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149" w:rsidRDefault="00C84149" w:rsidP="00C84149">
      <w:pPr>
        <w:spacing w:line="240" w:lineRule="auto"/>
        <w:jc w:val="center"/>
        <w:rPr>
          <w:rFonts w:ascii="Times New Roman" w:hAnsi="Times New Roman"/>
          <w:b/>
          <w:smallCaps/>
          <w:sz w:val="28"/>
          <w:szCs w:val="28"/>
        </w:rPr>
      </w:pPr>
      <w:r>
        <w:rPr>
          <w:rFonts w:ascii="Times New Roman" w:hAnsi="Times New Roman"/>
          <w:b/>
          <w:smallCaps/>
          <w:sz w:val="28"/>
          <w:szCs w:val="28"/>
        </w:rPr>
        <w:t>Egyesült Villamosenergia-ipari Dolgozók Szakszervezeti Szövetsége</w:t>
      </w:r>
    </w:p>
    <w:p w:rsidR="00C84149" w:rsidRDefault="00C84149" w:rsidP="00C84149">
      <w:pPr>
        <w:spacing w:line="240" w:lineRule="auto"/>
        <w:jc w:val="center"/>
        <w:rPr>
          <w:rFonts w:ascii="Times New Roman" w:hAnsi="Times New Roman"/>
          <w:b/>
          <w:smallCaps/>
          <w:sz w:val="28"/>
          <w:szCs w:val="28"/>
        </w:rPr>
      </w:pPr>
      <w:r>
        <w:rPr>
          <w:rFonts w:ascii="Times New Roman" w:hAnsi="Times New Roman"/>
          <w:b/>
          <w:smallCaps/>
          <w:sz w:val="28"/>
          <w:szCs w:val="28"/>
        </w:rPr>
        <w:t>(EVDSZ)</w:t>
      </w:r>
    </w:p>
    <w:p w:rsidR="00C84149" w:rsidRDefault="00C84149" w:rsidP="00C84149">
      <w:pPr>
        <w:spacing w:line="240" w:lineRule="auto"/>
        <w:jc w:val="both"/>
        <w:rPr>
          <w:rFonts w:ascii="Times New Roman" w:hAnsi="Times New Roman"/>
          <w:sz w:val="26"/>
          <w:szCs w:val="26"/>
        </w:rPr>
      </w:pPr>
    </w:p>
    <w:p w:rsidR="00C84149" w:rsidRDefault="00C84149" w:rsidP="00C84149">
      <w:pPr>
        <w:spacing w:line="240" w:lineRule="auto"/>
        <w:jc w:val="both"/>
        <w:rPr>
          <w:rFonts w:ascii="Times New Roman" w:hAnsi="Times New Roman"/>
          <w:sz w:val="26"/>
          <w:szCs w:val="26"/>
        </w:rPr>
      </w:pPr>
    </w:p>
    <w:p w:rsidR="00C84149" w:rsidRDefault="00C84149" w:rsidP="00C84149">
      <w:pPr>
        <w:spacing w:line="240" w:lineRule="auto"/>
        <w:jc w:val="both"/>
        <w:rPr>
          <w:rFonts w:ascii="Times New Roman" w:hAnsi="Times New Roman"/>
          <w:sz w:val="26"/>
          <w:szCs w:val="26"/>
        </w:rPr>
      </w:pPr>
    </w:p>
    <w:p w:rsidR="00C84149" w:rsidRDefault="00C84149" w:rsidP="00C84149">
      <w:pPr>
        <w:spacing w:line="240" w:lineRule="auto"/>
        <w:jc w:val="both"/>
        <w:rPr>
          <w:rFonts w:ascii="Times New Roman" w:hAnsi="Times New Roman"/>
          <w:sz w:val="26"/>
          <w:szCs w:val="26"/>
        </w:rPr>
      </w:pPr>
    </w:p>
    <w:p w:rsidR="00C84149" w:rsidRDefault="00C84149" w:rsidP="00C84149">
      <w:pPr>
        <w:spacing w:line="240" w:lineRule="auto"/>
        <w:jc w:val="both"/>
        <w:rPr>
          <w:rFonts w:ascii="Times New Roman" w:hAnsi="Times New Roman"/>
          <w:sz w:val="26"/>
          <w:szCs w:val="26"/>
        </w:rPr>
      </w:pPr>
    </w:p>
    <w:p w:rsidR="00C84149" w:rsidRDefault="00C84149" w:rsidP="00C84149">
      <w:pPr>
        <w:spacing w:line="240" w:lineRule="auto"/>
        <w:jc w:val="center"/>
        <w:rPr>
          <w:rFonts w:ascii="Times New Roman" w:hAnsi="Times New Roman"/>
          <w:b/>
          <w:sz w:val="28"/>
          <w:szCs w:val="28"/>
        </w:rPr>
      </w:pPr>
      <w:bookmarkStart w:id="0" w:name="OLE_LINK1"/>
      <w:bookmarkStart w:id="1" w:name="OLE_LINK2"/>
      <w:r>
        <w:rPr>
          <w:rFonts w:ascii="Times New Roman" w:hAnsi="Times New Roman"/>
          <w:b/>
          <w:sz w:val="28"/>
          <w:szCs w:val="28"/>
        </w:rPr>
        <w:t>Dr. Nemeskéri Gyula - Makkos László</w:t>
      </w:r>
    </w:p>
    <w:bookmarkEnd w:id="0"/>
    <w:bookmarkEnd w:id="1"/>
    <w:p w:rsidR="00C84149" w:rsidRDefault="00C84149" w:rsidP="00C84149">
      <w:pPr>
        <w:spacing w:line="240" w:lineRule="auto"/>
        <w:jc w:val="both"/>
        <w:rPr>
          <w:rFonts w:ascii="Times New Roman" w:hAnsi="Times New Roman"/>
          <w:sz w:val="26"/>
          <w:szCs w:val="26"/>
        </w:rPr>
      </w:pPr>
    </w:p>
    <w:p w:rsidR="00C84149" w:rsidRPr="00C84149" w:rsidRDefault="00C84149" w:rsidP="00C84149">
      <w:pPr>
        <w:spacing w:after="0"/>
        <w:jc w:val="center"/>
        <w:rPr>
          <w:rFonts w:ascii="Times New Roman" w:hAnsi="Times New Roman"/>
          <w:b/>
          <w:sz w:val="40"/>
          <w:szCs w:val="40"/>
        </w:rPr>
      </w:pPr>
      <w:r w:rsidRPr="00C84149">
        <w:rPr>
          <w:rFonts w:ascii="Times New Roman" w:hAnsi="Times New Roman"/>
          <w:b/>
          <w:sz w:val="40"/>
          <w:szCs w:val="40"/>
        </w:rPr>
        <w:t xml:space="preserve">A </w:t>
      </w:r>
    </w:p>
    <w:p w:rsidR="00C84149" w:rsidRPr="00C84149" w:rsidRDefault="00C84149" w:rsidP="00C84149">
      <w:pPr>
        <w:spacing w:after="0"/>
        <w:jc w:val="center"/>
        <w:rPr>
          <w:rFonts w:ascii="Times New Roman" w:hAnsi="Times New Roman"/>
          <w:b/>
          <w:sz w:val="40"/>
          <w:szCs w:val="40"/>
          <w:lang w:eastAsia="hu-HU"/>
        </w:rPr>
      </w:pPr>
      <w:proofErr w:type="gramStart"/>
      <w:r w:rsidRPr="00C84149">
        <w:rPr>
          <w:rFonts w:ascii="Times New Roman" w:hAnsi="Times New Roman"/>
          <w:b/>
          <w:sz w:val="40"/>
          <w:szCs w:val="40"/>
        </w:rPr>
        <w:t>villamosenergia-iparág</w:t>
      </w:r>
      <w:proofErr w:type="gramEnd"/>
      <w:r w:rsidRPr="00C84149">
        <w:rPr>
          <w:rFonts w:ascii="Times New Roman" w:hAnsi="Times New Roman"/>
          <w:b/>
          <w:sz w:val="40"/>
          <w:szCs w:val="40"/>
          <w:lang w:eastAsia="hu-HU"/>
        </w:rPr>
        <w:t xml:space="preserve"> területén dolgozó munkavállalók munkavédelmi, munkabiztonsági, </w:t>
      </w:r>
    </w:p>
    <w:p w:rsidR="00C84149" w:rsidRPr="00C84149" w:rsidRDefault="00C84149" w:rsidP="00C84149">
      <w:pPr>
        <w:spacing w:after="0"/>
        <w:jc w:val="center"/>
        <w:rPr>
          <w:rFonts w:ascii="Times New Roman" w:hAnsi="Times New Roman"/>
          <w:b/>
          <w:sz w:val="40"/>
          <w:szCs w:val="40"/>
          <w:lang w:eastAsia="hu-HU"/>
        </w:rPr>
      </w:pPr>
      <w:proofErr w:type="gramStart"/>
      <w:r w:rsidRPr="00C84149">
        <w:rPr>
          <w:rFonts w:ascii="Times New Roman" w:hAnsi="Times New Roman"/>
          <w:b/>
          <w:sz w:val="40"/>
          <w:szCs w:val="40"/>
          <w:lang w:eastAsia="hu-HU"/>
        </w:rPr>
        <w:t>munkahelyi</w:t>
      </w:r>
      <w:proofErr w:type="gramEnd"/>
      <w:r w:rsidRPr="00C84149">
        <w:rPr>
          <w:rFonts w:ascii="Times New Roman" w:hAnsi="Times New Roman"/>
          <w:b/>
          <w:sz w:val="40"/>
          <w:szCs w:val="40"/>
          <w:lang w:eastAsia="hu-HU"/>
        </w:rPr>
        <w:t xml:space="preserve"> egészségmegőrzés helyzet</w:t>
      </w:r>
      <w:r w:rsidR="00393FF8">
        <w:rPr>
          <w:rFonts w:ascii="Times New Roman" w:hAnsi="Times New Roman"/>
          <w:b/>
          <w:sz w:val="40"/>
          <w:szCs w:val="40"/>
          <w:lang w:eastAsia="hu-HU"/>
        </w:rPr>
        <w:t>e</w:t>
      </w:r>
      <w:r w:rsidRPr="00C84149">
        <w:rPr>
          <w:rFonts w:ascii="Times New Roman" w:hAnsi="Times New Roman"/>
          <w:b/>
          <w:sz w:val="40"/>
          <w:szCs w:val="40"/>
          <w:lang w:eastAsia="hu-HU"/>
        </w:rPr>
        <w:t xml:space="preserve"> </w:t>
      </w:r>
    </w:p>
    <w:p w:rsidR="00C84149" w:rsidRDefault="00C84149" w:rsidP="00C84149">
      <w:pPr>
        <w:spacing w:line="240" w:lineRule="auto"/>
        <w:jc w:val="both"/>
        <w:rPr>
          <w:rFonts w:ascii="Times New Roman" w:hAnsi="Times New Roman"/>
          <w:sz w:val="26"/>
          <w:szCs w:val="26"/>
        </w:rPr>
      </w:pPr>
    </w:p>
    <w:p w:rsidR="00C84149" w:rsidRDefault="00C84149" w:rsidP="00C84149">
      <w:pPr>
        <w:spacing w:line="240" w:lineRule="auto"/>
        <w:jc w:val="both"/>
        <w:rPr>
          <w:rFonts w:ascii="Times New Roman" w:hAnsi="Times New Roman"/>
          <w:sz w:val="26"/>
          <w:szCs w:val="26"/>
        </w:rPr>
      </w:pPr>
    </w:p>
    <w:p w:rsidR="00C84149" w:rsidRDefault="00C84149" w:rsidP="00C84149">
      <w:pPr>
        <w:spacing w:line="240" w:lineRule="auto"/>
        <w:jc w:val="both"/>
        <w:rPr>
          <w:rFonts w:ascii="Times New Roman" w:hAnsi="Times New Roman"/>
          <w:sz w:val="26"/>
          <w:szCs w:val="26"/>
        </w:rPr>
      </w:pPr>
    </w:p>
    <w:p w:rsidR="00C84149" w:rsidRDefault="00C84149" w:rsidP="00C84149">
      <w:pPr>
        <w:spacing w:line="240" w:lineRule="auto"/>
        <w:jc w:val="both"/>
        <w:rPr>
          <w:rFonts w:ascii="Times New Roman" w:hAnsi="Times New Roman"/>
          <w:sz w:val="26"/>
          <w:szCs w:val="26"/>
        </w:rPr>
      </w:pPr>
    </w:p>
    <w:p w:rsidR="00C84149" w:rsidRDefault="00C84149" w:rsidP="00C84149">
      <w:pPr>
        <w:spacing w:line="240" w:lineRule="auto"/>
        <w:jc w:val="center"/>
        <w:rPr>
          <w:rFonts w:ascii="Times New Roman" w:hAnsi="Times New Roman"/>
          <w:sz w:val="26"/>
          <w:szCs w:val="26"/>
        </w:rPr>
      </w:pPr>
      <w:r>
        <w:rPr>
          <w:rFonts w:ascii="Times New Roman" w:hAnsi="Times New Roman"/>
          <w:b/>
          <w:bCs/>
          <w:sz w:val="24"/>
          <w:szCs w:val="24"/>
        </w:rPr>
        <w:t>Készült a TÁMOP 2.5.3</w:t>
      </w:r>
      <w:proofErr w:type="gramStart"/>
      <w:r>
        <w:rPr>
          <w:rFonts w:ascii="Times New Roman" w:hAnsi="Times New Roman"/>
          <w:b/>
          <w:bCs/>
          <w:sz w:val="24"/>
          <w:szCs w:val="24"/>
        </w:rPr>
        <w:t>.A-13</w:t>
      </w:r>
      <w:proofErr w:type="gramEnd"/>
      <w:r>
        <w:rPr>
          <w:rFonts w:ascii="Times New Roman" w:hAnsi="Times New Roman"/>
          <w:b/>
          <w:bCs/>
          <w:sz w:val="24"/>
          <w:szCs w:val="24"/>
        </w:rPr>
        <w:t>/</w:t>
      </w:r>
      <w:r w:rsidR="0056062B">
        <w:rPr>
          <w:rFonts w:ascii="Times New Roman" w:hAnsi="Times New Roman"/>
          <w:b/>
          <w:bCs/>
          <w:sz w:val="24"/>
          <w:szCs w:val="24"/>
        </w:rPr>
        <w:t>1</w:t>
      </w:r>
      <w:r>
        <w:rPr>
          <w:rFonts w:ascii="Times New Roman" w:hAnsi="Times New Roman"/>
          <w:b/>
          <w:bCs/>
          <w:sz w:val="24"/>
          <w:szCs w:val="24"/>
        </w:rPr>
        <w:t xml:space="preserve"> „Társadalmi partnerek kapacitásfejlesztése Konvergencia Régióban” program támogatásával.</w:t>
      </w:r>
    </w:p>
    <w:p w:rsidR="00C84149" w:rsidRDefault="00C84149" w:rsidP="00C84149">
      <w:pPr>
        <w:spacing w:line="240" w:lineRule="auto"/>
        <w:jc w:val="both"/>
        <w:rPr>
          <w:rFonts w:ascii="Times New Roman" w:hAnsi="Times New Roman"/>
          <w:sz w:val="26"/>
          <w:szCs w:val="26"/>
        </w:rPr>
      </w:pPr>
    </w:p>
    <w:p w:rsidR="00C84149" w:rsidRDefault="00C84149" w:rsidP="00C84149">
      <w:pPr>
        <w:spacing w:line="240" w:lineRule="auto"/>
        <w:jc w:val="both"/>
        <w:rPr>
          <w:rFonts w:ascii="Times New Roman" w:hAnsi="Times New Roman"/>
          <w:sz w:val="26"/>
          <w:szCs w:val="26"/>
        </w:rPr>
      </w:pPr>
    </w:p>
    <w:p w:rsidR="00C84149" w:rsidRDefault="00C84149" w:rsidP="00C84149">
      <w:pPr>
        <w:spacing w:line="240" w:lineRule="auto"/>
        <w:jc w:val="both"/>
        <w:rPr>
          <w:rFonts w:ascii="Times New Roman" w:hAnsi="Times New Roman"/>
          <w:sz w:val="26"/>
          <w:szCs w:val="26"/>
        </w:rPr>
      </w:pPr>
    </w:p>
    <w:p w:rsidR="00C84149" w:rsidRDefault="00C84149" w:rsidP="00C84149">
      <w:pPr>
        <w:spacing w:line="240" w:lineRule="auto"/>
        <w:jc w:val="center"/>
        <w:rPr>
          <w:rFonts w:ascii="Times New Roman" w:hAnsi="Times New Roman"/>
          <w:b/>
          <w:sz w:val="28"/>
          <w:szCs w:val="28"/>
        </w:rPr>
      </w:pPr>
      <w:r>
        <w:rPr>
          <w:rFonts w:ascii="Times New Roman" w:hAnsi="Times New Roman"/>
          <w:b/>
          <w:sz w:val="28"/>
          <w:szCs w:val="28"/>
        </w:rPr>
        <w:t>Ergofit Kft.</w:t>
      </w:r>
    </w:p>
    <w:p w:rsidR="00C84149" w:rsidRDefault="00C84149" w:rsidP="00C84149">
      <w:pPr>
        <w:spacing w:line="240" w:lineRule="auto"/>
        <w:jc w:val="both"/>
        <w:rPr>
          <w:rFonts w:ascii="Times New Roman" w:hAnsi="Times New Roman"/>
          <w:sz w:val="26"/>
          <w:szCs w:val="26"/>
        </w:rPr>
      </w:pPr>
    </w:p>
    <w:p w:rsidR="00C84149" w:rsidRDefault="00C84149" w:rsidP="00C84149">
      <w:pPr>
        <w:spacing w:line="240" w:lineRule="auto"/>
        <w:jc w:val="both"/>
        <w:rPr>
          <w:rFonts w:ascii="Times New Roman" w:hAnsi="Times New Roman"/>
          <w:sz w:val="26"/>
          <w:szCs w:val="26"/>
        </w:rPr>
      </w:pPr>
    </w:p>
    <w:p w:rsidR="00C84149" w:rsidRDefault="00C84149" w:rsidP="00C84149">
      <w:pPr>
        <w:spacing w:line="240" w:lineRule="auto"/>
        <w:jc w:val="center"/>
        <w:rPr>
          <w:rFonts w:ascii="Times New Roman" w:hAnsi="Times New Roman"/>
          <w:b/>
          <w:sz w:val="28"/>
          <w:szCs w:val="28"/>
        </w:rPr>
      </w:pPr>
      <w:r>
        <w:rPr>
          <w:rFonts w:ascii="Times New Roman" w:hAnsi="Times New Roman"/>
          <w:b/>
          <w:sz w:val="28"/>
          <w:szCs w:val="28"/>
        </w:rPr>
        <w:t>2014.</w:t>
      </w:r>
    </w:p>
    <w:p w:rsidR="00763FC8" w:rsidRPr="00087B8B" w:rsidRDefault="00763FC8" w:rsidP="00763FC8">
      <w:pPr>
        <w:spacing w:after="0" w:line="240" w:lineRule="auto"/>
        <w:ind w:left="360"/>
        <w:jc w:val="both"/>
        <w:rPr>
          <w:rFonts w:ascii="Times New Roman" w:hAnsi="Times New Roman"/>
          <w:sz w:val="20"/>
          <w:szCs w:val="20"/>
          <w:lang w:eastAsia="hu-HU"/>
        </w:rPr>
      </w:pPr>
    </w:p>
    <w:p w:rsidR="00763FC8" w:rsidRDefault="00763FC8" w:rsidP="00763FC8">
      <w:pPr>
        <w:spacing w:after="0"/>
        <w:jc w:val="center"/>
        <w:rPr>
          <w:rFonts w:ascii="Arial" w:hAnsi="Arial" w:cs="Arial"/>
          <w:b/>
          <w:sz w:val="40"/>
          <w:szCs w:val="40"/>
        </w:rPr>
      </w:pPr>
    </w:p>
    <w:sdt>
      <w:sdtPr>
        <w:rPr>
          <w:rFonts w:ascii="Calibri" w:eastAsia="Calibri" w:hAnsi="Calibri"/>
          <w:color w:val="auto"/>
          <w:sz w:val="22"/>
          <w:szCs w:val="22"/>
          <w:lang w:eastAsia="en-US"/>
        </w:rPr>
        <w:id w:val="395480480"/>
        <w:docPartObj>
          <w:docPartGallery w:val="Table of Contents"/>
          <w:docPartUnique/>
        </w:docPartObj>
      </w:sdtPr>
      <w:sdtEndPr>
        <w:rPr>
          <w:b/>
          <w:bCs/>
        </w:rPr>
      </w:sdtEndPr>
      <w:sdtContent>
        <w:p w:rsidR="00891CD1" w:rsidRPr="00891CD1" w:rsidRDefault="00891CD1" w:rsidP="00891CD1">
          <w:pPr>
            <w:pStyle w:val="Tartalomjegyzkcmsora"/>
            <w:jc w:val="center"/>
            <w:rPr>
              <w:rFonts w:ascii="Arial" w:hAnsi="Arial" w:cs="Arial"/>
              <w:color w:val="auto"/>
              <w:sz w:val="24"/>
              <w:szCs w:val="24"/>
            </w:rPr>
          </w:pPr>
          <w:r w:rsidRPr="00891CD1">
            <w:rPr>
              <w:rFonts w:ascii="Arial" w:hAnsi="Arial" w:cs="Arial"/>
              <w:color w:val="auto"/>
              <w:sz w:val="24"/>
              <w:szCs w:val="24"/>
            </w:rPr>
            <w:t>Tartalom</w:t>
          </w:r>
        </w:p>
        <w:p w:rsidR="0056062B" w:rsidRPr="0056062B" w:rsidRDefault="00BA4CE2">
          <w:pPr>
            <w:pStyle w:val="TJ1"/>
            <w:rPr>
              <w:rFonts w:asciiTheme="minorHAnsi" w:eastAsiaTheme="minorEastAsia" w:hAnsiTheme="minorHAnsi" w:cstheme="minorBidi"/>
              <w:noProof/>
              <w:lang w:eastAsia="hu-HU"/>
            </w:rPr>
          </w:pPr>
          <w:r w:rsidRPr="00BA4CE2">
            <w:fldChar w:fldCharType="begin"/>
          </w:r>
          <w:r w:rsidR="00891CD1">
            <w:instrText xml:space="preserve"> TOC \o "1-3" \h \z \u </w:instrText>
          </w:r>
          <w:r w:rsidRPr="00BA4CE2">
            <w:fldChar w:fldCharType="separate"/>
          </w:r>
          <w:hyperlink w:anchor="_Toc399844244" w:history="1">
            <w:r w:rsidR="0056062B" w:rsidRPr="0056062B">
              <w:rPr>
                <w:rStyle w:val="Hiperhivatkozs"/>
                <w:rFonts w:ascii="Arial" w:hAnsi="Arial" w:cs="Arial"/>
                <w:noProof/>
              </w:rPr>
              <w:t>1 A tanulmány célja</w:t>
            </w:r>
            <w:r w:rsidR="0056062B" w:rsidRPr="0056062B">
              <w:rPr>
                <w:noProof/>
                <w:webHidden/>
              </w:rPr>
              <w:tab/>
            </w:r>
            <w:r w:rsidR="0056062B" w:rsidRPr="0056062B">
              <w:rPr>
                <w:noProof/>
                <w:webHidden/>
              </w:rPr>
              <w:fldChar w:fldCharType="begin"/>
            </w:r>
            <w:r w:rsidR="0056062B" w:rsidRPr="0056062B">
              <w:rPr>
                <w:noProof/>
                <w:webHidden/>
              </w:rPr>
              <w:instrText xml:space="preserve"> PAGEREF _Toc399844244 \h </w:instrText>
            </w:r>
            <w:r w:rsidR="0056062B" w:rsidRPr="0056062B">
              <w:rPr>
                <w:noProof/>
                <w:webHidden/>
              </w:rPr>
            </w:r>
            <w:r w:rsidR="0056062B" w:rsidRPr="0056062B">
              <w:rPr>
                <w:noProof/>
                <w:webHidden/>
              </w:rPr>
              <w:fldChar w:fldCharType="separate"/>
            </w:r>
            <w:r w:rsidR="0056062B" w:rsidRPr="0056062B">
              <w:rPr>
                <w:noProof/>
                <w:webHidden/>
              </w:rPr>
              <w:t>3</w:t>
            </w:r>
            <w:r w:rsidR="0056062B" w:rsidRPr="0056062B">
              <w:rPr>
                <w:noProof/>
                <w:webHidden/>
              </w:rPr>
              <w:fldChar w:fldCharType="end"/>
            </w:r>
          </w:hyperlink>
        </w:p>
        <w:p w:rsidR="0056062B" w:rsidRPr="0056062B" w:rsidRDefault="0056062B">
          <w:pPr>
            <w:pStyle w:val="TJ1"/>
            <w:rPr>
              <w:rFonts w:asciiTheme="minorHAnsi" w:eastAsiaTheme="minorEastAsia" w:hAnsiTheme="minorHAnsi" w:cstheme="minorBidi"/>
              <w:noProof/>
              <w:lang w:eastAsia="hu-HU"/>
            </w:rPr>
          </w:pPr>
          <w:hyperlink w:anchor="_Toc399844245" w:history="1">
            <w:r w:rsidRPr="0056062B">
              <w:rPr>
                <w:rStyle w:val="Hiperhivatkozs"/>
                <w:rFonts w:ascii="Arial" w:hAnsi="Arial" w:cs="Arial"/>
                <w:noProof/>
              </w:rPr>
              <w:t>2 A munkavédelem alapfogalmai</w:t>
            </w:r>
            <w:r w:rsidRPr="0056062B">
              <w:rPr>
                <w:noProof/>
                <w:webHidden/>
              </w:rPr>
              <w:tab/>
            </w:r>
            <w:r w:rsidRPr="0056062B">
              <w:rPr>
                <w:noProof/>
                <w:webHidden/>
              </w:rPr>
              <w:fldChar w:fldCharType="begin"/>
            </w:r>
            <w:r w:rsidRPr="0056062B">
              <w:rPr>
                <w:noProof/>
                <w:webHidden/>
              </w:rPr>
              <w:instrText xml:space="preserve"> PAGEREF _Toc399844245 \h </w:instrText>
            </w:r>
            <w:r w:rsidRPr="0056062B">
              <w:rPr>
                <w:noProof/>
                <w:webHidden/>
              </w:rPr>
            </w:r>
            <w:r w:rsidRPr="0056062B">
              <w:rPr>
                <w:noProof/>
                <w:webHidden/>
              </w:rPr>
              <w:fldChar w:fldCharType="separate"/>
            </w:r>
            <w:r w:rsidRPr="0056062B">
              <w:rPr>
                <w:noProof/>
                <w:webHidden/>
              </w:rPr>
              <w:t>3</w:t>
            </w:r>
            <w:r w:rsidRPr="0056062B">
              <w:rPr>
                <w:noProof/>
                <w:webHidden/>
              </w:rPr>
              <w:fldChar w:fldCharType="end"/>
            </w:r>
          </w:hyperlink>
        </w:p>
        <w:p w:rsidR="0056062B" w:rsidRPr="0056062B" w:rsidRDefault="0056062B">
          <w:pPr>
            <w:pStyle w:val="TJ1"/>
            <w:rPr>
              <w:rFonts w:asciiTheme="minorHAnsi" w:eastAsiaTheme="minorEastAsia" w:hAnsiTheme="minorHAnsi" w:cstheme="minorBidi"/>
              <w:noProof/>
              <w:lang w:eastAsia="hu-HU"/>
            </w:rPr>
          </w:pPr>
          <w:hyperlink w:anchor="_Toc399844246" w:history="1">
            <w:r w:rsidRPr="0056062B">
              <w:rPr>
                <w:rStyle w:val="Hiperhivatkozs"/>
                <w:rFonts w:ascii="Arial" w:hAnsi="Arial" w:cs="Arial"/>
                <w:noProof/>
              </w:rPr>
              <w:t>3 A munkavédelem nemzetközi szabályozása</w:t>
            </w:r>
            <w:r w:rsidRPr="0056062B">
              <w:rPr>
                <w:noProof/>
                <w:webHidden/>
              </w:rPr>
              <w:tab/>
            </w:r>
            <w:r w:rsidRPr="0056062B">
              <w:rPr>
                <w:noProof/>
                <w:webHidden/>
              </w:rPr>
              <w:fldChar w:fldCharType="begin"/>
            </w:r>
            <w:r w:rsidRPr="0056062B">
              <w:rPr>
                <w:noProof/>
                <w:webHidden/>
              </w:rPr>
              <w:instrText xml:space="preserve"> PAGEREF _Toc399844246 \h </w:instrText>
            </w:r>
            <w:r w:rsidRPr="0056062B">
              <w:rPr>
                <w:noProof/>
                <w:webHidden/>
              </w:rPr>
            </w:r>
            <w:r w:rsidRPr="0056062B">
              <w:rPr>
                <w:noProof/>
                <w:webHidden/>
              </w:rPr>
              <w:fldChar w:fldCharType="separate"/>
            </w:r>
            <w:r w:rsidRPr="0056062B">
              <w:rPr>
                <w:noProof/>
                <w:webHidden/>
              </w:rPr>
              <w:t>4</w:t>
            </w:r>
            <w:r w:rsidRPr="0056062B">
              <w:rPr>
                <w:noProof/>
                <w:webHidden/>
              </w:rPr>
              <w:fldChar w:fldCharType="end"/>
            </w:r>
          </w:hyperlink>
        </w:p>
        <w:p w:rsidR="0056062B" w:rsidRPr="0056062B" w:rsidRDefault="0056062B">
          <w:pPr>
            <w:pStyle w:val="TJ1"/>
            <w:rPr>
              <w:rFonts w:asciiTheme="minorHAnsi" w:eastAsiaTheme="minorEastAsia" w:hAnsiTheme="minorHAnsi" w:cstheme="minorBidi"/>
              <w:noProof/>
              <w:lang w:eastAsia="hu-HU"/>
            </w:rPr>
          </w:pPr>
          <w:hyperlink w:anchor="_Toc399844247" w:history="1">
            <w:r w:rsidRPr="0056062B">
              <w:rPr>
                <w:rStyle w:val="Hiperhivatkozs"/>
                <w:rFonts w:ascii="Arial" w:hAnsi="Arial" w:cs="Arial"/>
                <w:noProof/>
              </w:rPr>
              <w:t>4 Magyarországi szabályozás:</w:t>
            </w:r>
            <w:r w:rsidRPr="0056062B">
              <w:rPr>
                <w:noProof/>
                <w:webHidden/>
              </w:rPr>
              <w:tab/>
            </w:r>
            <w:r w:rsidRPr="0056062B">
              <w:rPr>
                <w:noProof/>
                <w:webHidden/>
              </w:rPr>
              <w:fldChar w:fldCharType="begin"/>
            </w:r>
            <w:r w:rsidRPr="0056062B">
              <w:rPr>
                <w:noProof/>
                <w:webHidden/>
              </w:rPr>
              <w:instrText xml:space="preserve"> PAGEREF _Toc399844247 \h </w:instrText>
            </w:r>
            <w:r w:rsidRPr="0056062B">
              <w:rPr>
                <w:noProof/>
                <w:webHidden/>
              </w:rPr>
            </w:r>
            <w:r w:rsidRPr="0056062B">
              <w:rPr>
                <w:noProof/>
                <w:webHidden/>
              </w:rPr>
              <w:fldChar w:fldCharType="separate"/>
            </w:r>
            <w:r w:rsidRPr="0056062B">
              <w:rPr>
                <w:noProof/>
                <w:webHidden/>
              </w:rPr>
              <w:t>7</w:t>
            </w:r>
            <w:r w:rsidRPr="0056062B">
              <w:rPr>
                <w:noProof/>
                <w:webHidden/>
              </w:rPr>
              <w:fldChar w:fldCharType="end"/>
            </w:r>
          </w:hyperlink>
        </w:p>
        <w:p w:rsidR="0056062B" w:rsidRPr="0056062B" w:rsidRDefault="0056062B">
          <w:pPr>
            <w:pStyle w:val="TJ1"/>
            <w:rPr>
              <w:rFonts w:asciiTheme="minorHAnsi" w:eastAsiaTheme="minorEastAsia" w:hAnsiTheme="minorHAnsi" w:cstheme="minorBidi"/>
              <w:noProof/>
              <w:lang w:eastAsia="hu-HU"/>
            </w:rPr>
          </w:pPr>
          <w:hyperlink w:anchor="_Toc399844248" w:history="1">
            <w:r w:rsidRPr="0056062B">
              <w:rPr>
                <w:rStyle w:val="Hiperhivatkozs"/>
                <w:rFonts w:ascii="Arial" w:hAnsi="Arial" w:cs="Arial"/>
                <w:noProof/>
              </w:rPr>
              <w:t>5 Munkavédelmi képviselő</w:t>
            </w:r>
            <w:r w:rsidRPr="0056062B">
              <w:rPr>
                <w:noProof/>
                <w:webHidden/>
              </w:rPr>
              <w:tab/>
            </w:r>
            <w:r w:rsidRPr="0056062B">
              <w:rPr>
                <w:noProof/>
                <w:webHidden/>
              </w:rPr>
              <w:fldChar w:fldCharType="begin"/>
            </w:r>
            <w:r w:rsidRPr="0056062B">
              <w:rPr>
                <w:noProof/>
                <w:webHidden/>
              </w:rPr>
              <w:instrText xml:space="preserve"> PAGEREF _Toc399844248 \h </w:instrText>
            </w:r>
            <w:r w:rsidRPr="0056062B">
              <w:rPr>
                <w:noProof/>
                <w:webHidden/>
              </w:rPr>
            </w:r>
            <w:r w:rsidRPr="0056062B">
              <w:rPr>
                <w:noProof/>
                <w:webHidden/>
              </w:rPr>
              <w:fldChar w:fldCharType="separate"/>
            </w:r>
            <w:r w:rsidRPr="0056062B">
              <w:rPr>
                <w:noProof/>
                <w:webHidden/>
              </w:rPr>
              <w:t>10</w:t>
            </w:r>
            <w:r w:rsidRPr="0056062B">
              <w:rPr>
                <w:noProof/>
                <w:webHidden/>
              </w:rPr>
              <w:fldChar w:fldCharType="end"/>
            </w:r>
          </w:hyperlink>
        </w:p>
        <w:p w:rsidR="0056062B" w:rsidRPr="0056062B" w:rsidRDefault="0056062B">
          <w:pPr>
            <w:pStyle w:val="TJ1"/>
            <w:rPr>
              <w:rFonts w:asciiTheme="minorHAnsi" w:eastAsiaTheme="minorEastAsia" w:hAnsiTheme="minorHAnsi" w:cstheme="minorBidi"/>
              <w:noProof/>
              <w:lang w:eastAsia="hu-HU"/>
            </w:rPr>
          </w:pPr>
          <w:hyperlink w:anchor="_Toc399844249" w:history="1">
            <w:r w:rsidRPr="0056062B">
              <w:rPr>
                <w:rStyle w:val="Hiperhivatkozs"/>
                <w:rFonts w:ascii="Arial" w:hAnsi="Arial" w:cs="Arial"/>
                <w:noProof/>
              </w:rPr>
              <w:t>6 A munkavédelmi képviselők jogosítványai</w:t>
            </w:r>
            <w:r w:rsidRPr="0056062B">
              <w:rPr>
                <w:noProof/>
                <w:webHidden/>
              </w:rPr>
              <w:tab/>
            </w:r>
            <w:r w:rsidRPr="0056062B">
              <w:rPr>
                <w:noProof/>
                <w:webHidden/>
              </w:rPr>
              <w:fldChar w:fldCharType="begin"/>
            </w:r>
            <w:r w:rsidRPr="0056062B">
              <w:rPr>
                <w:noProof/>
                <w:webHidden/>
              </w:rPr>
              <w:instrText xml:space="preserve"> PAGEREF _Toc399844249 \h </w:instrText>
            </w:r>
            <w:r w:rsidRPr="0056062B">
              <w:rPr>
                <w:noProof/>
                <w:webHidden/>
              </w:rPr>
            </w:r>
            <w:r w:rsidRPr="0056062B">
              <w:rPr>
                <w:noProof/>
                <w:webHidden/>
              </w:rPr>
              <w:fldChar w:fldCharType="separate"/>
            </w:r>
            <w:r w:rsidRPr="0056062B">
              <w:rPr>
                <w:noProof/>
                <w:webHidden/>
              </w:rPr>
              <w:t>13</w:t>
            </w:r>
            <w:r w:rsidRPr="0056062B">
              <w:rPr>
                <w:noProof/>
                <w:webHidden/>
              </w:rPr>
              <w:fldChar w:fldCharType="end"/>
            </w:r>
          </w:hyperlink>
        </w:p>
        <w:p w:rsidR="0056062B" w:rsidRPr="0056062B" w:rsidRDefault="0056062B">
          <w:pPr>
            <w:pStyle w:val="TJ2"/>
            <w:tabs>
              <w:tab w:val="right" w:leader="dot" w:pos="9062"/>
            </w:tabs>
            <w:rPr>
              <w:rFonts w:asciiTheme="minorHAnsi" w:eastAsiaTheme="minorEastAsia" w:hAnsiTheme="minorHAnsi" w:cstheme="minorBidi"/>
              <w:noProof/>
              <w:lang w:eastAsia="hu-HU"/>
            </w:rPr>
          </w:pPr>
          <w:hyperlink w:anchor="_Toc399844250" w:history="1">
            <w:r w:rsidRPr="0056062B">
              <w:rPr>
                <w:rStyle w:val="Hiperhivatkozs"/>
                <w:rFonts w:ascii="Arial" w:hAnsi="Arial" w:cs="Arial"/>
                <w:i/>
                <w:noProof/>
              </w:rPr>
              <w:t>6.1 Érdekképviselet fogalmának értelmezése a munkavédelemben</w:t>
            </w:r>
            <w:r w:rsidRPr="0056062B">
              <w:rPr>
                <w:noProof/>
                <w:webHidden/>
              </w:rPr>
              <w:tab/>
            </w:r>
            <w:r w:rsidRPr="0056062B">
              <w:rPr>
                <w:noProof/>
                <w:webHidden/>
              </w:rPr>
              <w:fldChar w:fldCharType="begin"/>
            </w:r>
            <w:r w:rsidRPr="0056062B">
              <w:rPr>
                <w:noProof/>
                <w:webHidden/>
              </w:rPr>
              <w:instrText xml:space="preserve"> PAGEREF _Toc399844250 \h </w:instrText>
            </w:r>
            <w:r w:rsidRPr="0056062B">
              <w:rPr>
                <w:noProof/>
                <w:webHidden/>
              </w:rPr>
            </w:r>
            <w:r w:rsidRPr="0056062B">
              <w:rPr>
                <w:noProof/>
                <w:webHidden/>
              </w:rPr>
              <w:fldChar w:fldCharType="separate"/>
            </w:r>
            <w:r w:rsidRPr="0056062B">
              <w:rPr>
                <w:noProof/>
                <w:webHidden/>
              </w:rPr>
              <w:t>13</w:t>
            </w:r>
            <w:r w:rsidRPr="0056062B">
              <w:rPr>
                <w:noProof/>
                <w:webHidden/>
              </w:rPr>
              <w:fldChar w:fldCharType="end"/>
            </w:r>
          </w:hyperlink>
        </w:p>
        <w:p w:rsidR="0056062B" w:rsidRPr="0056062B" w:rsidRDefault="0056062B">
          <w:pPr>
            <w:pStyle w:val="TJ2"/>
            <w:tabs>
              <w:tab w:val="right" w:leader="dot" w:pos="9062"/>
            </w:tabs>
            <w:rPr>
              <w:rFonts w:asciiTheme="minorHAnsi" w:eastAsiaTheme="minorEastAsia" w:hAnsiTheme="minorHAnsi" w:cstheme="minorBidi"/>
              <w:noProof/>
              <w:lang w:eastAsia="hu-HU"/>
            </w:rPr>
          </w:pPr>
          <w:hyperlink w:anchor="_Toc399844251" w:history="1">
            <w:r w:rsidRPr="0056062B">
              <w:rPr>
                <w:rStyle w:val="Hiperhivatkozs"/>
                <w:rFonts w:ascii="Arial" w:hAnsi="Arial" w:cs="Arial"/>
                <w:i/>
                <w:noProof/>
                <w:lang w:eastAsia="hu-HU"/>
              </w:rPr>
              <w:t>6.2. A munkáltatók és a munkavállalók együttműködése</w:t>
            </w:r>
            <w:r w:rsidRPr="0056062B">
              <w:rPr>
                <w:noProof/>
                <w:webHidden/>
              </w:rPr>
              <w:tab/>
            </w:r>
            <w:r w:rsidRPr="0056062B">
              <w:rPr>
                <w:noProof/>
                <w:webHidden/>
              </w:rPr>
              <w:fldChar w:fldCharType="begin"/>
            </w:r>
            <w:r w:rsidRPr="0056062B">
              <w:rPr>
                <w:noProof/>
                <w:webHidden/>
              </w:rPr>
              <w:instrText xml:space="preserve"> PAGEREF _Toc399844251 \h </w:instrText>
            </w:r>
            <w:r w:rsidRPr="0056062B">
              <w:rPr>
                <w:noProof/>
                <w:webHidden/>
              </w:rPr>
            </w:r>
            <w:r w:rsidRPr="0056062B">
              <w:rPr>
                <w:noProof/>
                <w:webHidden/>
              </w:rPr>
              <w:fldChar w:fldCharType="separate"/>
            </w:r>
            <w:r w:rsidRPr="0056062B">
              <w:rPr>
                <w:noProof/>
                <w:webHidden/>
              </w:rPr>
              <w:t>16</w:t>
            </w:r>
            <w:r w:rsidRPr="0056062B">
              <w:rPr>
                <w:noProof/>
                <w:webHidden/>
              </w:rPr>
              <w:fldChar w:fldCharType="end"/>
            </w:r>
          </w:hyperlink>
        </w:p>
        <w:p w:rsidR="0056062B" w:rsidRPr="0056062B" w:rsidRDefault="0056062B">
          <w:pPr>
            <w:pStyle w:val="TJ2"/>
            <w:tabs>
              <w:tab w:val="right" w:leader="dot" w:pos="9062"/>
            </w:tabs>
            <w:rPr>
              <w:rFonts w:asciiTheme="minorHAnsi" w:eastAsiaTheme="minorEastAsia" w:hAnsiTheme="minorHAnsi" w:cstheme="minorBidi"/>
              <w:noProof/>
              <w:lang w:eastAsia="hu-HU"/>
            </w:rPr>
          </w:pPr>
          <w:hyperlink w:anchor="_Toc399844252" w:history="1">
            <w:r w:rsidRPr="0056062B">
              <w:rPr>
                <w:rStyle w:val="Hiperhivatkozs"/>
                <w:rFonts w:ascii="Arial" w:hAnsi="Arial" w:cs="Arial"/>
                <w:i/>
                <w:noProof/>
              </w:rPr>
              <w:t>6.3 A munkavédelmi képviselők jogosítványai</w:t>
            </w:r>
            <w:r w:rsidRPr="0056062B">
              <w:rPr>
                <w:noProof/>
                <w:webHidden/>
              </w:rPr>
              <w:tab/>
            </w:r>
            <w:r w:rsidRPr="0056062B">
              <w:rPr>
                <w:noProof/>
                <w:webHidden/>
              </w:rPr>
              <w:fldChar w:fldCharType="begin"/>
            </w:r>
            <w:r w:rsidRPr="0056062B">
              <w:rPr>
                <w:noProof/>
                <w:webHidden/>
              </w:rPr>
              <w:instrText xml:space="preserve"> PAGEREF _Toc399844252 \h </w:instrText>
            </w:r>
            <w:r w:rsidRPr="0056062B">
              <w:rPr>
                <w:noProof/>
                <w:webHidden/>
              </w:rPr>
            </w:r>
            <w:r w:rsidRPr="0056062B">
              <w:rPr>
                <w:noProof/>
                <w:webHidden/>
              </w:rPr>
              <w:fldChar w:fldCharType="separate"/>
            </w:r>
            <w:r w:rsidRPr="0056062B">
              <w:rPr>
                <w:noProof/>
                <w:webHidden/>
              </w:rPr>
              <w:t>17</w:t>
            </w:r>
            <w:r w:rsidRPr="0056062B">
              <w:rPr>
                <w:noProof/>
                <w:webHidden/>
              </w:rPr>
              <w:fldChar w:fldCharType="end"/>
            </w:r>
          </w:hyperlink>
        </w:p>
        <w:p w:rsidR="0056062B" w:rsidRPr="0056062B" w:rsidRDefault="0056062B">
          <w:pPr>
            <w:pStyle w:val="TJ2"/>
            <w:tabs>
              <w:tab w:val="right" w:leader="dot" w:pos="9062"/>
            </w:tabs>
            <w:rPr>
              <w:rFonts w:asciiTheme="minorHAnsi" w:eastAsiaTheme="minorEastAsia" w:hAnsiTheme="minorHAnsi" w:cstheme="minorBidi"/>
              <w:noProof/>
              <w:lang w:eastAsia="hu-HU"/>
            </w:rPr>
          </w:pPr>
          <w:hyperlink w:anchor="_Toc399844253" w:history="1">
            <w:r w:rsidRPr="0056062B">
              <w:rPr>
                <w:rStyle w:val="Hiperhivatkozs"/>
                <w:rFonts w:ascii="Arial" w:hAnsi="Arial" w:cs="Arial"/>
                <w:i/>
                <w:noProof/>
              </w:rPr>
              <w:t>6.4. A munkavédelmi képviselők egyeztetési lehetőségei</w:t>
            </w:r>
            <w:r w:rsidRPr="0056062B">
              <w:rPr>
                <w:noProof/>
                <w:webHidden/>
              </w:rPr>
              <w:tab/>
            </w:r>
            <w:r w:rsidRPr="0056062B">
              <w:rPr>
                <w:noProof/>
                <w:webHidden/>
              </w:rPr>
              <w:fldChar w:fldCharType="begin"/>
            </w:r>
            <w:r w:rsidRPr="0056062B">
              <w:rPr>
                <w:noProof/>
                <w:webHidden/>
              </w:rPr>
              <w:instrText xml:space="preserve"> PAGEREF _Toc399844253 \h </w:instrText>
            </w:r>
            <w:r w:rsidRPr="0056062B">
              <w:rPr>
                <w:noProof/>
                <w:webHidden/>
              </w:rPr>
            </w:r>
            <w:r w:rsidRPr="0056062B">
              <w:rPr>
                <w:noProof/>
                <w:webHidden/>
              </w:rPr>
              <w:fldChar w:fldCharType="separate"/>
            </w:r>
            <w:r w:rsidRPr="0056062B">
              <w:rPr>
                <w:noProof/>
                <w:webHidden/>
              </w:rPr>
              <w:t>21</w:t>
            </w:r>
            <w:r w:rsidRPr="0056062B">
              <w:rPr>
                <w:noProof/>
                <w:webHidden/>
              </w:rPr>
              <w:fldChar w:fldCharType="end"/>
            </w:r>
          </w:hyperlink>
        </w:p>
        <w:p w:rsidR="0056062B" w:rsidRPr="0056062B" w:rsidRDefault="0056062B">
          <w:pPr>
            <w:pStyle w:val="TJ1"/>
            <w:rPr>
              <w:rFonts w:asciiTheme="minorHAnsi" w:eastAsiaTheme="minorEastAsia" w:hAnsiTheme="minorHAnsi" w:cstheme="minorBidi"/>
              <w:noProof/>
              <w:lang w:eastAsia="hu-HU"/>
            </w:rPr>
          </w:pPr>
          <w:hyperlink w:anchor="_Toc399844254" w:history="1">
            <w:r w:rsidRPr="0056062B">
              <w:rPr>
                <w:rStyle w:val="Hiperhivatkozs"/>
                <w:rFonts w:ascii="Arial" w:hAnsi="Arial" w:cs="Arial"/>
                <w:noProof/>
              </w:rPr>
              <w:t>7 Villamosenergia-ipari Munkavédelmi Képviselők Fóruma (VIMFÓ)</w:t>
            </w:r>
            <w:r w:rsidRPr="0056062B">
              <w:rPr>
                <w:noProof/>
                <w:webHidden/>
              </w:rPr>
              <w:tab/>
            </w:r>
            <w:r w:rsidRPr="0056062B">
              <w:rPr>
                <w:noProof/>
                <w:webHidden/>
              </w:rPr>
              <w:fldChar w:fldCharType="begin"/>
            </w:r>
            <w:r w:rsidRPr="0056062B">
              <w:rPr>
                <w:noProof/>
                <w:webHidden/>
              </w:rPr>
              <w:instrText xml:space="preserve"> PAGEREF _Toc399844254 \h </w:instrText>
            </w:r>
            <w:r w:rsidRPr="0056062B">
              <w:rPr>
                <w:noProof/>
                <w:webHidden/>
              </w:rPr>
            </w:r>
            <w:r w:rsidRPr="0056062B">
              <w:rPr>
                <w:noProof/>
                <w:webHidden/>
              </w:rPr>
              <w:fldChar w:fldCharType="separate"/>
            </w:r>
            <w:r w:rsidRPr="0056062B">
              <w:rPr>
                <w:noProof/>
                <w:webHidden/>
              </w:rPr>
              <w:t>23</w:t>
            </w:r>
            <w:r w:rsidRPr="0056062B">
              <w:rPr>
                <w:noProof/>
                <w:webHidden/>
              </w:rPr>
              <w:fldChar w:fldCharType="end"/>
            </w:r>
          </w:hyperlink>
        </w:p>
        <w:p w:rsidR="0056062B" w:rsidRPr="0056062B" w:rsidRDefault="0056062B">
          <w:pPr>
            <w:pStyle w:val="TJ1"/>
            <w:rPr>
              <w:rFonts w:asciiTheme="minorHAnsi" w:eastAsiaTheme="minorEastAsia" w:hAnsiTheme="minorHAnsi" w:cstheme="minorBidi"/>
              <w:noProof/>
              <w:lang w:eastAsia="hu-HU"/>
            </w:rPr>
          </w:pPr>
          <w:hyperlink w:anchor="_Toc399844255" w:history="1">
            <w:r w:rsidRPr="0056062B">
              <w:rPr>
                <w:rStyle w:val="Hiperhivatkozs"/>
                <w:rFonts w:ascii="Arial" w:hAnsi="Arial" w:cs="Arial"/>
                <w:noProof/>
              </w:rPr>
              <w:t>8 A munkavédelem megjelenése a kollektív szerződésekben</w:t>
            </w:r>
            <w:r w:rsidRPr="0056062B">
              <w:rPr>
                <w:noProof/>
                <w:webHidden/>
              </w:rPr>
              <w:tab/>
            </w:r>
            <w:r w:rsidRPr="0056062B">
              <w:rPr>
                <w:noProof/>
                <w:webHidden/>
              </w:rPr>
              <w:fldChar w:fldCharType="begin"/>
            </w:r>
            <w:r w:rsidRPr="0056062B">
              <w:rPr>
                <w:noProof/>
                <w:webHidden/>
              </w:rPr>
              <w:instrText xml:space="preserve"> PAGEREF _Toc399844255 \h </w:instrText>
            </w:r>
            <w:r w:rsidRPr="0056062B">
              <w:rPr>
                <w:noProof/>
                <w:webHidden/>
              </w:rPr>
            </w:r>
            <w:r w:rsidRPr="0056062B">
              <w:rPr>
                <w:noProof/>
                <w:webHidden/>
              </w:rPr>
              <w:fldChar w:fldCharType="separate"/>
            </w:r>
            <w:r w:rsidRPr="0056062B">
              <w:rPr>
                <w:noProof/>
                <w:webHidden/>
              </w:rPr>
              <w:t>26</w:t>
            </w:r>
            <w:r w:rsidRPr="0056062B">
              <w:rPr>
                <w:noProof/>
                <w:webHidden/>
              </w:rPr>
              <w:fldChar w:fldCharType="end"/>
            </w:r>
          </w:hyperlink>
        </w:p>
        <w:p w:rsidR="0056062B" w:rsidRPr="0056062B" w:rsidRDefault="0056062B">
          <w:pPr>
            <w:pStyle w:val="TJ2"/>
            <w:tabs>
              <w:tab w:val="right" w:leader="dot" w:pos="9062"/>
            </w:tabs>
            <w:rPr>
              <w:rFonts w:asciiTheme="minorHAnsi" w:eastAsiaTheme="minorEastAsia" w:hAnsiTheme="minorHAnsi" w:cstheme="minorBidi"/>
              <w:noProof/>
              <w:lang w:eastAsia="hu-HU"/>
            </w:rPr>
          </w:pPr>
          <w:hyperlink w:anchor="_Toc399844256" w:history="1">
            <w:r w:rsidRPr="0056062B">
              <w:rPr>
                <w:rStyle w:val="Hiperhivatkozs"/>
                <w:rFonts w:ascii="Arial" w:hAnsi="Arial" w:cs="Arial"/>
                <w:i/>
                <w:noProof/>
              </w:rPr>
              <w:t>8.1. A munkavédelem megjelenése az Ágazati KSZ-ben</w:t>
            </w:r>
            <w:r w:rsidRPr="0056062B">
              <w:rPr>
                <w:noProof/>
                <w:webHidden/>
              </w:rPr>
              <w:tab/>
            </w:r>
            <w:r w:rsidRPr="0056062B">
              <w:rPr>
                <w:noProof/>
                <w:webHidden/>
              </w:rPr>
              <w:fldChar w:fldCharType="begin"/>
            </w:r>
            <w:r w:rsidRPr="0056062B">
              <w:rPr>
                <w:noProof/>
                <w:webHidden/>
              </w:rPr>
              <w:instrText xml:space="preserve"> PAGEREF _Toc399844256 \h </w:instrText>
            </w:r>
            <w:r w:rsidRPr="0056062B">
              <w:rPr>
                <w:noProof/>
                <w:webHidden/>
              </w:rPr>
            </w:r>
            <w:r w:rsidRPr="0056062B">
              <w:rPr>
                <w:noProof/>
                <w:webHidden/>
              </w:rPr>
              <w:fldChar w:fldCharType="separate"/>
            </w:r>
            <w:r w:rsidRPr="0056062B">
              <w:rPr>
                <w:noProof/>
                <w:webHidden/>
              </w:rPr>
              <w:t>26</w:t>
            </w:r>
            <w:r w:rsidRPr="0056062B">
              <w:rPr>
                <w:noProof/>
                <w:webHidden/>
              </w:rPr>
              <w:fldChar w:fldCharType="end"/>
            </w:r>
          </w:hyperlink>
        </w:p>
        <w:p w:rsidR="0056062B" w:rsidRPr="0056062B" w:rsidRDefault="0056062B">
          <w:pPr>
            <w:pStyle w:val="TJ2"/>
            <w:tabs>
              <w:tab w:val="right" w:leader="dot" w:pos="9062"/>
            </w:tabs>
            <w:rPr>
              <w:rFonts w:asciiTheme="minorHAnsi" w:eastAsiaTheme="minorEastAsia" w:hAnsiTheme="minorHAnsi" w:cstheme="minorBidi"/>
              <w:noProof/>
              <w:lang w:eastAsia="hu-HU"/>
            </w:rPr>
          </w:pPr>
          <w:hyperlink w:anchor="_Toc399844257" w:history="1">
            <w:r w:rsidRPr="0056062B">
              <w:rPr>
                <w:rStyle w:val="Hiperhivatkozs"/>
                <w:rFonts w:ascii="Arial" w:hAnsi="Arial" w:cs="Arial"/>
                <w:i/>
                <w:noProof/>
              </w:rPr>
              <w:t>8.2. A munkavédelem megjelenése a helyi KSZ-ekben</w:t>
            </w:r>
            <w:r w:rsidRPr="0056062B">
              <w:rPr>
                <w:noProof/>
                <w:webHidden/>
              </w:rPr>
              <w:tab/>
            </w:r>
            <w:r w:rsidRPr="0056062B">
              <w:rPr>
                <w:noProof/>
                <w:webHidden/>
              </w:rPr>
              <w:fldChar w:fldCharType="begin"/>
            </w:r>
            <w:r w:rsidRPr="0056062B">
              <w:rPr>
                <w:noProof/>
                <w:webHidden/>
              </w:rPr>
              <w:instrText xml:space="preserve"> PAGEREF _Toc399844257 \h </w:instrText>
            </w:r>
            <w:r w:rsidRPr="0056062B">
              <w:rPr>
                <w:noProof/>
                <w:webHidden/>
              </w:rPr>
            </w:r>
            <w:r w:rsidRPr="0056062B">
              <w:rPr>
                <w:noProof/>
                <w:webHidden/>
              </w:rPr>
              <w:fldChar w:fldCharType="separate"/>
            </w:r>
            <w:r w:rsidRPr="0056062B">
              <w:rPr>
                <w:noProof/>
                <w:webHidden/>
              </w:rPr>
              <w:t>27</w:t>
            </w:r>
            <w:r w:rsidRPr="0056062B">
              <w:rPr>
                <w:noProof/>
                <w:webHidden/>
              </w:rPr>
              <w:fldChar w:fldCharType="end"/>
            </w:r>
          </w:hyperlink>
        </w:p>
        <w:p w:rsidR="0056062B" w:rsidRPr="0056062B" w:rsidRDefault="0056062B">
          <w:pPr>
            <w:pStyle w:val="TJ1"/>
            <w:rPr>
              <w:rFonts w:asciiTheme="minorHAnsi" w:eastAsiaTheme="minorEastAsia" w:hAnsiTheme="minorHAnsi" w:cstheme="minorBidi"/>
              <w:noProof/>
              <w:lang w:eastAsia="hu-HU"/>
            </w:rPr>
          </w:pPr>
          <w:hyperlink w:anchor="_Toc399844258" w:history="1">
            <w:r w:rsidRPr="0056062B">
              <w:rPr>
                <w:rStyle w:val="Hiperhivatkozs"/>
                <w:rFonts w:ascii="Arial" w:hAnsi="Arial" w:cs="Arial"/>
                <w:noProof/>
              </w:rPr>
              <w:t>9 A jelen helyzet értékelése</w:t>
            </w:r>
            <w:r w:rsidRPr="0056062B">
              <w:rPr>
                <w:noProof/>
                <w:webHidden/>
              </w:rPr>
              <w:tab/>
            </w:r>
            <w:r w:rsidRPr="0056062B">
              <w:rPr>
                <w:noProof/>
                <w:webHidden/>
              </w:rPr>
              <w:fldChar w:fldCharType="begin"/>
            </w:r>
            <w:r w:rsidRPr="0056062B">
              <w:rPr>
                <w:noProof/>
                <w:webHidden/>
              </w:rPr>
              <w:instrText xml:space="preserve"> PAGEREF _Toc399844258 \h </w:instrText>
            </w:r>
            <w:r w:rsidRPr="0056062B">
              <w:rPr>
                <w:noProof/>
                <w:webHidden/>
              </w:rPr>
            </w:r>
            <w:r w:rsidRPr="0056062B">
              <w:rPr>
                <w:noProof/>
                <w:webHidden/>
              </w:rPr>
              <w:fldChar w:fldCharType="separate"/>
            </w:r>
            <w:r w:rsidRPr="0056062B">
              <w:rPr>
                <w:noProof/>
                <w:webHidden/>
              </w:rPr>
              <w:t>30</w:t>
            </w:r>
            <w:r w:rsidRPr="0056062B">
              <w:rPr>
                <w:noProof/>
                <w:webHidden/>
              </w:rPr>
              <w:fldChar w:fldCharType="end"/>
            </w:r>
          </w:hyperlink>
        </w:p>
        <w:p w:rsidR="0056062B" w:rsidRPr="0056062B" w:rsidRDefault="0056062B">
          <w:pPr>
            <w:pStyle w:val="TJ2"/>
            <w:tabs>
              <w:tab w:val="right" w:leader="dot" w:pos="9062"/>
            </w:tabs>
            <w:rPr>
              <w:rFonts w:asciiTheme="minorHAnsi" w:eastAsiaTheme="minorEastAsia" w:hAnsiTheme="minorHAnsi" w:cstheme="minorBidi"/>
              <w:noProof/>
              <w:lang w:eastAsia="hu-HU"/>
            </w:rPr>
          </w:pPr>
          <w:hyperlink w:anchor="_Toc399844259" w:history="1">
            <w:r w:rsidRPr="0056062B">
              <w:rPr>
                <w:rStyle w:val="Hiperhivatkozs"/>
                <w:rFonts w:ascii="Arial" w:hAnsi="Arial" w:cs="Arial"/>
                <w:i/>
                <w:noProof/>
              </w:rPr>
              <w:t>9.1 A munkavédelmi képviselők és munkavédelmi bizottsági elnökök véleménye</w:t>
            </w:r>
            <w:r w:rsidRPr="0056062B">
              <w:rPr>
                <w:noProof/>
                <w:webHidden/>
              </w:rPr>
              <w:tab/>
            </w:r>
            <w:r w:rsidRPr="0056062B">
              <w:rPr>
                <w:noProof/>
                <w:webHidden/>
              </w:rPr>
              <w:fldChar w:fldCharType="begin"/>
            </w:r>
            <w:r w:rsidRPr="0056062B">
              <w:rPr>
                <w:noProof/>
                <w:webHidden/>
              </w:rPr>
              <w:instrText xml:space="preserve"> PAGEREF _Toc399844259 \h </w:instrText>
            </w:r>
            <w:r w:rsidRPr="0056062B">
              <w:rPr>
                <w:noProof/>
                <w:webHidden/>
              </w:rPr>
            </w:r>
            <w:r w:rsidRPr="0056062B">
              <w:rPr>
                <w:noProof/>
                <w:webHidden/>
              </w:rPr>
              <w:fldChar w:fldCharType="separate"/>
            </w:r>
            <w:r w:rsidRPr="0056062B">
              <w:rPr>
                <w:noProof/>
                <w:webHidden/>
              </w:rPr>
              <w:t>31</w:t>
            </w:r>
            <w:r w:rsidRPr="0056062B">
              <w:rPr>
                <w:noProof/>
                <w:webHidden/>
              </w:rPr>
              <w:fldChar w:fldCharType="end"/>
            </w:r>
          </w:hyperlink>
        </w:p>
        <w:p w:rsidR="0056062B" w:rsidRPr="0056062B" w:rsidRDefault="0056062B">
          <w:pPr>
            <w:pStyle w:val="TJ2"/>
            <w:tabs>
              <w:tab w:val="right" w:leader="dot" w:pos="9062"/>
            </w:tabs>
            <w:rPr>
              <w:rFonts w:asciiTheme="minorHAnsi" w:eastAsiaTheme="minorEastAsia" w:hAnsiTheme="minorHAnsi" w:cstheme="minorBidi"/>
              <w:noProof/>
              <w:lang w:eastAsia="hu-HU"/>
            </w:rPr>
          </w:pPr>
          <w:hyperlink w:anchor="_Toc399844260" w:history="1">
            <w:r w:rsidRPr="0056062B">
              <w:rPr>
                <w:rStyle w:val="Hiperhivatkozs"/>
                <w:rFonts w:ascii="Arial" w:hAnsi="Arial" w:cs="Arial"/>
                <w:i/>
                <w:noProof/>
              </w:rPr>
              <w:t>9.2 A munkavédelemért felelős vezetők véleménye</w:t>
            </w:r>
            <w:r w:rsidRPr="0056062B">
              <w:rPr>
                <w:noProof/>
                <w:webHidden/>
              </w:rPr>
              <w:tab/>
            </w:r>
            <w:r w:rsidRPr="0056062B">
              <w:rPr>
                <w:noProof/>
                <w:webHidden/>
              </w:rPr>
              <w:fldChar w:fldCharType="begin"/>
            </w:r>
            <w:r w:rsidRPr="0056062B">
              <w:rPr>
                <w:noProof/>
                <w:webHidden/>
              </w:rPr>
              <w:instrText xml:space="preserve"> PAGEREF _Toc399844260 \h </w:instrText>
            </w:r>
            <w:r w:rsidRPr="0056062B">
              <w:rPr>
                <w:noProof/>
                <w:webHidden/>
              </w:rPr>
            </w:r>
            <w:r w:rsidRPr="0056062B">
              <w:rPr>
                <w:noProof/>
                <w:webHidden/>
              </w:rPr>
              <w:fldChar w:fldCharType="separate"/>
            </w:r>
            <w:r w:rsidRPr="0056062B">
              <w:rPr>
                <w:noProof/>
                <w:webHidden/>
              </w:rPr>
              <w:t>37</w:t>
            </w:r>
            <w:r w:rsidRPr="0056062B">
              <w:rPr>
                <w:noProof/>
                <w:webHidden/>
              </w:rPr>
              <w:fldChar w:fldCharType="end"/>
            </w:r>
          </w:hyperlink>
        </w:p>
        <w:p w:rsidR="0056062B" w:rsidRPr="0056062B" w:rsidRDefault="0056062B">
          <w:pPr>
            <w:pStyle w:val="TJ1"/>
            <w:rPr>
              <w:rFonts w:asciiTheme="minorHAnsi" w:eastAsiaTheme="minorEastAsia" w:hAnsiTheme="minorHAnsi" w:cstheme="minorBidi"/>
              <w:noProof/>
              <w:lang w:eastAsia="hu-HU"/>
            </w:rPr>
          </w:pPr>
          <w:hyperlink w:anchor="_Toc399844261" w:history="1">
            <w:r w:rsidRPr="0056062B">
              <w:rPr>
                <w:rStyle w:val="Hiperhivatkozs"/>
                <w:rFonts w:ascii="Arial" w:hAnsi="Arial" w:cs="Arial"/>
                <w:noProof/>
              </w:rPr>
              <w:t>10 Javaslatok</w:t>
            </w:r>
            <w:r w:rsidRPr="0056062B">
              <w:rPr>
                <w:noProof/>
                <w:webHidden/>
              </w:rPr>
              <w:tab/>
            </w:r>
            <w:r w:rsidRPr="0056062B">
              <w:rPr>
                <w:noProof/>
                <w:webHidden/>
              </w:rPr>
              <w:fldChar w:fldCharType="begin"/>
            </w:r>
            <w:r w:rsidRPr="0056062B">
              <w:rPr>
                <w:noProof/>
                <w:webHidden/>
              </w:rPr>
              <w:instrText xml:space="preserve"> PAGEREF _Toc399844261 \h </w:instrText>
            </w:r>
            <w:r w:rsidRPr="0056062B">
              <w:rPr>
                <w:noProof/>
                <w:webHidden/>
              </w:rPr>
            </w:r>
            <w:r w:rsidRPr="0056062B">
              <w:rPr>
                <w:noProof/>
                <w:webHidden/>
              </w:rPr>
              <w:fldChar w:fldCharType="separate"/>
            </w:r>
            <w:r w:rsidRPr="0056062B">
              <w:rPr>
                <w:noProof/>
                <w:webHidden/>
              </w:rPr>
              <w:t>39</w:t>
            </w:r>
            <w:r w:rsidRPr="0056062B">
              <w:rPr>
                <w:noProof/>
                <w:webHidden/>
              </w:rPr>
              <w:fldChar w:fldCharType="end"/>
            </w:r>
          </w:hyperlink>
        </w:p>
        <w:p w:rsidR="0056062B" w:rsidRPr="0056062B" w:rsidRDefault="0056062B">
          <w:pPr>
            <w:pStyle w:val="TJ2"/>
            <w:tabs>
              <w:tab w:val="right" w:leader="dot" w:pos="9062"/>
            </w:tabs>
            <w:rPr>
              <w:rFonts w:asciiTheme="minorHAnsi" w:eastAsiaTheme="minorEastAsia" w:hAnsiTheme="minorHAnsi" w:cstheme="minorBidi"/>
              <w:noProof/>
              <w:lang w:eastAsia="hu-HU"/>
            </w:rPr>
          </w:pPr>
          <w:hyperlink w:anchor="_Toc399844262" w:history="1">
            <w:r w:rsidRPr="0056062B">
              <w:rPr>
                <w:rStyle w:val="Hiperhivatkozs"/>
                <w:rFonts w:ascii="Arial" w:hAnsi="Arial" w:cs="Arial"/>
                <w:i/>
                <w:noProof/>
              </w:rPr>
              <w:t>10.1. A VIMFÓ szerepének, elismertsége növelésére vonatkozó javaslatok</w:t>
            </w:r>
            <w:r w:rsidRPr="0056062B">
              <w:rPr>
                <w:noProof/>
                <w:webHidden/>
              </w:rPr>
              <w:tab/>
            </w:r>
            <w:r w:rsidRPr="0056062B">
              <w:rPr>
                <w:noProof/>
                <w:webHidden/>
              </w:rPr>
              <w:fldChar w:fldCharType="begin"/>
            </w:r>
            <w:r w:rsidRPr="0056062B">
              <w:rPr>
                <w:noProof/>
                <w:webHidden/>
              </w:rPr>
              <w:instrText xml:space="preserve"> PAGEREF _Toc399844262 \h </w:instrText>
            </w:r>
            <w:r w:rsidRPr="0056062B">
              <w:rPr>
                <w:noProof/>
                <w:webHidden/>
              </w:rPr>
            </w:r>
            <w:r w:rsidRPr="0056062B">
              <w:rPr>
                <w:noProof/>
                <w:webHidden/>
              </w:rPr>
              <w:fldChar w:fldCharType="separate"/>
            </w:r>
            <w:r w:rsidRPr="0056062B">
              <w:rPr>
                <w:noProof/>
                <w:webHidden/>
              </w:rPr>
              <w:t>39</w:t>
            </w:r>
            <w:r w:rsidRPr="0056062B">
              <w:rPr>
                <w:noProof/>
                <w:webHidden/>
              </w:rPr>
              <w:fldChar w:fldCharType="end"/>
            </w:r>
          </w:hyperlink>
        </w:p>
        <w:p w:rsidR="0056062B" w:rsidRPr="0056062B" w:rsidRDefault="0056062B">
          <w:pPr>
            <w:pStyle w:val="TJ2"/>
            <w:tabs>
              <w:tab w:val="right" w:leader="dot" w:pos="9062"/>
            </w:tabs>
            <w:rPr>
              <w:rFonts w:asciiTheme="minorHAnsi" w:eastAsiaTheme="minorEastAsia" w:hAnsiTheme="minorHAnsi" w:cstheme="minorBidi"/>
              <w:noProof/>
              <w:lang w:eastAsia="hu-HU"/>
            </w:rPr>
          </w:pPr>
          <w:hyperlink w:anchor="_Toc399844263" w:history="1">
            <w:r w:rsidRPr="0056062B">
              <w:rPr>
                <w:rStyle w:val="Hiperhivatkozs"/>
                <w:rFonts w:ascii="Arial" w:hAnsi="Arial" w:cs="Arial"/>
                <w:i/>
                <w:noProof/>
              </w:rPr>
              <w:t>10.2. A munkavédelmi képviselők szakmai ismereteinek fejlesztése</w:t>
            </w:r>
            <w:r w:rsidRPr="0056062B">
              <w:rPr>
                <w:noProof/>
                <w:webHidden/>
              </w:rPr>
              <w:tab/>
            </w:r>
            <w:r w:rsidRPr="0056062B">
              <w:rPr>
                <w:noProof/>
                <w:webHidden/>
              </w:rPr>
              <w:fldChar w:fldCharType="begin"/>
            </w:r>
            <w:r w:rsidRPr="0056062B">
              <w:rPr>
                <w:noProof/>
                <w:webHidden/>
              </w:rPr>
              <w:instrText xml:space="preserve"> PAGEREF _Toc399844263 \h </w:instrText>
            </w:r>
            <w:r w:rsidRPr="0056062B">
              <w:rPr>
                <w:noProof/>
                <w:webHidden/>
              </w:rPr>
            </w:r>
            <w:r w:rsidRPr="0056062B">
              <w:rPr>
                <w:noProof/>
                <w:webHidden/>
              </w:rPr>
              <w:fldChar w:fldCharType="separate"/>
            </w:r>
            <w:r w:rsidRPr="0056062B">
              <w:rPr>
                <w:noProof/>
                <w:webHidden/>
              </w:rPr>
              <w:t>41</w:t>
            </w:r>
            <w:r w:rsidRPr="0056062B">
              <w:rPr>
                <w:noProof/>
                <w:webHidden/>
              </w:rPr>
              <w:fldChar w:fldCharType="end"/>
            </w:r>
          </w:hyperlink>
        </w:p>
        <w:p w:rsidR="0056062B" w:rsidRPr="0056062B" w:rsidRDefault="0056062B">
          <w:pPr>
            <w:pStyle w:val="TJ2"/>
            <w:tabs>
              <w:tab w:val="right" w:leader="dot" w:pos="9062"/>
            </w:tabs>
            <w:rPr>
              <w:rFonts w:asciiTheme="minorHAnsi" w:eastAsiaTheme="minorEastAsia" w:hAnsiTheme="minorHAnsi" w:cstheme="minorBidi"/>
              <w:noProof/>
              <w:lang w:eastAsia="hu-HU"/>
            </w:rPr>
          </w:pPr>
          <w:hyperlink w:anchor="_Toc399844264" w:history="1">
            <w:r w:rsidRPr="0056062B">
              <w:rPr>
                <w:rStyle w:val="Hiperhivatkozs"/>
                <w:rFonts w:ascii="Arial" w:hAnsi="Arial" w:cs="Arial"/>
                <w:i/>
                <w:noProof/>
              </w:rPr>
              <w:t>10.3. A munkavédelmi témák megjelenítése a KSZ-ekben</w:t>
            </w:r>
            <w:r w:rsidRPr="0056062B">
              <w:rPr>
                <w:noProof/>
                <w:webHidden/>
              </w:rPr>
              <w:tab/>
            </w:r>
            <w:r w:rsidRPr="0056062B">
              <w:rPr>
                <w:noProof/>
                <w:webHidden/>
              </w:rPr>
              <w:fldChar w:fldCharType="begin"/>
            </w:r>
            <w:r w:rsidRPr="0056062B">
              <w:rPr>
                <w:noProof/>
                <w:webHidden/>
              </w:rPr>
              <w:instrText xml:space="preserve"> PAGEREF _Toc399844264 \h </w:instrText>
            </w:r>
            <w:r w:rsidRPr="0056062B">
              <w:rPr>
                <w:noProof/>
                <w:webHidden/>
              </w:rPr>
            </w:r>
            <w:r w:rsidRPr="0056062B">
              <w:rPr>
                <w:noProof/>
                <w:webHidden/>
              </w:rPr>
              <w:fldChar w:fldCharType="separate"/>
            </w:r>
            <w:r w:rsidRPr="0056062B">
              <w:rPr>
                <w:noProof/>
                <w:webHidden/>
              </w:rPr>
              <w:t>44</w:t>
            </w:r>
            <w:r w:rsidRPr="0056062B">
              <w:rPr>
                <w:noProof/>
                <w:webHidden/>
              </w:rPr>
              <w:fldChar w:fldCharType="end"/>
            </w:r>
          </w:hyperlink>
        </w:p>
        <w:p w:rsidR="00891CD1" w:rsidRDefault="00BA4CE2" w:rsidP="00891CD1">
          <w:pPr>
            <w:pStyle w:val="TJ2"/>
            <w:tabs>
              <w:tab w:val="right" w:leader="dot" w:pos="9062"/>
            </w:tabs>
          </w:pPr>
          <w:r>
            <w:rPr>
              <w:b/>
              <w:bCs/>
            </w:rPr>
            <w:fldChar w:fldCharType="end"/>
          </w:r>
        </w:p>
      </w:sdtContent>
    </w:sdt>
    <w:p w:rsidR="00CE4C09" w:rsidRPr="008768CA" w:rsidRDefault="00CE4C09" w:rsidP="00EA25DF">
      <w:pPr>
        <w:rPr>
          <w:rFonts w:ascii="Arial" w:hAnsi="Arial" w:cs="Arial"/>
          <w:sz w:val="24"/>
          <w:szCs w:val="24"/>
          <w:lang w:eastAsia="hu-HU"/>
        </w:rPr>
      </w:pPr>
    </w:p>
    <w:p w:rsidR="00CE4C09" w:rsidRDefault="00CE4C09" w:rsidP="00EA25DF">
      <w:pPr>
        <w:rPr>
          <w:rFonts w:ascii="Cambria" w:hAnsi="Cambria"/>
          <w:color w:val="365F91"/>
          <w:sz w:val="32"/>
          <w:szCs w:val="32"/>
        </w:rPr>
      </w:pPr>
      <w:r>
        <w:br w:type="page"/>
      </w:r>
    </w:p>
    <w:p w:rsidR="00CE4C09" w:rsidRPr="00F80A7E" w:rsidRDefault="00CE4C09" w:rsidP="00EA25DF">
      <w:pPr>
        <w:pStyle w:val="Cmsor1"/>
        <w:rPr>
          <w:rFonts w:ascii="Arial" w:hAnsi="Arial" w:cs="Arial"/>
          <w:b/>
          <w:color w:val="auto"/>
          <w:sz w:val="24"/>
          <w:szCs w:val="24"/>
        </w:rPr>
      </w:pPr>
      <w:bookmarkStart w:id="2" w:name="_Toc399869506"/>
      <w:bookmarkStart w:id="3" w:name="_Toc399869694"/>
      <w:bookmarkStart w:id="4" w:name="_Toc412635723"/>
      <w:bookmarkStart w:id="5" w:name="_Toc412636462"/>
      <w:bookmarkStart w:id="6" w:name="_Toc399844244"/>
      <w:r w:rsidRPr="00F80A7E">
        <w:rPr>
          <w:rFonts w:ascii="Arial" w:hAnsi="Arial" w:cs="Arial"/>
          <w:b/>
          <w:color w:val="auto"/>
          <w:sz w:val="24"/>
          <w:szCs w:val="24"/>
        </w:rPr>
        <w:t>1 A tanulmány célja</w:t>
      </w:r>
      <w:bookmarkEnd w:id="2"/>
      <w:bookmarkEnd w:id="3"/>
      <w:bookmarkEnd w:id="4"/>
      <w:bookmarkEnd w:id="5"/>
      <w:bookmarkEnd w:id="6"/>
    </w:p>
    <w:p w:rsidR="00CE4C09" w:rsidRDefault="00CE4C09" w:rsidP="00EA25DF">
      <w:pPr>
        <w:autoSpaceDE w:val="0"/>
        <w:autoSpaceDN w:val="0"/>
        <w:adjustRightInd w:val="0"/>
        <w:spacing w:after="0"/>
        <w:ind w:left="1134"/>
        <w:jc w:val="both"/>
        <w:rPr>
          <w:rFonts w:ascii="Arial" w:hAnsi="Arial" w:cs="Arial"/>
        </w:rPr>
      </w:pPr>
    </w:p>
    <w:p w:rsidR="00CE4C09" w:rsidRDefault="00CE4C09" w:rsidP="00EA25DF">
      <w:pPr>
        <w:autoSpaceDE w:val="0"/>
        <w:autoSpaceDN w:val="0"/>
        <w:adjustRightInd w:val="0"/>
        <w:spacing w:after="0"/>
        <w:ind w:left="567"/>
        <w:jc w:val="both"/>
        <w:rPr>
          <w:rFonts w:ascii="Arial" w:hAnsi="Arial" w:cs="Arial"/>
        </w:rPr>
      </w:pPr>
      <w:r w:rsidRPr="00F633DA">
        <w:rPr>
          <w:rFonts w:ascii="Arial" w:hAnsi="Arial" w:cs="Arial"/>
        </w:rPr>
        <w:t xml:space="preserve">A villamosenergia-ipari ágazat területén dolgozó munkavállalók munkavédelmi, munkabiztonsági, munkahelyi egészségmegőrzés helyzetének elemzése a munkavédelmi képviselet ágazati szintű erősítése érdekében. </w:t>
      </w:r>
    </w:p>
    <w:p w:rsidR="00784F12" w:rsidRDefault="00784F12" w:rsidP="00784F12">
      <w:pPr>
        <w:autoSpaceDE w:val="0"/>
        <w:autoSpaceDN w:val="0"/>
        <w:adjustRightInd w:val="0"/>
        <w:spacing w:after="0"/>
        <w:ind w:left="567"/>
        <w:jc w:val="both"/>
        <w:rPr>
          <w:rFonts w:ascii="Arial" w:hAnsi="Arial" w:cs="Arial"/>
        </w:rPr>
      </w:pPr>
    </w:p>
    <w:p w:rsidR="00733C67" w:rsidRDefault="00F80A7E" w:rsidP="00784F12">
      <w:pPr>
        <w:autoSpaceDE w:val="0"/>
        <w:autoSpaceDN w:val="0"/>
        <w:adjustRightInd w:val="0"/>
        <w:spacing w:after="0"/>
        <w:ind w:left="567"/>
        <w:jc w:val="both"/>
        <w:rPr>
          <w:rFonts w:ascii="Arial" w:hAnsi="Arial" w:cs="Arial"/>
        </w:rPr>
      </w:pPr>
      <w:r w:rsidRPr="006E258C">
        <w:rPr>
          <w:rFonts w:ascii="Arial" w:hAnsi="Arial" w:cs="Arial"/>
        </w:rPr>
        <w:t>A tanulmány a helyzet értékelésén túl javaslatokat fogalmaz meg az ágazatban dolgozók munkahelyi biztonságának megteremtése érdekében a szervezeti feltételekre.</w:t>
      </w:r>
      <w:r w:rsidR="00784F12">
        <w:rPr>
          <w:rFonts w:ascii="Arial" w:hAnsi="Arial" w:cs="Arial"/>
        </w:rPr>
        <w:t xml:space="preserve"> Ennek érdekében f</w:t>
      </w:r>
      <w:r w:rsidR="00733C67">
        <w:rPr>
          <w:rFonts w:ascii="Arial" w:hAnsi="Arial" w:cs="Arial"/>
        </w:rPr>
        <w:t xml:space="preserve">ontosnak tartottuk, hogy kiemelten foglalkozzunk a </w:t>
      </w:r>
      <w:r w:rsidR="00733C67" w:rsidRPr="00733C67">
        <w:rPr>
          <w:rFonts w:ascii="Arial" w:hAnsi="Arial" w:cs="Arial"/>
        </w:rPr>
        <w:t>szakszervezet</w:t>
      </w:r>
      <w:r w:rsidR="00733C67">
        <w:rPr>
          <w:rFonts w:ascii="Arial" w:hAnsi="Arial" w:cs="Arial"/>
        </w:rPr>
        <w:t xml:space="preserve"> </w:t>
      </w:r>
      <w:r w:rsidR="00733C67" w:rsidRPr="00733C67">
        <w:rPr>
          <w:rFonts w:ascii="Arial" w:hAnsi="Arial" w:cs="Arial"/>
        </w:rPr>
        <w:t xml:space="preserve">érdekvédelmi, érdekképviseletei </w:t>
      </w:r>
      <w:r w:rsidR="00733C67">
        <w:rPr>
          <w:rFonts w:ascii="Arial" w:hAnsi="Arial" w:cs="Arial"/>
        </w:rPr>
        <w:t xml:space="preserve">szerepével általában </w:t>
      </w:r>
      <w:r w:rsidR="00733C67" w:rsidRPr="00733C67">
        <w:rPr>
          <w:rFonts w:ascii="Arial" w:hAnsi="Arial" w:cs="Arial"/>
        </w:rPr>
        <w:t>a munkavédelemmel</w:t>
      </w:r>
      <w:r w:rsidR="00733C67">
        <w:rPr>
          <w:rFonts w:ascii="Arial" w:hAnsi="Arial" w:cs="Arial"/>
        </w:rPr>
        <w:t xml:space="preserve">, valamint a munkavédelmi képviselők tevékenységének támogatásával </w:t>
      </w:r>
      <w:r w:rsidR="00733C67" w:rsidRPr="00733C67">
        <w:rPr>
          <w:rFonts w:ascii="Arial" w:hAnsi="Arial" w:cs="Arial"/>
        </w:rPr>
        <w:t>kapcsolat</w:t>
      </w:r>
      <w:r w:rsidR="00733C67">
        <w:rPr>
          <w:rFonts w:ascii="Arial" w:hAnsi="Arial" w:cs="Arial"/>
        </w:rPr>
        <w:t>ban.</w:t>
      </w:r>
    </w:p>
    <w:p w:rsidR="00784F12" w:rsidRDefault="00784F12" w:rsidP="00784F12">
      <w:pPr>
        <w:spacing w:after="0" w:line="240" w:lineRule="auto"/>
        <w:ind w:left="567"/>
        <w:rPr>
          <w:rFonts w:ascii="Arial" w:hAnsi="Arial" w:cs="Arial"/>
        </w:rPr>
      </w:pPr>
    </w:p>
    <w:p w:rsidR="00784F12" w:rsidRPr="00784F12" w:rsidRDefault="00784F12" w:rsidP="00784F12">
      <w:pPr>
        <w:spacing w:after="0" w:line="240" w:lineRule="auto"/>
        <w:ind w:left="567"/>
        <w:rPr>
          <w:rFonts w:ascii="Arial" w:hAnsi="Arial" w:cs="Arial"/>
        </w:rPr>
      </w:pPr>
      <w:r w:rsidRPr="00784F12">
        <w:rPr>
          <w:rFonts w:ascii="Arial" w:hAnsi="Arial" w:cs="Arial"/>
        </w:rPr>
        <w:t>A tanulmány megírása során alapul vettük a „Felmérés a villamosenergia-iparág</w:t>
      </w:r>
      <w:r w:rsidRPr="00784F12">
        <w:rPr>
          <w:rFonts w:ascii="Arial" w:hAnsi="Arial" w:cs="Arial"/>
          <w:lang w:eastAsia="hu-HU"/>
        </w:rPr>
        <w:t xml:space="preserve"> területén dolgozó munkavállalók munkavédelmi, munkabiztonsági, munkahelyi egészségmegőrzés helyzetéről</w:t>
      </w:r>
      <w:r>
        <w:rPr>
          <w:rFonts w:ascii="Arial" w:hAnsi="Arial" w:cs="Arial"/>
          <w:lang w:eastAsia="hu-HU"/>
        </w:rPr>
        <w:t>”</w:t>
      </w:r>
      <w:r w:rsidRPr="00784F12">
        <w:rPr>
          <w:rFonts w:ascii="Arial" w:hAnsi="Arial" w:cs="Arial"/>
          <w:lang w:eastAsia="hu-HU"/>
        </w:rPr>
        <w:t xml:space="preserve"> című dokumentumot.</w:t>
      </w:r>
      <w:r>
        <w:rPr>
          <w:rStyle w:val="Lbjegyzet-hivatkozs"/>
          <w:rFonts w:ascii="Arial" w:hAnsi="Arial" w:cs="Arial"/>
          <w:lang w:eastAsia="hu-HU"/>
        </w:rPr>
        <w:footnoteReference w:id="1"/>
      </w:r>
    </w:p>
    <w:p w:rsidR="00CE4C09" w:rsidRPr="006E258C" w:rsidRDefault="00CE4C09" w:rsidP="00EA25DF">
      <w:pPr>
        <w:pStyle w:val="Cmsor1"/>
        <w:rPr>
          <w:rFonts w:ascii="Arial" w:hAnsi="Arial" w:cs="Arial"/>
          <w:b/>
          <w:color w:val="auto"/>
          <w:sz w:val="24"/>
          <w:szCs w:val="24"/>
        </w:rPr>
      </w:pPr>
      <w:bookmarkStart w:id="8" w:name="_Toc399869507"/>
      <w:bookmarkStart w:id="9" w:name="_Toc399869695"/>
      <w:bookmarkStart w:id="10" w:name="_Toc412635724"/>
      <w:bookmarkStart w:id="11" w:name="_Toc412636463"/>
      <w:bookmarkStart w:id="12" w:name="_Toc399844245"/>
      <w:smartTag w:uri="urn:schemas-microsoft-com:office:smarttags" w:element="metricconverter">
        <w:smartTagPr>
          <w:attr w:name="ProductID" w:val="2 A"/>
        </w:smartTagPr>
        <w:r w:rsidRPr="006E258C">
          <w:rPr>
            <w:rFonts w:ascii="Arial" w:hAnsi="Arial" w:cs="Arial"/>
            <w:b/>
            <w:color w:val="auto"/>
            <w:sz w:val="24"/>
            <w:szCs w:val="24"/>
          </w:rPr>
          <w:t>2 A</w:t>
        </w:r>
      </w:smartTag>
      <w:r w:rsidRPr="006E258C">
        <w:rPr>
          <w:rFonts w:ascii="Arial" w:hAnsi="Arial" w:cs="Arial"/>
          <w:b/>
          <w:color w:val="auto"/>
          <w:sz w:val="24"/>
          <w:szCs w:val="24"/>
        </w:rPr>
        <w:t xml:space="preserve"> munkavédelem alapfogalmai</w:t>
      </w:r>
      <w:bookmarkEnd w:id="8"/>
      <w:bookmarkEnd w:id="9"/>
      <w:bookmarkEnd w:id="10"/>
      <w:bookmarkEnd w:id="11"/>
      <w:bookmarkEnd w:id="12"/>
    </w:p>
    <w:p w:rsidR="00CE4C09" w:rsidRDefault="00CE4C09" w:rsidP="00EA25DF">
      <w:pPr>
        <w:spacing w:after="0"/>
        <w:ind w:left="567"/>
        <w:jc w:val="both"/>
        <w:rPr>
          <w:rFonts w:ascii="Arial" w:hAnsi="Arial" w:cs="Arial"/>
          <w:u w:val="single"/>
        </w:rPr>
      </w:pPr>
    </w:p>
    <w:p w:rsidR="00F80A7E" w:rsidRDefault="00F80A7E" w:rsidP="00EA25DF">
      <w:pPr>
        <w:spacing w:after="0"/>
        <w:jc w:val="both"/>
        <w:rPr>
          <w:rFonts w:ascii="Arial" w:hAnsi="Arial" w:cs="Arial"/>
        </w:rPr>
      </w:pPr>
      <w:r>
        <w:rPr>
          <w:rFonts w:ascii="Arial" w:hAnsi="Arial" w:cs="Arial"/>
        </w:rPr>
        <w:t>Az alábbiakban k</w:t>
      </w:r>
      <w:r w:rsidRPr="00F80A7E">
        <w:rPr>
          <w:rFonts w:ascii="Arial" w:hAnsi="Arial" w:cs="Arial"/>
        </w:rPr>
        <w:t>iemeljük azokat a fogalmakat, amelyek a munkavédelem témakörének feldolgozása során a</w:t>
      </w:r>
      <w:r>
        <w:rPr>
          <w:rFonts w:ascii="Arial" w:hAnsi="Arial" w:cs="Arial"/>
        </w:rPr>
        <w:t xml:space="preserve"> tanulmányban megemlítünk:</w:t>
      </w:r>
    </w:p>
    <w:p w:rsidR="00F80A7E" w:rsidRPr="00F80A7E" w:rsidRDefault="00F80A7E" w:rsidP="00EA25DF">
      <w:pPr>
        <w:spacing w:after="0"/>
        <w:jc w:val="both"/>
        <w:rPr>
          <w:rFonts w:ascii="Arial" w:hAnsi="Arial" w:cs="Arial"/>
        </w:rPr>
      </w:pPr>
    </w:p>
    <w:p w:rsidR="00CE4C09" w:rsidRPr="00F80A7E" w:rsidRDefault="00F80A7E" w:rsidP="00EA25DF">
      <w:pPr>
        <w:spacing w:after="0"/>
        <w:ind w:left="567"/>
        <w:jc w:val="both"/>
        <w:rPr>
          <w:rFonts w:ascii="Arial" w:hAnsi="Arial" w:cs="Arial"/>
          <w:i/>
        </w:rPr>
      </w:pPr>
      <w:r w:rsidRPr="00F80A7E">
        <w:rPr>
          <w:rFonts w:ascii="Arial" w:hAnsi="Arial" w:cs="Arial"/>
          <w:i/>
        </w:rPr>
        <w:t>A munkavédelem f</w:t>
      </w:r>
      <w:r w:rsidR="00CE4C09" w:rsidRPr="00F80A7E">
        <w:rPr>
          <w:rFonts w:ascii="Arial" w:hAnsi="Arial" w:cs="Arial"/>
          <w:i/>
        </w:rPr>
        <w:t xml:space="preserve">ogalma: </w:t>
      </w:r>
    </w:p>
    <w:p w:rsidR="00CE4C09" w:rsidRPr="00F633DA" w:rsidRDefault="00CE4C09" w:rsidP="00EA25DF">
      <w:pPr>
        <w:spacing w:after="0"/>
        <w:ind w:left="1134"/>
        <w:jc w:val="both"/>
        <w:rPr>
          <w:rFonts w:ascii="Arial" w:hAnsi="Arial" w:cs="Arial"/>
        </w:rPr>
      </w:pPr>
      <w:r w:rsidRPr="00F633DA">
        <w:rPr>
          <w:rFonts w:ascii="Arial" w:hAnsi="Arial" w:cs="Arial"/>
        </w:rPr>
        <w:t>A munkavédelem nem más, mint a szervezett munkavégzésre vonatkozó biztonsági és egészségügyi követelmények, tovább szervezési és intézményi előírások rendszere, valamint mindezek végrehajtása</w:t>
      </w:r>
    </w:p>
    <w:p w:rsidR="00CE4C09" w:rsidRPr="00F80A7E" w:rsidRDefault="00CE4C09" w:rsidP="00EA25DF">
      <w:pPr>
        <w:spacing w:after="0"/>
        <w:ind w:left="567"/>
        <w:jc w:val="both"/>
        <w:rPr>
          <w:rFonts w:ascii="Arial" w:hAnsi="Arial" w:cs="Arial"/>
          <w:i/>
        </w:rPr>
      </w:pPr>
      <w:r w:rsidRPr="00F80A7E">
        <w:rPr>
          <w:rFonts w:ascii="Arial" w:hAnsi="Arial" w:cs="Arial"/>
          <w:i/>
        </w:rPr>
        <w:t xml:space="preserve">Tárgya: </w:t>
      </w:r>
    </w:p>
    <w:p w:rsidR="00CE4C09" w:rsidRPr="00F633DA" w:rsidRDefault="00CE4C09" w:rsidP="00EA25DF">
      <w:pPr>
        <w:spacing w:after="0"/>
        <w:ind w:left="1134"/>
        <w:jc w:val="both"/>
        <w:rPr>
          <w:rFonts w:ascii="Arial" w:hAnsi="Arial" w:cs="Arial"/>
        </w:rPr>
      </w:pPr>
      <w:r w:rsidRPr="00F633DA">
        <w:rPr>
          <w:rFonts w:ascii="Arial" w:hAnsi="Arial" w:cs="Arial"/>
        </w:rPr>
        <w:t xml:space="preserve">Egészséges </w:t>
      </w:r>
      <w:r>
        <w:rPr>
          <w:rFonts w:ascii="Arial" w:hAnsi="Arial" w:cs="Arial"/>
        </w:rPr>
        <w:t xml:space="preserve">és biztonságos </w:t>
      </w:r>
      <w:r w:rsidRPr="00F633DA">
        <w:rPr>
          <w:rFonts w:ascii="Arial" w:hAnsi="Arial" w:cs="Arial"/>
        </w:rPr>
        <w:t>munkahelyek, műszaki és higiéniai követelmények; munkaeszközök; veszélyes anyagok; munkaszervezés és munkaidő; kiemelt csoportok védelme; munkavédelmi szervezet</w:t>
      </w:r>
    </w:p>
    <w:p w:rsidR="00CE4C09" w:rsidRPr="00F80A7E" w:rsidRDefault="00CE4C09" w:rsidP="00EA25DF">
      <w:pPr>
        <w:spacing w:after="0"/>
        <w:ind w:left="567"/>
        <w:jc w:val="both"/>
        <w:rPr>
          <w:rFonts w:ascii="Arial" w:hAnsi="Arial" w:cs="Arial"/>
          <w:i/>
        </w:rPr>
      </w:pPr>
      <w:r w:rsidRPr="00F80A7E">
        <w:rPr>
          <w:rFonts w:ascii="Arial" w:hAnsi="Arial" w:cs="Arial"/>
          <w:i/>
        </w:rPr>
        <w:t xml:space="preserve">Munkabiztonság fogalma: </w:t>
      </w:r>
    </w:p>
    <w:p w:rsidR="00CE4C09" w:rsidRPr="00F633DA" w:rsidRDefault="00CE4C09" w:rsidP="00EA25DF">
      <w:pPr>
        <w:spacing w:after="0"/>
        <w:ind w:left="1134"/>
        <w:jc w:val="both"/>
        <w:rPr>
          <w:rFonts w:ascii="Arial" w:hAnsi="Arial" w:cs="Arial"/>
        </w:rPr>
      </w:pPr>
      <w:r w:rsidRPr="00F633DA">
        <w:rPr>
          <w:rFonts w:ascii="Arial" w:hAnsi="Arial" w:cs="Arial"/>
        </w:rPr>
        <w:t>Olyan műszaki megoldások, fejlesztések, amelyek képesek megelőzni a munkabaleseteket</w:t>
      </w:r>
    </w:p>
    <w:p w:rsidR="00CE4C09" w:rsidRPr="00F80A7E" w:rsidRDefault="00CE4C09" w:rsidP="00EA25DF">
      <w:pPr>
        <w:spacing w:after="0"/>
        <w:ind w:left="567"/>
        <w:jc w:val="both"/>
        <w:rPr>
          <w:rFonts w:ascii="Arial" w:hAnsi="Arial" w:cs="Arial"/>
          <w:i/>
        </w:rPr>
      </w:pPr>
      <w:r w:rsidRPr="00F80A7E">
        <w:rPr>
          <w:rFonts w:ascii="Arial" w:hAnsi="Arial" w:cs="Arial"/>
          <w:i/>
        </w:rPr>
        <w:t xml:space="preserve">Munkaegészségügy fogalma: </w:t>
      </w:r>
    </w:p>
    <w:p w:rsidR="00CE4C09" w:rsidRPr="00F633DA" w:rsidRDefault="00CE4C09" w:rsidP="00EA25DF">
      <w:pPr>
        <w:spacing w:after="0"/>
        <w:ind w:left="1134"/>
        <w:jc w:val="both"/>
        <w:rPr>
          <w:rFonts w:ascii="Arial" w:hAnsi="Arial" w:cs="Arial"/>
        </w:rPr>
      </w:pPr>
      <w:r w:rsidRPr="00F633DA">
        <w:rPr>
          <w:rFonts w:ascii="Arial" w:hAnsi="Arial" w:cs="Arial"/>
        </w:rPr>
        <w:t>A</w:t>
      </w:r>
      <w:r>
        <w:rPr>
          <w:rFonts w:ascii="Arial" w:hAnsi="Arial" w:cs="Arial"/>
        </w:rPr>
        <w:t xml:space="preserve"> munkafolyamattal és a munkakörnyezettel összefüggő</w:t>
      </w:r>
      <w:r w:rsidRPr="00F633DA">
        <w:rPr>
          <w:rFonts w:ascii="Arial" w:hAnsi="Arial" w:cs="Arial"/>
        </w:rPr>
        <w:t xml:space="preserve"> megbetegedések megelőzése</w:t>
      </w:r>
    </w:p>
    <w:p w:rsidR="00CE4C09" w:rsidRPr="00F80A7E" w:rsidRDefault="00CE4C09" w:rsidP="00EA25DF">
      <w:pPr>
        <w:spacing w:after="0"/>
        <w:ind w:left="567"/>
        <w:jc w:val="both"/>
        <w:rPr>
          <w:rFonts w:ascii="Arial" w:hAnsi="Arial" w:cs="Arial"/>
          <w:i/>
        </w:rPr>
      </w:pPr>
      <w:r w:rsidRPr="00F80A7E">
        <w:rPr>
          <w:rFonts w:ascii="Arial" w:hAnsi="Arial" w:cs="Arial"/>
          <w:i/>
        </w:rPr>
        <w:t xml:space="preserve">Munkavédelmi szabályozás célja: </w:t>
      </w:r>
    </w:p>
    <w:p w:rsidR="00CE4C09" w:rsidRPr="00F633DA" w:rsidRDefault="00CE4C09" w:rsidP="00EA25DF">
      <w:pPr>
        <w:spacing w:after="0"/>
        <w:ind w:left="1134"/>
        <w:jc w:val="both"/>
        <w:rPr>
          <w:rFonts w:ascii="Arial" w:hAnsi="Arial" w:cs="Arial"/>
        </w:rPr>
      </w:pPr>
      <w:r w:rsidRPr="00F633DA">
        <w:rPr>
          <w:rFonts w:ascii="Arial" w:hAnsi="Arial" w:cs="Arial"/>
        </w:rPr>
        <w:t>A munkabalesetek és a foglalkozási megbetegedések megelőzése, a jogi normák betartása és betartatása.</w:t>
      </w:r>
    </w:p>
    <w:p w:rsidR="00CE4C09" w:rsidRPr="00F633DA" w:rsidRDefault="00CE4C09" w:rsidP="00EA25DF">
      <w:pPr>
        <w:spacing w:after="0"/>
        <w:ind w:left="567"/>
        <w:jc w:val="center"/>
        <w:rPr>
          <w:rFonts w:ascii="Arial" w:hAnsi="Arial" w:cs="Arial"/>
          <w:b/>
        </w:rPr>
      </w:pPr>
    </w:p>
    <w:p w:rsidR="0015738C" w:rsidRDefault="0015738C" w:rsidP="00EA25DF">
      <w:pPr>
        <w:spacing w:after="0"/>
        <w:rPr>
          <w:rFonts w:ascii="Arial" w:eastAsia="Times New Roman" w:hAnsi="Arial" w:cs="Arial"/>
          <w:b/>
          <w:sz w:val="24"/>
          <w:szCs w:val="24"/>
        </w:rPr>
      </w:pPr>
      <w:bookmarkStart w:id="13" w:name="_Toc399869508"/>
      <w:bookmarkStart w:id="14" w:name="_Toc399869696"/>
      <w:r>
        <w:rPr>
          <w:rFonts w:ascii="Arial" w:hAnsi="Arial" w:cs="Arial"/>
          <w:b/>
          <w:sz w:val="24"/>
          <w:szCs w:val="24"/>
        </w:rPr>
        <w:br w:type="page"/>
      </w:r>
    </w:p>
    <w:p w:rsidR="00CE4C09" w:rsidRPr="006E258C" w:rsidRDefault="00CE4C09" w:rsidP="00EA25DF">
      <w:pPr>
        <w:pStyle w:val="Cmsor1"/>
        <w:rPr>
          <w:rFonts w:ascii="Arial" w:hAnsi="Arial" w:cs="Arial"/>
          <w:b/>
          <w:color w:val="auto"/>
          <w:sz w:val="24"/>
          <w:szCs w:val="24"/>
        </w:rPr>
      </w:pPr>
      <w:bookmarkStart w:id="15" w:name="_Toc412635725"/>
      <w:bookmarkStart w:id="16" w:name="_Toc412636464"/>
      <w:bookmarkStart w:id="17" w:name="_Toc399844246"/>
      <w:r w:rsidRPr="006E258C">
        <w:rPr>
          <w:rFonts w:ascii="Arial" w:hAnsi="Arial" w:cs="Arial"/>
          <w:b/>
          <w:color w:val="auto"/>
          <w:sz w:val="24"/>
          <w:szCs w:val="24"/>
        </w:rPr>
        <w:t xml:space="preserve">3 A munkavédelem </w:t>
      </w:r>
      <w:r w:rsidR="006E258C" w:rsidRPr="006E258C">
        <w:rPr>
          <w:rFonts w:ascii="Arial" w:hAnsi="Arial" w:cs="Arial"/>
          <w:b/>
          <w:color w:val="auto"/>
          <w:sz w:val="24"/>
          <w:szCs w:val="24"/>
        </w:rPr>
        <w:t xml:space="preserve">nemzetközi </w:t>
      </w:r>
      <w:r w:rsidRPr="006E258C">
        <w:rPr>
          <w:rFonts w:ascii="Arial" w:hAnsi="Arial" w:cs="Arial"/>
          <w:b/>
          <w:color w:val="auto"/>
          <w:sz w:val="24"/>
          <w:szCs w:val="24"/>
        </w:rPr>
        <w:t>szabályozása</w:t>
      </w:r>
      <w:bookmarkEnd w:id="13"/>
      <w:bookmarkEnd w:id="14"/>
      <w:bookmarkEnd w:id="15"/>
      <w:bookmarkEnd w:id="16"/>
      <w:bookmarkEnd w:id="17"/>
    </w:p>
    <w:p w:rsidR="00CE4C09" w:rsidRPr="00F633DA" w:rsidRDefault="00CE4C09" w:rsidP="00EA25DF">
      <w:pPr>
        <w:spacing w:after="0"/>
        <w:jc w:val="both"/>
        <w:rPr>
          <w:rFonts w:ascii="Arial" w:hAnsi="Arial" w:cs="Arial"/>
        </w:rPr>
      </w:pPr>
    </w:p>
    <w:p w:rsidR="00CE4C09" w:rsidRPr="00F633DA" w:rsidRDefault="00CE4C09" w:rsidP="00EA25DF">
      <w:pPr>
        <w:spacing w:after="0"/>
        <w:jc w:val="both"/>
        <w:rPr>
          <w:rFonts w:ascii="Arial" w:hAnsi="Arial" w:cs="Arial"/>
        </w:rPr>
      </w:pPr>
      <w:r w:rsidRPr="00F633DA">
        <w:rPr>
          <w:rFonts w:ascii="Arial" w:hAnsi="Arial" w:cs="Arial"/>
        </w:rPr>
        <w:t xml:space="preserve">A munkavédelem megvalósulását több szintű szabályozás biztosítja: nemzetközi egyezmények, irányelvek, ajánlások; nemzeti, állami szabályozás: országos hatályú (pl. tv.), ágazati hatályú (pl. szabvány); munkáltatói belső szabályzatok. </w:t>
      </w:r>
    </w:p>
    <w:p w:rsidR="00CE4C09" w:rsidRPr="00F633DA" w:rsidRDefault="00CE4C09" w:rsidP="00EA25DF">
      <w:pPr>
        <w:spacing w:after="0"/>
        <w:jc w:val="both"/>
        <w:rPr>
          <w:rFonts w:ascii="Arial" w:hAnsi="Arial" w:cs="Arial"/>
        </w:rPr>
      </w:pPr>
    </w:p>
    <w:p w:rsidR="00CE4C09" w:rsidRPr="00F633DA" w:rsidRDefault="00CE4C09" w:rsidP="00EA25DF">
      <w:pPr>
        <w:spacing w:after="0"/>
        <w:jc w:val="both"/>
        <w:rPr>
          <w:rFonts w:ascii="Arial" w:hAnsi="Arial" w:cs="Arial"/>
        </w:rPr>
      </w:pPr>
      <w:r w:rsidRPr="00F633DA">
        <w:rPr>
          <w:rFonts w:ascii="Arial" w:hAnsi="Arial" w:cs="Arial"/>
        </w:rPr>
        <w:t>A szabályozások közös pontja, hogy mind a munkáltatónak és mind a munkavállalónak meghatároz felelősségeket, kötelezettségeket. Alapvetően a munkahelyi egészségért és biztonságért a munkáltató felel. Az ő felelőssége, hogy az irányítása alá tartozó valamennyi területen a munkahelyek kialakítása és üzemeltetése megfeleljen az előírásoknak. Az ő kötelezettsége a kockázatbecslés, a munkahelyi kockázatok elkerülése vagy minimalizálása és a védő intézkedések meghozatala, írásban való lefektetése.</w:t>
      </w:r>
    </w:p>
    <w:p w:rsidR="00CE4C09" w:rsidRPr="00F633DA" w:rsidRDefault="00CE4C09" w:rsidP="00EA25DF">
      <w:pPr>
        <w:spacing w:after="0"/>
        <w:jc w:val="both"/>
        <w:rPr>
          <w:rFonts w:ascii="Arial" w:hAnsi="Arial" w:cs="Arial"/>
        </w:rPr>
      </w:pPr>
    </w:p>
    <w:p w:rsidR="00CE4C09" w:rsidRPr="00F633DA" w:rsidRDefault="00CE4C09" w:rsidP="00EA25DF">
      <w:pPr>
        <w:spacing w:after="0"/>
        <w:jc w:val="both"/>
        <w:rPr>
          <w:rFonts w:ascii="Arial" w:hAnsi="Arial" w:cs="Arial"/>
        </w:rPr>
      </w:pPr>
      <w:r w:rsidRPr="00F633DA">
        <w:rPr>
          <w:rFonts w:ascii="Arial" w:hAnsi="Arial" w:cs="Arial"/>
        </w:rPr>
        <w:t>A munkavállalók felelőssége a munkavédelmi eszközök megfelelő használata, az előírások betartása, munkaképes állapotban végezze feladatait.</w:t>
      </w:r>
    </w:p>
    <w:p w:rsidR="00F80A7E" w:rsidRDefault="00CE4C09" w:rsidP="00EA25DF">
      <w:pPr>
        <w:pStyle w:val="Listaszerbekezds"/>
        <w:numPr>
          <w:ilvl w:val="0"/>
          <w:numId w:val="3"/>
        </w:numPr>
        <w:spacing w:before="120" w:after="0"/>
        <w:ind w:left="426"/>
        <w:jc w:val="both"/>
        <w:rPr>
          <w:rFonts w:ascii="Arial" w:hAnsi="Arial" w:cs="Arial"/>
        </w:rPr>
      </w:pPr>
      <w:r w:rsidRPr="00910A4E">
        <w:rPr>
          <w:rFonts w:ascii="Arial" w:hAnsi="Arial" w:cs="Arial"/>
        </w:rPr>
        <w:t xml:space="preserve">Római szerződés (1957): </w:t>
      </w:r>
    </w:p>
    <w:p w:rsidR="00910A4E" w:rsidRPr="00F80A7E" w:rsidRDefault="00CE4C09" w:rsidP="00EA25DF">
      <w:pPr>
        <w:pStyle w:val="Listaszerbekezds"/>
        <w:spacing w:before="120" w:after="0"/>
        <w:ind w:left="426"/>
        <w:jc w:val="both"/>
        <w:rPr>
          <w:rFonts w:ascii="Arial" w:hAnsi="Arial" w:cs="Arial"/>
          <w:i/>
        </w:rPr>
      </w:pPr>
      <w:r w:rsidRPr="00F80A7E">
        <w:rPr>
          <w:rFonts w:ascii="Arial" w:hAnsi="Arial" w:cs="Arial"/>
          <w:i/>
        </w:rPr>
        <w:t>Az „élet és munkakörülmények állandó javítása”, mint megfogalmazott elvárás</w:t>
      </w:r>
      <w:r w:rsidR="0015738C" w:rsidRPr="00F80A7E">
        <w:rPr>
          <w:rFonts w:ascii="Arial" w:hAnsi="Arial" w:cs="Arial"/>
          <w:i/>
        </w:rPr>
        <w:t>.</w:t>
      </w:r>
    </w:p>
    <w:p w:rsidR="00910A4E" w:rsidRPr="00910A4E" w:rsidRDefault="00910A4E" w:rsidP="00EA25DF">
      <w:pPr>
        <w:pStyle w:val="Listaszerbekezds"/>
        <w:spacing w:before="120" w:after="0"/>
        <w:ind w:left="426"/>
        <w:jc w:val="both"/>
        <w:rPr>
          <w:rFonts w:ascii="Arial" w:hAnsi="Arial" w:cs="Arial"/>
          <w:sz w:val="16"/>
          <w:szCs w:val="16"/>
        </w:rPr>
      </w:pPr>
    </w:p>
    <w:p w:rsidR="00CE4C09" w:rsidRPr="00910A4E" w:rsidRDefault="00CE4C09" w:rsidP="00EA25DF">
      <w:pPr>
        <w:pStyle w:val="Listaszerbekezds"/>
        <w:numPr>
          <w:ilvl w:val="0"/>
          <w:numId w:val="3"/>
        </w:numPr>
        <w:spacing w:before="120" w:after="0"/>
        <w:ind w:left="426"/>
        <w:jc w:val="both"/>
        <w:rPr>
          <w:rFonts w:ascii="Arial" w:hAnsi="Arial" w:cs="Arial"/>
        </w:rPr>
      </w:pPr>
      <w:r w:rsidRPr="00910A4E">
        <w:rPr>
          <w:rFonts w:ascii="Arial" w:hAnsi="Arial" w:cs="Arial"/>
        </w:rPr>
        <w:t>Gazdasági, Szociális, Kulturális Jogok Nemzetközi Egyezségokmánya (1966)</w:t>
      </w:r>
    </w:p>
    <w:p w:rsidR="00910A4E" w:rsidRPr="00910A4E" w:rsidRDefault="00910A4E" w:rsidP="00EA25DF">
      <w:pPr>
        <w:pStyle w:val="Listaszerbekezds"/>
        <w:spacing w:before="120" w:after="0"/>
        <w:ind w:left="426"/>
        <w:jc w:val="both"/>
        <w:rPr>
          <w:rFonts w:ascii="Arial" w:hAnsi="Arial" w:cs="Arial"/>
          <w:sz w:val="16"/>
          <w:szCs w:val="16"/>
        </w:rPr>
      </w:pPr>
    </w:p>
    <w:p w:rsidR="00CE4C09" w:rsidRPr="00F633DA" w:rsidRDefault="00CE4C09" w:rsidP="00EA25DF">
      <w:pPr>
        <w:pStyle w:val="Listaszerbekezds"/>
        <w:numPr>
          <w:ilvl w:val="0"/>
          <w:numId w:val="3"/>
        </w:numPr>
        <w:spacing w:before="120" w:after="0"/>
        <w:ind w:left="426"/>
        <w:jc w:val="both"/>
        <w:rPr>
          <w:rFonts w:ascii="Arial" w:hAnsi="Arial" w:cs="Arial"/>
        </w:rPr>
      </w:pPr>
      <w:r w:rsidRPr="00F633DA">
        <w:rPr>
          <w:rFonts w:ascii="Arial" w:hAnsi="Arial" w:cs="Arial"/>
        </w:rPr>
        <w:t>Európai Szociális Charta (1991)</w:t>
      </w:r>
    </w:p>
    <w:p w:rsidR="00CE4C09" w:rsidRPr="00F633DA" w:rsidRDefault="00CE4C09" w:rsidP="00EA25DF">
      <w:pPr>
        <w:spacing w:before="120" w:after="0"/>
        <w:ind w:left="708"/>
        <w:jc w:val="both"/>
        <w:rPr>
          <w:rFonts w:ascii="Arial" w:hAnsi="Arial" w:cs="Arial"/>
        </w:rPr>
      </w:pPr>
      <w:r w:rsidRPr="00F633DA">
        <w:rPr>
          <w:rFonts w:ascii="Arial" w:hAnsi="Arial" w:cs="Arial"/>
        </w:rPr>
        <w:t>Magyarországon az 1999. évi C. törvénnyel hirdetik ki (19 cikkből, melyből legalább ötöt kötelezőnek kellett elfogadni, Magyarország több mint ötöt elfogadott, de nem az összes</w:t>
      </w:r>
      <w:r w:rsidR="006E258C">
        <w:rPr>
          <w:rFonts w:ascii="Arial" w:hAnsi="Arial" w:cs="Arial"/>
        </w:rPr>
        <w:t xml:space="preserve"> 19 cikket</w:t>
      </w:r>
      <w:r w:rsidRPr="00F633DA">
        <w:rPr>
          <w:rFonts w:ascii="Arial" w:hAnsi="Arial" w:cs="Arial"/>
        </w:rPr>
        <w:t>). Ezek közül a biztonságos és egészséges munkafeltételekhez való jogot Magyarország kötelezőként elfogadta.</w:t>
      </w:r>
    </w:p>
    <w:p w:rsidR="00CE4C09" w:rsidRPr="00F633DA" w:rsidRDefault="00CE4C09" w:rsidP="00EA25DF">
      <w:pPr>
        <w:pStyle w:val="Listaszerbekezds"/>
        <w:numPr>
          <w:ilvl w:val="0"/>
          <w:numId w:val="3"/>
        </w:numPr>
        <w:spacing w:before="120" w:after="0"/>
        <w:ind w:left="426"/>
        <w:jc w:val="both"/>
        <w:rPr>
          <w:rFonts w:ascii="Arial" w:hAnsi="Arial" w:cs="Arial"/>
        </w:rPr>
      </w:pPr>
      <w:r w:rsidRPr="00F633DA">
        <w:rPr>
          <w:rFonts w:ascii="Arial" w:hAnsi="Arial" w:cs="Arial"/>
        </w:rPr>
        <w:t>Nemzetközi Munkaügyi Szervezet (ILO) 155. számú Egyezménye</w:t>
      </w:r>
    </w:p>
    <w:p w:rsidR="00CE4C09" w:rsidRPr="00F633DA" w:rsidRDefault="00CE4C09" w:rsidP="00EA25DF">
      <w:pPr>
        <w:spacing w:after="0"/>
        <w:ind w:left="709"/>
        <w:jc w:val="both"/>
        <w:rPr>
          <w:rFonts w:ascii="Arial" w:hAnsi="Arial" w:cs="Arial"/>
        </w:rPr>
      </w:pPr>
      <w:r w:rsidRPr="00F633DA">
        <w:rPr>
          <w:rFonts w:ascii="Arial" w:hAnsi="Arial" w:cs="Arial"/>
        </w:rPr>
        <w:t>A dolgozók biztonságáról, egészségéről és a munkakörnyezetről szóló egyezmény (1981 június 22),</w:t>
      </w:r>
      <w:r w:rsidR="0015738C">
        <w:rPr>
          <w:rFonts w:ascii="Arial" w:hAnsi="Arial" w:cs="Arial"/>
        </w:rPr>
        <w:t xml:space="preserve"> </w:t>
      </w:r>
      <w:r w:rsidRPr="00F633DA">
        <w:rPr>
          <w:rFonts w:ascii="Arial" w:hAnsi="Arial" w:cs="Arial"/>
        </w:rPr>
        <w:t>Magyarországon a 2000 évi LXXV törvénnyel lett kihirdetve.</w:t>
      </w:r>
    </w:p>
    <w:p w:rsidR="00CE4C09" w:rsidRPr="00F633DA" w:rsidRDefault="00CE4C09" w:rsidP="00EA25DF">
      <w:pPr>
        <w:spacing w:after="0"/>
        <w:ind w:left="708"/>
        <w:jc w:val="both"/>
        <w:rPr>
          <w:rFonts w:ascii="Arial" w:hAnsi="Arial" w:cs="Arial"/>
        </w:rPr>
      </w:pPr>
      <w:r w:rsidRPr="00F633DA">
        <w:rPr>
          <w:rFonts w:ascii="Arial" w:hAnsi="Arial" w:cs="Arial"/>
        </w:rPr>
        <w:t>II. rész 4. cikk</w:t>
      </w:r>
    </w:p>
    <w:p w:rsidR="00CE4C09" w:rsidRPr="006E258C" w:rsidRDefault="006E258C" w:rsidP="00EA25DF">
      <w:pPr>
        <w:spacing w:after="0"/>
        <w:ind w:left="709"/>
        <w:jc w:val="both"/>
        <w:rPr>
          <w:rFonts w:ascii="Arial" w:hAnsi="Arial" w:cs="Arial"/>
          <w:i/>
        </w:rPr>
      </w:pPr>
      <w:r>
        <w:rPr>
          <w:rFonts w:ascii="Arial" w:hAnsi="Arial" w:cs="Arial"/>
          <w:i/>
        </w:rPr>
        <w:t>„</w:t>
      </w:r>
      <w:r w:rsidR="00CE4C09" w:rsidRPr="006E258C">
        <w:rPr>
          <w:rFonts w:ascii="Arial" w:hAnsi="Arial" w:cs="Arial"/>
          <w:i/>
        </w:rPr>
        <w:t>Minden tagállam köteles az országos körülmények és a gyakorlat tükrében, valamint a munkaadói és munkavállalói legreprezentatívabb érdekképviseleti szervekkel lefolytatott konzultáció után kialakítani, megvalósítani és időközönként felülvizsgálni a munkavállalók biztonságára, egészségre és a munkakörnyezetre vonatkozó nemzeti politikát.</w:t>
      </w:r>
      <w:r>
        <w:rPr>
          <w:rFonts w:ascii="Arial" w:hAnsi="Arial" w:cs="Arial"/>
          <w:i/>
        </w:rPr>
        <w:t>”</w:t>
      </w:r>
    </w:p>
    <w:p w:rsidR="00CE4C09" w:rsidRPr="00F633DA" w:rsidRDefault="00CE4C09" w:rsidP="00EA25DF">
      <w:pPr>
        <w:pStyle w:val="Listaszerbekezds"/>
        <w:numPr>
          <w:ilvl w:val="0"/>
          <w:numId w:val="3"/>
        </w:numPr>
        <w:spacing w:before="120" w:after="0"/>
        <w:ind w:left="426"/>
        <w:jc w:val="both"/>
        <w:rPr>
          <w:rFonts w:ascii="Arial" w:hAnsi="Arial" w:cs="Arial"/>
        </w:rPr>
      </w:pPr>
      <w:r w:rsidRPr="00F633DA">
        <w:rPr>
          <w:rFonts w:ascii="Arial" w:hAnsi="Arial" w:cs="Arial"/>
        </w:rPr>
        <w:t>AZ ILO 161. számú Egyezménye 5.cikk (1988 évi XIII. törvénnyel lett kihirdetve):</w:t>
      </w:r>
    </w:p>
    <w:p w:rsidR="00CE4C09" w:rsidRPr="00910A4E" w:rsidRDefault="00CE4C09" w:rsidP="00EA25DF">
      <w:pPr>
        <w:spacing w:before="120" w:after="0"/>
        <w:ind w:left="709"/>
        <w:jc w:val="both"/>
        <w:rPr>
          <w:rFonts w:ascii="Arial" w:hAnsi="Arial" w:cs="Arial"/>
        </w:rPr>
      </w:pPr>
      <w:r w:rsidRPr="00910A4E">
        <w:rPr>
          <w:rFonts w:ascii="Arial" w:hAnsi="Arial" w:cs="Arial"/>
        </w:rPr>
        <w:t>Az üzemegészségügy, foglalkozás egészségügyi szolgálattá való átalakításáról szól.</w:t>
      </w:r>
    </w:p>
    <w:p w:rsidR="00CE4C09" w:rsidRDefault="00CE4C09" w:rsidP="00EA25DF">
      <w:pPr>
        <w:spacing w:before="120" w:after="0"/>
        <w:ind w:left="709"/>
        <w:jc w:val="both"/>
        <w:rPr>
          <w:rFonts w:ascii="Arial" w:hAnsi="Arial" w:cs="Arial"/>
        </w:rPr>
      </w:pPr>
      <w:r w:rsidRPr="00910A4E">
        <w:rPr>
          <w:rFonts w:ascii="Arial" w:hAnsi="Arial" w:cs="Arial"/>
        </w:rPr>
        <w:t>Az Egyezmény új irányt adott a munkavállalók egészségvédelmének azzal, hogy a gyógyítás helyett a megelőzésre, a munkáltató munkavédelmi feladataiban való szakértői, tanácsadói közreműködésre helyezte a hangsúlyt.</w:t>
      </w:r>
    </w:p>
    <w:p w:rsidR="00CE4C09" w:rsidRPr="00F633DA" w:rsidRDefault="00CE4C09" w:rsidP="00EA25DF">
      <w:pPr>
        <w:pStyle w:val="Listaszerbekezds"/>
        <w:numPr>
          <w:ilvl w:val="0"/>
          <w:numId w:val="3"/>
        </w:numPr>
        <w:spacing w:before="120" w:after="0"/>
        <w:ind w:left="426"/>
        <w:jc w:val="both"/>
        <w:rPr>
          <w:rFonts w:ascii="Arial" w:hAnsi="Arial" w:cs="Arial"/>
        </w:rPr>
      </w:pPr>
      <w:r w:rsidRPr="00F633DA">
        <w:rPr>
          <w:rFonts w:ascii="Arial" w:hAnsi="Arial" w:cs="Arial"/>
        </w:rPr>
        <w:t>Az ILO 164. számú Egyezménye</w:t>
      </w:r>
    </w:p>
    <w:p w:rsidR="00CE4C09" w:rsidRPr="006E258C" w:rsidRDefault="00CE4C09" w:rsidP="00EA25DF">
      <w:pPr>
        <w:spacing w:before="120" w:after="0"/>
        <w:ind w:left="708"/>
        <w:jc w:val="both"/>
        <w:rPr>
          <w:rFonts w:ascii="Arial" w:hAnsi="Arial" w:cs="Arial"/>
          <w:i/>
        </w:rPr>
      </w:pPr>
      <w:r w:rsidRPr="00F633DA">
        <w:rPr>
          <w:rFonts w:ascii="Arial" w:hAnsi="Arial" w:cs="Arial"/>
        </w:rPr>
        <w:t xml:space="preserve">Célja: </w:t>
      </w:r>
      <w:r w:rsidR="00EA6423">
        <w:rPr>
          <w:rFonts w:ascii="Arial" w:hAnsi="Arial" w:cs="Arial"/>
          <w:i/>
        </w:rPr>
        <w:t>„</w:t>
      </w:r>
      <w:r w:rsidRPr="006E258C">
        <w:rPr>
          <w:rFonts w:ascii="Arial" w:hAnsi="Arial" w:cs="Arial"/>
          <w:i/>
        </w:rPr>
        <w:t>A vélemény-, a tapasztalat-, információcsere elősegítése országos szinten vagy egy iparág vagy gazdasági tevékenységi ágazat keretében.”</w:t>
      </w:r>
    </w:p>
    <w:p w:rsidR="00CE4C09" w:rsidRPr="00F633DA" w:rsidRDefault="00CE4C09" w:rsidP="00EA25DF">
      <w:pPr>
        <w:spacing w:before="120" w:after="0"/>
        <w:ind w:left="709"/>
        <w:jc w:val="both"/>
        <w:rPr>
          <w:rFonts w:ascii="Arial" w:hAnsi="Arial" w:cs="Arial"/>
        </w:rPr>
      </w:pPr>
      <w:r w:rsidRPr="00F633DA">
        <w:rPr>
          <w:rFonts w:ascii="Arial" w:hAnsi="Arial" w:cs="Arial"/>
        </w:rPr>
        <w:t>Kimondja, hogy a munkavállalók munkavédelemmel kapcsolatos érdekvédelmét biztosítani kell. Rögzíti a javaslattételi jogosultságot.</w:t>
      </w:r>
    </w:p>
    <w:p w:rsidR="00CE4C09" w:rsidRPr="00F633DA" w:rsidRDefault="00CE4C09" w:rsidP="00EA25DF">
      <w:pPr>
        <w:pStyle w:val="Listaszerbekezds"/>
        <w:numPr>
          <w:ilvl w:val="0"/>
          <w:numId w:val="3"/>
        </w:numPr>
        <w:spacing w:before="120" w:after="0"/>
        <w:ind w:left="426"/>
        <w:jc w:val="both"/>
        <w:rPr>
          <w:rFonts w:ascii="Arial" w:hAnsi="Arial" w:cs="Arial"/>
        </w:rPr>
      </w:pPr>
      <w:r w:rsidRPr="00F633DA">
        <w:rPr>
          <w:rFonts w:ascii="Arial" w:hAnsi="Arial" w:cs="Arial"/>
        </w:rPr>
        <w:t>89/391 EGK irányelv, az Európai Bizottság Közleménye</w:t>
      </w:r>
    </w:p>
    <w:p w:rsidR="00CE4C09" w:rsidRPr="006E258C" w:rsidRDefault="00CE4C09" w:rsidP="00EA25DF">
      <w:pPr>
        <w:spacing w:after="0"/>
        <w:ind w:left="708"/>
        <w:jc w:val="both"/>
        <w:rPr>
          <w:rFonts w:ascii="Arial" w:hAnsi="Arial" w:cs="Arial"/>
          <w:i/>
        </w:rPr>
      </w:pPr>
      <w:r w:rsidRPr="006E258C">
        <w:rPr>
          <w:rFonts w:ascii="Arial" w:hAnsi="Arial" w:cs="Arial"/>
          <w:i/>
        </w:rPr>
        <w:t>„A munka minőségének és termelékenységének javítása a munkahelyi egészségvédelemmel és biztonsággal kapcsolatos közösségi stratégia 2007-2012 között”</w:t>
      </w:r>
    </w:p>
    <w:p w:rsidR="00CE4C09" w:rsidRPr="006E258C" w:rsidRDefault="006E258C" w:rsidP="00EA25DF">
      <w:pPr>
        <w:spacing w:after="0"/>
        <w:ind w:left="709"/>
        <w:jc w:val="both"/>
        <w:rPr>
          <w:rFonts w:ascii="Arial" w:hAnsi="Arial" w:cs="Arial"/>
          <w:i/>
        </w:rPr>
      </w:pPr>
      <w:r>
        <w:rPr>
          <w:rFonts w:ascii="Arial" w:hAnsi="Arial" w:cs="Arial"/>
          <w:i/>
        </w:rPr>
        <w:t>„</w:t>
      </w:r>
      <w:r w:rsidR="00CE4C09" w:rsidRPr="006E258C">
        <w:rPr>
          <w:rFonts w:ascii="Arial" w:hAnsi="Arial" w:cs="Arial"/>
          <w:i/>
        </w:rPr>
        <w:t>Bevezetés:</w:t>
      </w:r>
      <w:r w:rsidR="00910A4E" w:rsidRPr="006E258C">
        <w:rPr>
          <w:rFonts w:ascii="Arial" w:hAnsi="Arial" w:cs="Arial"/>
          <w:i/>
        </w:rPr>
        <w:t xml:space="preserve"> </w:t>
      </w:r>
    </w:p>
    <w:p w:rsidR="00CE4C09" w:rsidRPr="006E258C" w:rsidRDefault="00CE4C09" w:rsidP="00EA25DF">
      <w:pPr>
        <w:spacing w:after="0"/>
        <w:ind w:left="709"/>
        <w:jc w:val="both"/>
        <w:rPr>
          <w:rFonts w:ascii="Arial" w:hAnsi="Arial" w:cs="Arial"/>
          <w:i/>
        </w:rPr>
      </w:pPr>
      <w:r w:rsidRPr="006E258C">
        <w:rPr>
          <w:rFonts w:ascii="Arial" w:hAnsi="Arial" w:cs="Arial"/>
          <w:i/>
        </w:rPr>
        <w:t>A lisszaboni stratégia keretében a tagállamok felismerték, hogy a munkahelyi minőség és teljesítmény biztosítása nagymértékben hozzájárulhat a gazdasági növekedés és foglalkoztatás előmozdításához. A munkahelyi egészségvédelem és biztonság hatékony védelmének hiánya a munkahelyi balesetekből és foglalkozási megbetegedésekből adódó távolmaradásból illetve a kereső tevékenységből eredő tartós rokkantsághoz vezethet. Ennek nem csak jelentős emberi vonzat van, de a gazdaságra is erősen negatív hatást gyakorol. A munkahelyi egészségvédelemmel és balesettel kapcsolatos problémákból eredő hatalmas költségek gátolják a gazdasági növekedést, és az EU vállalatainak versenyképességére is káros hatással vannak. E költségek igen jelentékeny része a szociális biztonsági rendszerekre és az államháztartásra hárul.</w:t>
      </w:r>
    </w:p>
    <w:p w:rsidR="00910A4E" w:rsidRPr="00910A4E" w:rsidRDefault="00910A4E" w:rsidP="00EA25DF">
      <w:pPr>
        <w:spacing w:after="0"/>
        <w:ind w:left="709"/>
        <w:jc w:val="both"/>
        <w:rPr>
          <w:rFonts w:ascii="Arial" w:hAnsi="Arial" w:cs="Arial"/>
          <w:sz w:val="16"/>
          <w:szCs w:val="16"/>
        </w:rPr>
      </w:pPr>
    </w:p>
    <w:p w:rsidR="00CE4C09" w:rsidRPr="00F633DA" w:rsidRDefault="00CE4C09" w:rsidP="00EA25DF">
      <w:pPr>
        <w:pStyle w:val="Listaszerbekezds"/>
        <w:numPr>
          <w:ilvl w:val="0"/>
          <w:numId w:val="3"/>
        </w:numPr>
        <w:spacing w:before="120" w:after="0"/>
        <w:ind w:left="426"/>
        <w:jc w:val="both"/>
        <w:rPr>
          <w:rFonts w:ascii="Arial" w:hAnsi="Arial" w:cs="Arial"/>
        </w:rPr>
      </w:pPr>
      <w:r w:rsidRPr="00F633DA">
        <w:rPr>
          <w:rFonts w:ascii="Arial" w:hAnsi="Arial" w:cs="Arial"/>
        </w:rPr>
        <w:t>89/391 EGK irányelv, az Európai Bizottság Közleménye</w:t>
      </w:r>
    </w:p>
    <w:p w:rsidR="00CE4C09" w:rsidRPr="00F633DA" w:rsidRDefault="00CE4C09" w:rsidP="00EA25DF">
      <w:pPr>
        <w:spacing w:before="120" w:after="0"/>
        <w:ind w:firstLine="708"/>
        <w:jc w:val="both"/>
        <w:rPr>
          <w:rFonts w:ascii="Arial" w:hAnsi="Arial" w:cs="Arial"/>
        </w:rPr>
      </w:pPr>
      <w:r w:rsidRPr="00F633DA">
        <w:rPr>
          <w:rFonts w:ascii="Arial" w:hAnsi="Arial" w:cs="Arial"/>
        </w:rPr>
        <w:t>3.pont</w:t>
      </w:r>
    </w:p>
    <w:p w:rsidR="00CE4C09" w:rsidRPr="006E258C" w:rsidRDefault="00CE4C09" w:rsidP="00EA25DF">
      <w:pPr>
        <w:spacing w:before="120" w:after="0"/>
        <w:ind w:left="709"/>
        <w:jc w:val="both"/>
        <w:rPr>
          <w:rFonts w:ascii="Arial" w:hAnsi="Arial" w:cs="Arial"/>
          <w:i/>
        </w:rPr>
      </w:pPr>
      <w:r w:rsidRPr="006E258C">
        <w:rPr>
          <w:rFonts w:ascii="Arial" w:hAnsi="Arial" w:cs="Arial"/>
          <w:i/>
        </w:rPr>
        <w:t>„ A 2007-2012-es közösségi stratégia elsődleges célja a munkahelyi balesetek és foglalkozási megbetegedések folyamatos, tartós és homogén csökkentése. A Bizottság úgy értékeli, hogy ezen időszak központi célkitűzéseit a munkahelyi balesetek és foglalkozási megbetegedések – 100000 munkavállalóra vetítve – 25%-os csökkentése kellene, hogy képezze a 27 tagú EU-ban”</w:t>
      </w:r>
    </w:p>
    <w:p w:rsidR="00CE4C09" w:rsidRPr="00F633DA" w:rsidRDefault="00CE4C09" w:rsidP="00EA25DF">
      <w:pPr>
        <w:spacing w:before="120" w:after="0"/>
        <w:ind w:left="709"/>
        <w:jc w:val="both"/>
        <w:rPr>
          <w:rFonts w:ascii="Arial" w:hAnsi="Arial" w:cs="Arial"/>
        </w:rPr>
      </w:pPr>
      <w:r w:rsidRPr="00F633DA">
        <w:rPr>
          <w:rFonts w:ascii="Arial" w:hAnsi="Arial" w:cs="Arial"/>
        </w:rPr>
        <w:t>89/391 EGK irányelv, az Európai Bizottság Közleménye</w:t>
      </w:r>
      <w:r w:rsidR="0015738C">
        <w:rPr>
          <w:rFonts w:ascii="Arial" w:hAnsi="Arial" w:cs="Arial"/>
        </w:rPr>
        <w:t>:</w:t>
      </w:r>
    </w:p>
    <w:p w:rsidR="00CE4C09" w:rsidRPr="006E258C" w:rsidRDefault="0015738C" w:rsidP="00EA25DF">
      <w:pPr>
        <w:spacing w:before="120" w:after="0"/>
        <w:ind w:left="709"/>
        <w:jc w:val="both"/>
        <w:rPr>
          <w:rFonts w:ascii="Arial" w:hAnsi="Arial" w:cs="Arial"/>
          <w:i/>
        </w:rPr>
      </w:pPr>
      <w:r w:rsidRPr="006E258C">
        <w:rPr>
          <w:rFonts w:ascii="Arial" w:hAnsi="Arial" w:cs="Arial"/>
          <w:i/>
        </w:rPr>
        <w:t xml:space="preserve"> </w:t>
      </w:r>
      <w:r w:rsidR="00CE4C09" w:rsidRPr="006E258C">
        <w:rPr>
          <w:rFonts w:ascii="Arial" w:hAnsi="Arial" w:cs="Arial"/>
          <w:i/>
        </w:rPr>
        <w:t>„Mind gazdasági, mind humán szempontból a munkahelyi egészségvédelem és biztonság kiemelt helyet érdemel a közösségi politikai menetrendben. A lisszaboni stratégia azon központi célkitűzése, mely foglalkoztatást és a termelékenységet a nagyobb versenyképesség révén kívánja növelni, további erőfeszítéseket kíván minden érintett szereplőtől ahhoz, hogy a munkahelyi egészségvédelem tekintetében az EU eredményeiben javulást érjenek el. A munkahelyi egészség védelem és biztonság fontos szerepet játszik a vállalatok versenyképességének és termelékenységének fokozása és szociális védelmi rendszerek fenntarthatósága céljából, mivel a balesetek, azok hatásai és betegségek csökkenésével, illetve a munkavállalók motivációjának növekedésével jár.”</w:t>
      </w:r>
    </w:p>
    <w:p w:rsidR="00CE4C09" w:rsidRDefault="00CE4C09" w:rsidP="00EA25DF">
      <w:pPr>
        <w:spacing w:before="120" w:after="0"/>
        <w:ind w:left="709"/>
        <w:jc w:val="both"/>
        <w:rPr>
          <w:rFonts w:ascii="Arial" w:hAnsi="Arial" w:cs="Arial"/>
        </w:rPr>
      </w:pPr>
      <w:r w:rsidRPr="00F633DA">
        <w:rPr>
          <w:rFonts w:ascii="Arial" w:hAnsi="Arial" w:cs="Arial"/>
        </w:rPr>
        <w:t>A</w:t>
      </w:r>
      <w:r w:rsidR="0015738C">
        <w:rPr>
          <w:rFonts w:ascii="Arial" w:hAnsi="Arial" w:cs="Arial"/>
        </w:rPr>
        <w:t xml:space="preserve">z irányelvet </w:t>
      </w:r>
      <w:r w:rsidRPr="00F633DA">
        <w:rPr>
          <w:rFonts w:ascii="Arial" w:hAnsi="Arial" w:cs="Arial"/>
        </w:rPr>
        <w:t>nem ratifikált</w:t>
      </w:r>
      <w:r w:rsidR="0015738C">
        <w:rPr>
          <w:rFonts w:ascii="Arial" w:hAnsi="Arial" w:cs="Arial"/>
        </w:rPr>
        <w:t>a</w:t>
      </w:r>
      <w:r w:rsidRPr="00F633DA">
        <w:rPr>
          <w:rFonts w:ascii="Arial" w:hAnsi="Arial" w:cs="Arial"/>
        </w:rPr>
        <w:t xml:space="preserve"> Magyarország, de mégis szerepeltetni kell, mivel a bírói gyakorlatban figyelembe veszik.</w:t>
      </w:r>
    </w:p>
    <w:p w:rsidR="00CE4C09" w:rsidRPr="00F633DA" w:rsidRDefault="00CE4C09" w:rsidP="00EA25DF">
      <w:pPr>
        <w:spacing w:after="0"/>
        <w:jc w:val="both"/>
        <w:rPr>
          <w:rFonts w:ascii="Arial" w:hAnsi="Arial" w:cs="Arial"/>
          <w:bCs/>
        </w:rPr>
      </w:pPr>
    </w:p>
    <w:p w:rsidR="00CE4C09" w:rsidRPr="0015738C" w:rsidRDefault="00CE4C09" w:rsidP="00EA25DF">
      <w:pPr>
        <w:pStyle w:val="Listaszerbekezds"/>
        <w:numPr>
          <w:ilvl w:val="0"/>
          <w:numId w:val="3"/>
        </w:numPr>
        <w:spacing w:after="0"/>
        <w:jc w:val="both"/>
        <w:rPr>
          <w:rFonts w:ascii="Arial" w:hAnsi="Arial" w:cs="Arial"/>
        </w:rPr>
      </w:pPr>
      <w:r w:rsidRPr="0015738C">
        <w:rPr>
          <w:rFonts w:ascii="Arial" w:hAnsi="Arial" w:cs="Arial"/>
          <w:bCs/>
        </w:rPr>
        <w:t xml:space="preserve">Az Európa Parlament és a Tanács 2003/88/EK irányelve (2003. november 4.) a munkaidő-szervezés egyes szempontjairól </w:t>
      </w:r>
    </w:p>
    <w:p w:rsidR="00CE4C09" w:rsidRPr="0015738C" w:rsidRDefault="0015738C" w:rsidP="00EA25DF">
      <w:pPr>
        <w:pStyle w:val="Listaszerbekezds"/>
        <w:numPr>
          <w:ilvl w:val="0"/>
          <w:numId w:val="22"/>
        </w:numPr>
        <w:spacing w:after="0"/>
        <w:jc w:val="both"/>
        <w:rPr>
          <w:rFonts w:ascii="Arial" w:hAnsi="Arial" w:cs="Arial"/>
        </w:rPr>
      </w:pPr>
      <w:r>
        <w:rPr>
          <w:rFonts w:ascii="Arial" w:hAnsi="Arial" w:cs="Arial"/>
        </w:rPr>
        <w:t xml:space="preserve">Az </w:t>
      </w:r>
      <w:r w:rsidR="00CE4C09" w:rsidRPr="0015738C">
        <w:rPr>
          <w:rFonts w:ascii="Arial" w:hAnsi="Arial" w:cs="Arial"/>
        </w:rPr>
        <w:t>ügyeleti idő meghatározása olyan szempontból, hogy teljes egészében munkaidőnek számít</w:t>
      </w:r>
    </w:p>
    <w:p w:rsidR="00CE4C09" w:rsidRPr="0015738C" w:rsidRDefault="00CE4C09" w:rsidP="00EA25DF">
      <w:pPr>
        <w:pStyle w:val="Listaszerbekezds"/>
        <w:numPr>
          <w:ilvl w:val="0"/>
          <w:numId w:val="22"/>
        </w:numPr>
        <w:spacing w:after="0"/>
        <w:jc w:val="both"/>
        <w:rPr>
          <w:rFonts w:ascii="Arial" w:hAnsi="Arial" w:cs="Arial"/>
        </w:rPr>
      </w:pPr>
      <w:r w:rsidRPr="0015738C">
        <w:rPr>
          <w:rFonts w:ascii="Arial" w:hAnsi="Arial" w:cs="Arial"/>
        </w:rPr>
        <w:t>Az irányelv 2. cikke meghatározásokat tartalmaz a munkaidőre, pihenőidőre, elegendő pihenésre stb.</w:t>
      </w:r>
    </w:p>
    <w:p w:rsidR="00CE4C09" w:rsidRPr="0015738C" w:rsidRDefault="00CE4C09" w:rsidP="00EA25DF">
      <w:pPr>
        <w:pStyle w:val="Listaszerbekezds"/>
        <w:numPr>
          <w:ilvl w:val="0"/>
          <w:numId w:val="22"/>
        </w:numPr>
        <w:spacing w:after="0"/>
        <w:jc w:val="both"/>
        <w:rPr>
          <w:rFonts w:ascii="Arial" w:hAnsi="Arial" w:cs="Arial"/>
        </w:rPr>
      </w:pPr>
      <w:r w:rsidRPr="0015738C">
        <w:rPr>
          <w:rFonts w:ascii="Arial" w:hAnsi="Arial" w:cs="Arial"/>
        </w:rPr>
        <w:t xml:space="preserve">A 3. cikk a napi pihenőidővel foglalkozik, az </w:t>
      </w:r>
      <w:smartTag w:uri="urn:schemas-microsoft-com:office:smarttags" w:element="metricconverter">
        <w:smartTagPr>
          <w:attr w:name="ProductID" w:val="5. a"/>
        </w:smartTagPr>
        <w:r w:rsidRPr="0015738C">
          <w:rPr>
            <w:rFonts w:ascii="Arial" w:hAnsi="Arial" w:cs="Arial"/>
          </w:rPr>
          <w:t>5. a</w:t>
        </w:r>
      </w:smartTag>
      <w:r w:rsidRPr="0015738C">
        <w:rPr>
          <w:rFonts w:ascii="Arial" w:hAnsi="Arial" w:cs="Arial"/>
        </w:rPr>
        <w:t xml:space="preserve"> heti pihenőidővel, a </w:t>
      </w:r>
      <w:smartTag w:uri="urn:schemas-microsoft-com:office:smarttags" w:element="metricconverter">
        <w:smartTagPr>
          <w:attr w:name="ProductID" w:val="6. a"/>
        </w:smartTagPr>
        <w:r w:rsidRPr="0015738C">
          <w:rPr>
            <w:rFonts w:ascii="Arial" w:hAnsi="Arial" w:cs="Arial"/>
          </w:rPr>
          <w:t>6. a</w:t>
        </w:r>
      </w:smartTag>
      <w:r w:rsidRPr="0015738C">
        <w:rPr>
          <w:rFonts w:ascii="Arial" w:hAnsi="Arial" w:cs="Arial"/>
        </w:rPr>
        <w:t xml:space="preserve"> maximális heti munkaidővel stb.</w:t>
      </w:r>
    </w:p>
    <w:p w:rsidR="00CE4C09" w:rsidRPr="00F633DA" w:rsidRDefault="00CE4C09" w:rsidP="00EA25DF">
      <w:pPr>
        <w:spacing w:after="0"/>
        <w:jc w:val="both"/>
        <w:rPr>
          <w:rFonts w:ascii="Arial" w:hAnsi="Arial" w:cs="Arial"/>
          <w:bCs/>
        </w:rPr>
      </w:pPr>
    </w:p>
    <w:p w:rsidR="00CE4C09" w:rsidRPr="0015738C" w:rsidRDefault="00CE4C09" w:rsidP="00EA25DF">
      <w:pPr>
        <w:pStyle w:val="Listaszerbekezds"/>
        <w:numPr>
          <w:ilvl w:val="0"/>
          <w:numId w:val="3"/>
        </w:numPr>
        <w:spacing w:after="0"/>
        <w:jc w:val="both"/>
        <w:rPr>
          <w:rFonts w:ascii="Arial" w:hAnsi="Arial" w:cs="Arial"/>
        </w:rPr>
      </w:pPr>
      <w:r w:rsidRPr="0015738C">
        <w:rPr>
          <w:rFonts w:ascii="Arial" w:hAnsi="Arial" w:cs="Arial"/>
          <w:bCs/>
        </w:rPr>
        <w:t>Az Európa Tanács 89/391/EGK irányelve (1989. június 12.) a munkavállalók munkahelyi biztonságának és egészségvédelmének javítását ösztönző intézkedések bevezetéséről</w:t>
      </w:r>
    </w:p>
    <w:p w:rsidR="00CE4C09" w:rsidRPr="0015738C" w:rsidRDefault="00CE4C09" w:rsidP="00EA25DF">
      <w:pPr>
        <w:pStyle w:val="Listaszerbekezds"/>
        <w:numPr>
          <w:ilvl w:val="0"/>
          <w:numId w:val="22"/>
        </w:numPr>
        <w:spacing w:after="0"/>
        <w:jc w:val="both"/>
        <w:rPr>
          <w:rFonts w:ascii="Arial" w:hAnsi="Arial" w:cs="Arial"/>
        </w:rPr>
      </w:pPr>
      <w:r w:rsidRPr="0015738C">
        <w:rPr>
          <w:rFonts w:ascii="Arial" w:hAnsi="Arial" w:cs="Arial"/>
        </w:rPr>
        <w:t>Ez a keretirányelv irányelv a munkáltatók kötelezettségeit, a védelmi eszközökre és intézkedésekre vonatkozó előírásokat tartalmaz</w:t>
      </w:r>
    </w:p>
    <w:p w:rsidR="00CE4C09" w:rsidRPr="0015738C" w:rsidRDefault="00CE4C09" w:rsidP="00EA25DF">
      <w:pPr>
        <w:pStyle w:val="Listaszerbekezds"/>
        <w:numPr>
          <w:ilvl w:val="0"/>
          <w:numId w:val="22"/>
        </w:numPr>
        <w:spacing w:after="0"/>
        <w:jc w:val="both"/>
        <w:rPr>
          <w:rFonts w:ascii="Arial" w:hAnsi="Arial" w:cs="Arial"/>
        </w:rPr>
      </w:pPr>
      <w:r w:rsidRPr="0015738C">
        <w:rPr>
          <w:rFonts w:ascii="Arial" w:hAnsi="Arial" w:cs="Arial"/>
        </w:rPr>
        <w:t>Az irányelv a konzultációs kötelezettségről a munkavállalókkal és rögzít munkavállalói kötelezettségeket is</w:t>
      </w:r>
    </w:p>
    <w:p w:rsidR="00CE4C09" w:rsidRPr="00F633DA" w:rsidRDefault="00CE4C09" w:rsidP="00EA25DF">
      <w:pPr>
        <w:spacing w:after="0"/>
        <w:jc w:val="both"/>
        <w:rPr>
          <w:rFonts w:ascii="Arial" w:hAnsi="Arial" w:cs="Arial"/>
        </w:rPr>
      </w:pPr>
    </w:p>
    <w:p w:rsidR="00CE4C09" w:rsidRPr="006E258C" w:rsidRDefault="00CE4C09" w:rsidP="00EA25DF">
      <w:pPr>
        <w:pStyle w:val="Listaszerbekezds"/>
        <w:numPr>
          <w:ilvl w:val="0"/>
          <w:numId w:val="3"/>
        </w:numPr>
        <w:spacing w:after="0"/>
        <w:jc w:val="both"/>
        <w:rPr>
          <w:rFonts w:ascii="Arial" w:hAnsi="Arial" w:cs="Arial"/>
        </w:rPr>
      </w:pPr>
      <w:r w:rsidRPr="006E258C">
        <w:rPr>
          <w:rFonts w:ascii="Arial" w:hAnsi="Arial" w:cs="Arial"/>
        </w:rPr>
        <w:t>Európai Szociális Párbeszéd</w:t>
      </w:r>
    </w:p>
    <w:p w:rsidR="00CE4C09" w:rsidRPr="00F633DA" w:rsidRDefault="00CE4C09" w:rsidP="00EA25DF">
      <w:pPr>
        <w:spacing w:after="0"/>
        <w:ind w:left="567"/>
        <w:jc w:val="both"/>
        <w:rPr>
          <w:rFonts w:ascii="Arial" w:hAnsi="Arial" w:cs="Arial"/>
          <w:bCs/>
          <w:color w:val="000000"/>
        </w:rPr>
      </w:pPr>
      <w:r w:rsidRPr="00F633DA">
        <w:rPr>
          <w:rFonts w:ascii="Arial" w:hAnsi="Arial" w:cs="Arial"/>
          <w:bCs/>
          <w:color w:val="000000"/>
        </w:rPr>
        <w:t>A szociális párbeszéd a szociális partnerek közötti párbeszéd, dialógus. Szociális partnerek alatt pedig a munkaadók, illetve munkavállalók szervezeteit értjük. Az európai szociális párbeszéd olyan párbeszéd, egyeztetés, mely az európai szintű szociális partnerek között zajlik</w:t>
      </w:r>
    </w:p>
    <w:p w:rsidR="00CE4C09" w:rsidRPr="00F633DA" w:rsidRDefault="00CE4C09" w:rsidP="00EA25DF">
      <w:pPr>
        <w:shd w:val="clear" w:color="auto" w:fill="FFFFFF"/>
        <w:spacing w:after="0"/>
        <w:rPr>
          <w:rFonts w:ascii="Arial" w:hAnsi="Arial" w:cs="Arial"/>
          <w:i/>
          <w:iCs/>
          <w:color w:val="000000"/>
        </w:rPr>
      </w:pPr>
    </w:p>
    <w:p w:rsidR="00CE4C09" w:rsidRPr="00F633DA" w:rsidRDefault="00CE4C09" w:rsidP="00EA25DF">
      <w:pPr>
        <w:shd w:val="clear" w:color="auto" w:fill="FFFFFF"/>
        <w:spacing w:after="0"/>
        <w:ind w:left="567"/>
        <w:rPr>
          <w:rFonts w:ascii="Arial" w:hAnsi="Arial" w:cs="Arial"/>
          <w:color w:val="000000"/>
        </w:rPr>
      </w:pPr>
      <w:r w:rsidRPr="00F633DA">
        <w:rPr>
          <w:rFonts w:ascii="Arial" w:hAnsi="Arial" w:cs="Arial"/>
          <w:iCs/>
          <w:color w:val="000000"/>
        </w:rPr>
        <w:t>Keret-megállapodások:</w:t>
      </w:r>
    </w:p>
    <w:p w:rsidR="00CE4C09" w:rsidRPr="00F633DA" w:rsidRDefault="00CE4C09" w:rsidP="00EA25DF">
      <w:pPr>
        <w:pStyle w:val="Listaszerbekezds"/>
        <w:numPr>
          <w:ilvl w:val="1"/>
          <w:numId w:val="4"/>
        </w:numPr>
        <w:shd w:val="clear" w:color="auto" w:fill="FFFFFF"/>
        <w:spacing w:after="0"/>
        <w:rPr>
          <w:rFonts w:ascii="Arial" w:hAnsi="Arial" w:cs="Arial"/>
          <w:color w:val="000000"/>
        </w:rPr>
      </w:pPr>
      <w:r w:rsidRPr="00F633DA">
        <w:rPr>
          <w:rFonts w:ascii="Arial" w:hAnsi="Arial" w:cs="Arial"/>
          <w:color w:val="000000"/>
        </w:rPr>
        <w:t>Részmunkaidős foglalkoztatás (Irányelv)</w:t>
      </w:r>
    </w:p>
    <w:p w:rsidR="00CE4C09" w:rsidRPr="00F633DA" w:rsidRDefault="00CE4C09" w:rsidP="00EA25DF">
      <w:pPr>
        <w:pStyle w:val="Listaszerbekezds"/>
        <w:numPr>
          <w:ilvl w:val="1"/>
          <w:numId w:val="4"/>
        </w:numPr>
        <w:shd w:val="clear" w:color="auto" w:fill="FFFFFF"/>
        <w:spacing w:after="0"/>
        <w:rPr>
          <w:rFonts w:ascii="Arial" w:hAnsi="Arial" w:cs="Arial"/>
          <w:color w:val="000000"/>
        </w:rPr>
      </w:pPr>
      <w:r w:rsidRPr="00F633DA">
        <w:rPr>
          <w:rFonts w:ascii="Arial" w:hAnsi="Arial" w:cs="Arial"/>
          <w:color w:val="000000"/>
        </w:rPr>
        <w:t>Határozott ideig tartó munkaviszony (irányelv)</w:t>
      </w:r>
    </w:p>
    <w:p w:rsidR="00CE4C09" w:rsidRPr="00F633DA" w:rsidRDefault="00CE4C09" w:rsidP="00EA25DF">
      <w:pPr>
        <w:pStyle w:val="Listaszerbekezds"/>
        <w:numPr>
          <w:ilvl w:val="1"/>
          <w:numId w:val="4"/>
        </w:numPr>
        <w:shd w:val="clear" w:color="auto" w:fill="FFFFFF"/>
        <w:spacing w:after="0"/>
        <w:rPr>
          <w:rFonts w:ascii="Arial" w:hAnsi="Arial" w:cs="Arial"/>
          <w:color w:val="000000"/>
        </w:rPr>
      </w:pPr>
      <w:r w:rsidRPr="00F633DA">
        <w:rPr>
          <w:rFonts w:ascii="Arial" w:hAnsi="Arial" w:cs="Arial"/>
          <w:color w:val="000000"/>
        </w:rPr>
        <w:t>Szülői szabadság (irányelv)</w:t>
      </w:r>
    </w:p>
    <w:p w:rsidR="00CE4C09" w:rsidRPr="00F633DA" w:rsidRDefault="00CE4C09" w:rsidP="00EA25DF">
      <w:pPr>
        <w:pStyle w:val="Listaszerbekezds"/>
        <w:numPr>
          <w:ilvl w:val="1"/>
          <w:numId w:val="4"/>
        </w:numPr>
        <w:shd w:val="clear" w:color="auto" w:fill="FFFFFF"/>
        <w:spacing w:after="0"/>
        <w:rPr>
          <w:rFonts w:ascii="Arial" w:hAnsi="Arial" w:cs="Arial"/>
          <w:color w:val="000000"/>
        </w:rPr>
      </w:pPr>
      <w:r w:rsidRPr="00F633DA">
        <w:rPr>
          <w:rFonts w:ascii="Arial" w:hAnsi="Arial" w:cs="Arial"/>
          <w:color w:val="000000"/>
        </w:rPr>
        <w:t>Távmunka (autonóm megállapodás)</w:t>
      </w:r>
    </w:p>
    <w:p w:rsidR="00CE4C09" w:rsidRPr="00F633DA" w:rsidRDefault="00CE4C09" w:rsidP="00EA25DF">
      <w:pPr>
        <w:pStyle w:val="Listaszerbekezds"/>
        <w:numPr>
          <w:ilvl w:val="1"/>
          <w:numId w:val="4"/>
        </w:numPr>
        <w:shd w:val="clear" w:color="auto" w:fill="FFFFFF"/>
        <w:spacing w:after="0"/>
        <w:rPr>
          <w:rFonts w:ascii="Arial" w:hAnsi="Arial" w:cs="Arial"/>
          <w:color w:val="000000"/>
        </w:rPr>
      </w:pPr>
      <w:r w:rsidRPr="00F633DA">
        <w:rPr>
          <w:rFonts w:ascii="Arial" w:hAnsi="Arial" w:cs="Arial"/>
          <w:color w:val="000000"/>
        </w:rPr>
        <w:t>Munkahelyi stressz (autonóm megállapodás)</w:t>
      </w:r>
    </w:p>
    <w:p w:rsidR="00CE4C09" w:rsidRPr="00F633DA" w:rsidRDefault="00CE4C09" w:rsidP="00EA25DF">
      <w:pPr>
        <w:pStyle w:val="Listaszerbekezds"/>
        <w:numPr>
          <w:ilvl w:val="1"/>
          <w:numId w:val="4"/>
        </w:numPr>
        <w:shd w:val="clear" w:color="auto" w:fill="FFFFFF"/>
        <w:spacing w:after="0"/>
        <w:rPr>
          <w:rFonts w:ascii="Arial" w:hAnsi="Arial" w:cs="Arial"/>
          <w:color w:val="000000"/>
        </w:rPr>
      </w:pPr>
      <w:r w:rsidRPr="00F633DA">
        <w:rPr>
          <w:rFonts w:ascii="Arial" w:hAnsi="Arial" w:cs="Arial"/>
          <w:color w:val="000000"/>
        </w:rPr>
        <w:t>Munkahelyi zaklatás és erőszak (autonóm megállapodás)</w:t>
      </w:r>
    </w:p>
    <w:p w:rsidR="00CE4C09" w:rsidRPr="00F633DA" w:rsidRDefault="00CE4C09" w:rsidP="00EA25DF">
      <w:pPr>
        <w:pStyle w:val="Listaszerbekezds"/>
        <w:numPr>
          <w:ilvl w:val="1"/>
          <w:numId w:val="4"/>
        </w:numPr>
        <w:spacing w:after="0"/>
        <w:jc w:val="both"/>
        <w:rPr>
          <w:rFonts w:ascii="Arial" w:hAnsi="Arial" w:cs="Arial"/>
          <w:color w:val="000000"/>
        </w:rPr>
      </w:pPr>
      <w:r w:rsidRPr="00F633DA">
        <w:rPr>
          <w:rFonts w:ascii="Arial" w:hAnsi="Arial" w:cs="Arial"/>
          <w:color w:val="000000"/>
        </w:rPr>
        <w:t>Befogadó munkaerőpiac (autonóm megállapodás)</w:t>
      </w:r>
    </w:p>
    <w:p w:rsidR="00CE4C09" w:rsidRPr="00F633DA" w:rsidRDefault="00CE4C09" w:rsidP="00EA25DF">
      <w:pPr>
        <w:spacing w:after="0"/>
        <w:jc w:val="both"/>
        <w:rPr>
          <w:rFonts w:ascii="Arial" w:hAnsi="Arial" w:cs="Arial"/>
          <w:color w:val="000000"/>
        </w:rPr>
      </w:pPr>
    </w:p>
    <w:p w:rsidR="00CE4C09" w:rsidRPr="00F633DA" w:rsidRDefault="00CE4C09" w:rsidP="00EA25DF">
      <w:pPr>
        <w:spacing w:after="0"/>
        <w:ind w:left="567"/>
        <w:jc w:val="both"/>
        <w:rPr>
          <w:rFonts w:ascii="Arial" w:hAnsi="Arial" w:cs="Arial"/>
          <w:color w:val="000000"/>
        </w:rPr>
      </w:pPr>
      <w:r w:rsidRPr="00F633DA">
        <w:rPr>
          <w:rFonts w:ascii="Arial" w:hAnsi="Arial" w:cs="Arial"/>
          <w:color w:val="000000"/>
        </w:rPr>
        <w:t xml:space="preserve">A különbség az autonóm megállapodások és az irányelvek között az, hogy az irányelvek a közösségi jog részét képezik, mindenkire kiterjednek. Míg az autonóm megállapodások csupán a megállapodást aláíró felekre terjednek ki. </w:t>
      </w:r>
    </w:p>
    <w:p w:rsidR="00CE4C09" w:rsidRPr="00F633DA" w:rsidRDefault="00CE4C09" w:rsidP="00EA25DF">
      <w:pPr>
        <w:spacing w:after="0"/>
        <w:ind w:left="567"/>
        <w:jc w:val="both"/>
        <w:rPr>
          <w:rFonts w:ascii="Arial" w:hAnsi="Arial" w:cs="Arial"/>
        </w:rPr>
      </w:pPr>
    </w:p>
    <w:p w:rsidR="00CE4C09" w:rsidRPr="00F633DA" w:rsidRDefault="00CE4C09" w:rsidP="00EA25DF">
      <w:pPr>
        <w:spacing w:after="0"/>
        <w:ind w:left="567"/>
        <w:jc w:val="both"/>
        <w:rPr>
          <w:rFonts w:ascii="Arial" w:hAnsi="Arial" w:cs="Arial"/>
        </w:rPr>
      </w:pPr>
      <w:r w:rsidRPr="00F633DA">
        <w:rPr>
          <w:rFonts w:ascii="Arial" w:hAnsi="Arial" w:cs="Arial"/>
        </w:rPr>
        <w:t>A legmagasabb szintű szociális párbeszéd fórum 2004. október 08-án keretszerződésben, autonóm megállapodásban állapodott meg a munkahelyi stresszről.</w:t>
      </w:r>
      <w:r>
        <w:rPr>
          <w:rFonts w:ascii="Arial" w:hAnsi="Arial" w:cs="Arial"/>
        </w:rPr>
        <w:t xml:space="preserve"> </w:t>
      </w:r>
      <w:r w:rsidRPr="00F633DA">
        <w:rPr>
          <w:rFonts w:ascii="Arial" w:hAnsi="Arial" w:cs="Arial"/>
        </w:rPr>
        <w:t>Az irányelv a cél megjelölésén túl meghatározza a munkahelyi stressz fogalmát, meghatározza a munkahelyi stressz problematikáját, a munkáltatók és a munkavállalók felelősségét. Ezen túl megállapításokat tesz a munkahelyi stressz megelőzése, csökkentése vonatkozásában és az irányelvben foglaltak megvalósításáról és nyomon követéséről is rendelkezik</w:t>
      </w:r>
    </w:p>
    <w:p w:rsidR="00CE4C09" w:rsidRPr="00F633DA" w:rsidRDefault="00CE4C09" w:rsidP="00EA25DF">
      <w:pPr>
        <w:spacing w:after="0"/>
        <w:ind w:left="567"/>
        <w:jc w:val="both"/>
        <w:rPr>
          <w:rFonts w:ascii="Arial" w:hAnsi="Arial" w:cs="Arial"/>
          <w:bCs/>
        </w:rPr>
      </w:pPr>
    </w:p>
    <w:p w:rsidR="00CE4C09" w:rsidRPr="00F633DA" w:rsidRDefault="00CE4C09" w:rsidP="00EA25DF">
      <w:pPr>
        <w:spacing w:after="0"/>
        <w:ind w:left="567"/>
        <w:jc w:val="both"/>
        <w:rPr>
          <w:rFonts w:ascii="Arial" w:hAnsi="Arial" w:cs="Arial"/>
        </w:rPr>
      </w:pPr>
      <w:r w:rsidRPr="00F633DA">
        <w:rPr>
          <w:rFonts w:ascii="Arial" w:hAnsi="Arial" w:cs="Arial"/>
          <w:bCs/>
        </w:rPr>
        <w:t>Az összeurópai szociális párbeszéd előbb ismertetett keretszerződésének hatására a villamosenergia-iparban szociális párbeszédet folytató szervezetek 2004 decemberében közös nyilatkozatot adtak ki a munkahelyi stresszről</w:t>
      </w:r>
      <w:r>
        <w:rPr>
          <w:rFonts w:ascii="Arial" w:hAnsi="Arial" w:cs="Arial"/>
          <w:bCs/>
        </w:rPr>
        <w:t>.</w:t>
      </w:r>
    </w:p>
    <w:p w:rsidR="006E258C" w:rsidRDefault="006E258C" w:rsidP="00EA25DF">
      <w:pPr>
        <w:spacing w:after="0"/>
        <w:rPr>
          <w:rFonts w:ascii="Arial" w:eastAsia="Times New Roman" w:hAnsi="Arial" w:cs="Arial"/>
          <w:b/>
          <w:sz w:val="24"/>
          <w:szCs w:val="24"/>
        </w:rPr>
      </w:pPr>
      <w:bookmarkStart w:id="18" w:name="_Toc399869510"/>
      <w:bookmarkStart w:id="19" w:name="_Toc399869698"/>
      <w:r>
        <w:rPr>
          <w:rFonts w:ascii="Arial" w:hAnsi="Arial" w:cs="Arial"/>
          <w:b/>
          <w:sz w:val="24"/>
          <w:szCs w:val="24"/>
        </w:rPr>
        <w:br w:type="page"/>
      </w:r>
    </w:p>
    <w:p w:rsidR="00CE4C09" w:rsidRPr="006E258C" w:rsidRDefault="006E258C" w:rsidP="00EA25DF">
      <w:pPr>
        <w:pStyle w:val="Cmsor1"/>
        <w:rPr>
          <w:rFonts w:ascii="Arial" w:hAnsi="Arial" w:cs="Arial"/>
          <w:b/>
          <w:color w:val="auto"/>
          <w:sz w:val="24"/>
          <w:szCs w:val="24"/>
        </w:rPr>
      </w:pPr>
      <w:bookmarkStart w:id="20" w:name="_Toc412635726"/>
      <w:bookmarkStart w:id="21" w:name="_Toc412636465"/>
      <w:bookmarkStart w:id="22" w:name="_Toc399844247"/>
      <w:r w:rsidRPr="006E258C">
        <w:rPr>
          <w:rFonts w:ascii="Arial" w:hAnsi="Arial" w:cs="Arial"/>
          <w:b/>
          <w:color w:val="auto"/>
          <w:sz w:val="24"/>
          <w:szCs w:val="24"/>
        </w:rPr>
        <w:t>4</w:t>
      </w:r>
      <w:r w:rsidR="00CE4C09" w:rsidRPr="006E258C">
        <w:rPr>
          <w:rFonts w:ascii="Arial" w:hAnsi="Arial" w:cs="Arial"/>
          <w:b/>
          <w:color w:val="auto"/>
          <w:sz w:val="24"/>
          <w:szCs w:val="24"/>
        </w:rPr>
        <w:t xml:space="preserve"> Magyarországi szabályozás:</w:t>
      </w:r>
      <w:bookmarkEnd w:id="18"/>
      <w:bookmarkEnd w:id="19"/>
      <w:bookmarkEnd w:id="20"/>
      <w:bookmarkEnd w:id="21"/>
      <w:bookmarkEnd w:id="22"/>
    </w:p>
    <w:p w:rsidR="009958A4" w:rsidRDefault="009958A4" w:rsidP="00EA25DF">
      <w:pPr>
        <w:pStyle w:val="NormlWeb"/>
        <w:spacing w:before="0" w:beforeAutospacing="0" w:after="0" w:afterAutospacing="0" w:line="276" w:lineRule="auto"/>
        <w:ind w:left="360" w:right="171" w:hanging="360"/>
        <w:jc w:val="both"/>
        <w:rPr>
          <w:rFonts w:ascii="Arial" w:hAnsi="Arial" w:cs="Arial"/>
          <w:i/>
          <w:sz w:val="22"/>
          <w:szCs w:val="22"/>
        </w:rPr>
      </w:pPr>
    </w:p>
    <w:p w:rsidR="00EA6423" w:rsidRDefault="00EA6423" w:rsidP="00EA25DF">
      <w:pPr>
        <w:pStyle w:val="NormlWeb"/>
        <w:spacing w:before="0" w:beforeAutospacing="0" w:after="0" w:afterAutospacing="0" w:line="276" w:lineRule="auto"/>
        <w:ind w:left="360" w:right="171" w:hanging="360"/>
        <w:jc w:val="both"/>
        <w:rPr>
          <w:rFonts w:ascii="Arial" w:hAnsi="Arial" w:cs="Arial"/>
          <w:i/>
          <w:sz w:val="22"/>
          <w:szCs w:val="22"/>
        </w:rPr>
      </w:pPr>
    </w:p>
    <w:p w:rsidR="009958A4" w:rsidRPr="00EA6423" w:rsidRDefault="00EA6423" w:rsidP="005B7657">
      <w:pPr>
        <w:pStyle w:val="NormlWeb"/>
        <w:spacing w:before="0" w:beforeAutospacing="0" w:after="0" w:afterAutospacing="0" w:line="276" w:lineRule="auto"/>
        <w:ind w:left="993" w:right="171" w:hanging="426"/>
        <w:jc w:val="both"/>
        <w:rPr>
          <w:rFonts w:ascii="Arial" w:hAnsi="Arial" w:cs="Arial"/>
          <w:i/>
          <w:sz w:val="22"/>
          <w:szCs w:val="22"/>
        </w:rPr>
      </w:pPr>
      <w:r w:rsidRPr="00EA6423">
        <w:rPr>
          <w:rFonts w:ascii="Arial" w:hAnsi="Arial" w:cs="Arial"/>
          <w:i/>
          <w:sz w:val="22"/>
          <w:szCs w:val="22"/>
        </w:rPr>
        <w:t>„</w:t>
      </w:r>
      <w:r w:rsidR="009958A4" w:rsidRPr="00EA6423">
        <w:rPr>
          <w:rFonts w:ascii="Arial" w:hAnsi="Arial" w:cs="Arial"/>
          <w:i/>
          <w:sz w:val="22"/>
          <w:szCs w:val="22"/>
        </w:rPr>
        <w:t>XVII cikk</w:t>
      </w:r>
    </w:p>
    <w:p w:rsidR="00CE4C09" w:rsidRPr="00EA6423" w:rsidRDefault="00CE4C09" w:rsidP="005B7657">
      <w:pPr>
        <w:pStyle w:val="NormlWeb"/>
        <w:spacing w:before="0" w:beforeAutospacing="0" w:after="0" w:afterAutospacing="0" w:line="276" w:lineRule="auto"/>
        <w:ind w:left="993" w:right="171" w:hanging="426"/>
        <w:jc w:val="both"/>
        <w:rPr>
          <w:rFonts w:ascii="Arial" w:hAnsi="Arial" w:cs="Arial"/>
          <w:i/>
          <w:sz w:val="22"/>
          <w:szCs w:val="22"/>
        </w:rPr>
      </w:pPr>
      <w:r w:rsidRPr="00EA6423">
        <w:rPr>
          <w:rFonts w:ascii="Arial" w:hAnsi="Arial" w:cs="Arial"/>
          <w:i/>
          <w:sz w:val="22"/>
          <w:szCs w:val="22"/>
        </w:rPr>
        <w:t>(1) A munkavállalók és a munkaadók - a munkahelyek biztosítására, a nemzetgazdaság fenntarthatóságára és más közösségi célokra is figyelemmel - együttműködnek egymással.</w:t>
      </w:r>
    </w:p>
    <w:p w:rsidR="00CE4C09" w:rsidRPr="00EA6423" w:rsidRDefault="00CE4C09" w:rsidP="005B7657">
      <w:pPr>
        <w:pStyle w:val="NormlWeb"/>
        <w:spacing w:before="0" w:beforeAutospacing="0" w:after="0" w:afterAutospacing="0" w:line="276" w:lineRule="auto"/>
        <w:ind w:left="993" w:right="171" w:hanging="426"/>
        <w:jc w:val="both"/>
        <w:rPr>
          <w:rFonts w:ascii="Arial" w:hAnsi="Arial" w:cs="Arial"/>
          <w:i/>
          <w:sz w:val="22"/>
          <w:szCs w:val="22"/>
        </w:rPr>
      </w:pPr>
      <w:bookmarkStart w:id="23" w:name="pr205"/>
      <w:bookmarkEnd w:id="23"/>
      <w:r w:rsidRPr="00EA6423">
        <w:rPr>
          <w:rFonts w:ascii="Arial" w:hAnsi="Arial" w:cs="Arial"/>
          <w:i/>
          <w:sz w:val="22"/>
          <w:szCs w:val="22"/>
        </w:rPr>
        <w:t>(2) Törvényben meghatározottak szerint a munkavállalóknak, a munkaadóknak, valamint szervezeteiknek joguk van ahhoz, hogy egymással tárgyalást folytassanak, annak alapján kollektív szerződést kössenek, érdekeik védelmében együttesen fellépjenek, amely magában foglalja a munkavállalók munkabeszüntetéshez való jogát.</w:t>
      </w:r>
    </w:p>
    <w:p w:rsidR="00CE4C09" w:rsidRPr="00EA6423" w:rsidRDefault="009958A4" w:rsidP="005B7657">
      <w:pPr>
        <w:pStyle w:val="NormlWeb"/>
        <w:spacing w:before="0" w:beforeAutospacing="0" w:after="0" w:afterAutospacing="0" w:line="276" w:lineRule="auto"/>
        <w:ind w:left="993" w:right="171" w:hanging="426"/>
        <w:jc w:val="both"/>
        <w:rPr>
          <w:rFonts w:ascii="Arial" w:hAnsi="Arial" w:cs="Arial"/>
          <w:i/>
          <w:sz w:val="22"/>
          <w:szCs w:val="22"/>
        </w:rPr>
      </w:pPr>
      <w:bookmarkStart w:id="24" w:name="pr206"/>
      <w:bookmarkEnd w:id="24"/>
      <w:r w:rsidRPr="00EA6423">
        <w:rPr>
          <w:rFonts w:ascii="Arial" w:hAnsi="Arial" w:cs="Arial"/>
          <w:i/>
          <w:sz w:val="22"/>
          <w:szCs w:val="22"/>
        </w:rPr>
        <w:t>X</w:t>
      </w:r>
      <w:r w:rsidR="006E258C" w:rsidRPr="00EA6423">
        <w:rPr>
          <w:rFonts w:ascii="Arial" w:hAnsi="Arial" w:cs="Arial"/>
          <w:i/>
          <w:sz w:val="22"/>
          <w:szCs w:val="22"/>
        </w:rPr>
        <w:t xml:space="preserve">VII. cikk </w:t>
      </w:r>
      <w:r w:rsidR="00CE4C09" w:rsidRPr="00EA6423">
        <w:rPr>
          <w:rFonts w:ascii="Arial" w:hAnsi="Arial" w:cs="Arial"/>
          <w:i/>
          <w:sz w:val="22"/>
          <w:szCs w:val="22"/>
        </w:rPr>
        <w:t>(3) Minden munkavállalónak joga van az egészségét, biztonságát és méltóságát tiszteletben tartó munkafeltételekhez.</w:t>
      </w:r>
    </w:p>
    <w:p w:rsidR="00CE4C09" w:rsidRPr="00EA6423" w:rsidRDefault="00CE4C09" w:rsidP="005B7657">
      <w:pPr>
        <w:pStyle w:val="NormlWeb"/>
        <w:spacing w:before="0" w:beforeAutospacing="0" w:after="0" w:afterAutospacing="0" w:line="276" w:lineRule="auto"/>
        <w:ind w:left="993" w:right="171" w:hanging="426"/>
        <w:jc w:val="both"/>
        <w:rPr>
          <w:rFonts w:ascii="Arial" w:hAnsi="Arial" w:cs="Arial"/>
          <w:i/>
          <w:sz w:val="22"/>
          <w:szCs w:val="22"/>
        </w:rPr>
      </w:pPr>
      <w:bookmarkStart w:id="25" w:name="pr207"/>
      <w:bookmarkEnd w:id="25"/>
      <w:r w:rsidRPr="00EA6423">
        <w:rPr>
          <w:rFonts w:ascii="Arial" w:hAnsi="Arial" w:cs="Arial"/>
          <w:i/>
          <w:sz w:val="22"/>
          <w:szCs w:val="22"/>
        </w:rPr>
        <w:t>(4) Minden munkavállalónak joga van a napi és heti pihenőidőhöz, valamint az éves fizetett szabadsághoz.</w:t>
      </w:r>
    </w:p>
    <w:p w:rsidR="009958A4" w:rsidRPr="00EA6423" w:rsidRDefault="006E258C" w:rsidP="005B7657">
      <w:pPr>
        <w:spacing w:after="0"/>
        <w:ind w:left="993" w:right="150" w:hanging="426"/>
        <w:rPr>
          <w:rFonts w:ascii="Arial" w:eastAsia="Times New Roman" w:hAnsi="Arial" w:cs="Arial"/>
          <w:bCs/>
          <w:i/>
          <w:iCs/>
          <w:lang w:eastAsia="hu-HU"/>
        </w:rPr>
      </w:pPr>
      <w:r w:rsidRPr="006E258C">
        <w:rPr>
          <w:rFonts w:ascii="Arial" w:eastAsia="Times New Roman" w:hAnsi="Arial" w:cs="Arial"/>
          <w:bCs/>
          <w:i/>
          <w:iCs/>
          <w:lang w:eastAsia="hu-HU"/>
        </w:rPr>
        <w:t>XXI. cikk</w:t>
      </w:r>
      <w:r w:rsidRPr="00EA6423">
        <w:rPr>
          <w:rFonts w:ascii="Arial" w:eastAsia="Times New Roman" w:hAnsi="Arial" w:cs="Arial"/>
          <w:bCs/>
          <w:i/>
          <w:iCs/>
          <w:lang w:eastAsia="hu-HU"/>
        </w:rPr>
        <w:t xml:space="preserve"> </w:t>
      </w:r>
      <w:bookmarkStart w:id="26" w:name="pr220"/>
      <w:bookmarkEnd w:id="26"/>
    </w:p>
    <w:p w:rsidR="006E258C" w:rsidRPr="006E258C" w:rsidRDefault="006E258C" w:rsidP="005B7657">
      <w:pPr>
        <w:spacing w:after="0"/>
        <w:ind w:left="993" w:right="150" w:hanging="426"/>
        <w:rPr>
          <w:rFonts w:ascii="Arial" w:eastAsia="Times New Roman" w:hAnsi="Arial" w:cs="Arial"/>
          <w:i/>
          <w:lang w:eastAsia="hu-HU"/>
        </w:rPr>
      </w:pPr>
      <w:r w:rsidRPr="006E258C">
        <w:rPr>
          <w:rFonts w:ascii="Arial" w:eastAsia="Times New Roman" w:hAnsi="Arial" w:cs="Arial"/>
          <w:i/>
          <w:lang w:eastAsia="hu-HU"/>
        </w:rPr>
        <w:t>(1) Magyarország elismeri és érvényesíti mindenki jogát az egészséges környezethez.</w:t>
      </w:r>
      <w:r w:rsidR="00EA6423" w:rsidRPr="00EA6423">
        <w:rPr>
          <w:rFonts w:ascii="Arial" w:eastAsia="Times New Roman" w:hAnsi="Arial" w:cs="Arial"/>
          <w:i/>
          <w:lang w:eastAsia="hu-HU"/>
        </w:rPr>
        <w:t>”</w:t>
      </w:r>
      <w:r w:rsidR="00EA6423" w:rsidRPr="00EA6423">
        <w:rPr>
          <w:rStyle w:val="Lbjegyzet-hivatkozs"/>
          <w:rFonts w:ascii="Arial" w:eastAsia="Times New Roman" w:hAnsi="Arial" w:cs="Arial"/>
          <w:i/>
          <w:lang w:eastAsia="hu-HU"/>
        </w:rPr>
        <w:footnoteReference w:id="2"/>
      </w:r>
    </w:p>
    <w:p w:rsidR="00CE4C09" w:rsidRPr="009958A4" w:rsidRDefault="00CE4C09" w:rsidP="00EA25DF">
      <w:pPr>
        <w:spacing w:after="0"/>
        <w:jc w:val="both"/>
        <w:rPr>
          <w:rFonts w:ascii="Arial" w:hAnsi="Arial" w:cs="Arial"/>
        </w:rPr>
      </w:pPr>
    </w:p>
    <w:p w:rsidR="00CE4C09" w:rsidRPr="00EA6423" w:rsidRDefault="00CE4C09" w:rsidP="00EA25DF">
      <w:pPr>
        <w:spacing w:after="0"/>
        <w:jc w:val="both"/>
        <w:rPr>
          <w:rFonts w:ascii="Arial" w:hAnsi="Arial" w:cs="Arial"/>
        </w:rPr>
      </w:pPr>
      <w:r w:rsidRPr="00EA6423">
        <w:rPr>
          <w:rFonts w:ascii="Arial" w:hAnsi="Arial" w:cs="Arial"/>
        </w:rPr>
        <w:t>A munkavédelemről szóló 1993. évi XCIII. tv</w:t>
      </w:r>
    </w:p>
    <w:p w:rsidR="00EA6423" w:rsidRPr="00EA6423" w:rsidRDefault="00EA6423" w:rsidP="00EA25DF">
      <w:pPr>
        <w:pStyle w:val="Szvegtrzs50"/>
        <w:shd w:val="clear" w:color="auto" w:fill="auto"/>
        <w:spacing w:before="0" w:after="0" w:line="276" w:lineRule="auto"/>
        <w:rPr>
          <w:rStyle w:val="Szvegtrzs5Nemdlt"/>
          <w:rFonts w:ascii="Arial" w:hAnsi="Arial" w:cs="Arial"/>
          <w:sz w:val="22"/>
          <w:szCs w:val="22"/>
        </w:rPr>
      </w:pPr>
    </w:p>
    <w:p w:rsidR="00EA6423" w:rsidRPr="00EA6423" w:rsidRDefault="00EA6423" w:rsidP="005B7657">
      <w:pPr>
        <w:pStyle w:val="Szvegtrzs50"/>
        <w:shd w:val="clear" w:color="auto" w:fill="auto"/>
        <w:spacing w:before="0" w:after="0" w:line="276" w:lineRule="auto"/>
        <w:ind w:left="567"/>
        <w:rPr>
          <w:rFonts w:ascii="Arial" w:hAnsi="Arial" w:cs="Arial"/>
        </w:rPr>
      </w:pPr>
      <w:r w:rsidRPr="00EA6423">
        <w:rPr>
          <w:rStyle w:val="Szvegtrzs5Nemdlt"/>
          <w:rFonts w:ascii="Arial" w:hAnsi="Arial" w:cs="Arial"/>
          <w:sz w:val="22"/>
          <w:szCs w:val="22"/>
        </w:rPr>
        <w:t xml:space="preserve"> „A </w:t>
      </w:r>
      <w:r w:rsidRPr="00EA6423">
        <w:rPr>
          <w:rFonts w:ascii="Arial" w:hAnsi="Arial" w:cs="Arial"/>
        </w:rPr>
        <w:t>munkavédelmi törvény szabályozza a munkavédelmi érdekképviselet (munkavédelmi képviselő, munkavédelmi bizottság, paritásos munkavédelmi testület munkavédelmi képviselő) munkajogi védelmét, de ennek lehetőségével a munkavállalók nagy hányada ma még nem él, (nem mer élni). Csak a nagyobb- főleg multinacionális vállalatoknál - ahol a munkaügyi viszonyok amúgy is rendezettebbek - választanak munkavédelmi képviselőket. A kisebb cégeknél (ezek között is jellemzően a változó munkahelyűeknél) ez elmarad, és ez negatívan hat vissza mind a munkavédelem színvonalára, mind pedig a munkavédelmi szemlélet kialakítására"</w:t>
      </w:r>
      <w:r w:rsidRPr="00EA6423">
        <w:rPr>
          <w:rStyle w:val="Szvegtrzs5Nemdlt"/>
          <w:rFonts w:ascii="Arial" w:hAnsi="Arial" w:cs="Arial"/>
          <w:sz w:val="22"/>
          <w:szCs w:val="22"/>
        </w:rPr>
        <w:t>.</w:t>
      </w:r>
      <w:r>
        <w:rPr>
          <w:rStyle w:val="Lbjegyzet-hivatkozs"/>
          <w:rFonts w:ascii="Arial" w:hAnsi="Arial" w:cs="Arial"/>
          <w:i w:val="0"/>
          <w:iCs w:val="0"/>
          <w:color w:val="000000"/>
          <w:shd w:val="clear" w:color="auto" w:fill="FFFFFF"/>
          <w:lang w:bidi="hu-HU"/>
        </w:rPr>
        <w:footnoteReference w:id="3"/>
      </w:r>
    </w:p>
    <w:p w:rsidR="00CE4C09" w:rsidRPr="00EA6423" w:rsidRDefault="00CE4C09" w:rsidP="00EA25DF">
      <w:pPr>
        <w:spacing w:after="0"/>
        <w:jc w:val="both"/>
        <w:rPr>
          <w:rFonts w:ascii="Arial" w:hAnsi="Arial" w:cs="Arial"/>
        </w:rPr>
      </w:pPr>
    </w:p>
    <w:p w:rsidR="00CE4C09" w:rsidRPr="0015738C" w:rsidRDefault="00CE4C09" w:rsidP="00EA25DF">
      <w:pPr>
        <w:spacing w:after="0"/>
        <w:jc w:val="both"/>
        <w:rPr>
          <w:rFonts w:ascii="Arial" w:hAnsi="Arial" w:cs="Arial"/>
          <w:i/>
        </w:rPr>
      </w:pPr>
      <w:r w:rsidRPr="0015738C">
        <w:rPr>
          <w:rFonts w:ascii="Arial" w:hAnsi="Arial" w:cs="Arial"/>
          <w:i/>
        </w:rPr>
        <w:t>A törvény preambuluma:</w:t>
      </w:r>
    </w:p>
    <w:p w:rsidR="00CE4C09" w:rsidRPr="00EA6423" w:rsidRDefault="00CE4C09" w:rsidP="005B7657">
      <w:pPr>
        <w:spacing w:after="0"/>
        <w:ind w:left="709"/>
        <w:jc w:val="both"/>
        <w:rPr>
          <w:rFonts w:ascii="Arial" w:hAnsi="Arial" w:cs="Arial"/>
          <w:i/>
        </w:rPr>
      </w:pPr>
      <w:r w:rsidRPr="00EA6423">
        <w:rPr>
          <w:rFonts w:ascii="Arial" w:hAnsi="Arial" w:cs="Arial"/>
          <w:i/>
        </w:rPr>
        <w:t>„Az egészséget nem veszélyeztető és biztonságos munkavégzés személyi, tárgyi és szervezeti feltételeit a szervezetten munkát végzők egészségének, munkavégző képességének megóvása és a munkakörülmények humanizálása érdekében, megelőzve ezzel a munkabaleseteket és a foglalkozással összefüggő megbetegedéseket, az állam, a munkáltatók és a munkavállalók feladatait, jogait és kötelességeit meghatározva az Országgyűlés a következő törvényt alkotja”</w:t>
      </w:r>
    </w:p>
    <w:p w:rsidR="005B7657" w:rsidRDefault="005B7657" w:rsidP="00EA25DF">
      <w:pPr>
        <w:spacing w:after="0"/>
        <w:jc w:val="both"/>
        <w:rPr>
          <w:rFonts w:ascii="Arial" w:hAnsi="Arial" w:cs="Arial"/>
          <w:b/>
          <w:bCs/>
          <w:color w:val="222222"/>
          <w:shd w:val="clear" w:color="auto" w:fill="FFFFFF"/>
        </w:rPr>
      </w:pPr>
    </w:p>
    <w:p w:rsidR="00CE4C09" w:rsidRPr="00F633DA" w:rsidRDefault="00CE4C09" w:rsidP="005B7657">
      <w:pPr>
        <w:spacing w:after="0"/>
        <w:ind w:left="567"/>
        <w:jc w:val="both"/>
        <w:rPr>
          <w:rFonts w:ascii="Arial" w:hAnsi="Arial" w:cs="Arial"/>
          <w:color w:val="222222"/>
          <w:shd w:val="clear" w:color="auto" w:fill="FFFFFF"/>
        </w:rPr>
      </w:pPr>
      <w:r w:rsidRPr="00F633DA">
        <w:rPr>
          <w:rFonts w:ascii="Arial" w:hAnsi="Arial" w:cs="Arial"/>
          <w:color w:val="222222"/>
          <w:shd w:val="clear" w:color="auto" w:fill="FFFFFF"/>
        </w:rPr>
        <w:t>E törvény biztosítja a munkavédelemmel kapcsolatos érdekegyeztetést, valamint a munkavállalók munkavédelmi érdekvédelmét, meghatározva a munkavédelmi képviselők jogait és kötelezettségeit, nem érintve a munkavállalói érdekképviseleteknek más jogszabályban - így különösen a munka törvénykönyvéről szóló 2012. évi I. törvényben (a továbbiakban: Mt.), a közszolgálati tisztviselőkről, illetve a közalkalmazottak jogállásáról szóló törvényekben - szabályozott, munkavédelemmel kapcsolatos jogait.</w:t>
      </w:r>
    </w:p>
    <w:p w:rsidR="00CE4C09" w:rsidRPr="00F633DA" w:rsidRDefault="00CE4C09" w:rsidP="005B7657">
      <w:pPr>
        <w:spacing w:after="0"/>
        <w:ind w:left="567"/>
        <w:jc w:val="both"/>
        <w:rPr>
          <w:rFonts w:ascii="Arial" w:hAnsi="Arial" w:cs="Arial"/>
          <w:bCs/>
          <w:color w:val="222222"/>
          <w:shd w:val="clear" w:color="auto" w:fill="FFFFFF"/>
        </w:rPr>
      </w:pPr>
    </w:p>
    <w:p w:rsidR="00CE4C09" w:rsidRPr="00F633DA" w:rsidRDefault="00CE4C09" w:rsidP="005B7657">
      <w:pPr>
        <w:spacing w:after="0"/>
        <w:ind w:left="567"/>
        <w:jc w:val="both"/>
        <w:rPr>
          <w:rFonts w:ascii="Arial" w:hAnsi="Arial" w:cs="Arial"/>
          <w:bCs/>
          <w:color w:val="222222"/>
          <w:shd w:val="clear" w:color="auto" w:fill="FFFFFF"/>
        </w:rPr>
      </w:pPr>
      <w:r w:rsidRPr="00F633DA">
        <w:rPr>
          <w:rFonts w:ascii="Arial" w:hAnsi="Arial" w:cs="Arial"/>
          <w:bCs/>
          <w:color w:val="222222"/>
          <w:shd w:val="clear" w:color="auto" w:fill="FFFFFF"/>
        </w:rPr>
        <w:t xml:space="preserve">A </w:t>
      </w:r>
      <w:r w:rsidR="005B7657">
        <w:rPr>
          <w:rFonts w:ascii="Arial" w:hAnsi="Arial" w:cs="Arial"/>
          <w:bCs/>
          <w:color w:val="222222"/>
          <w:shd w:val="clear" w:color="auto" w:fill="FFFFFF"/>
        </w:rPr>
        <w:t xml:space="preserve">törvény rögzíti, hogy a </w:t>
      </w:r>
      <w:r w:rsidRPr="00F633DA">
        <w:rPr>
          <w:rFonts w:ascii="Arial" w:hAnsi="Arial" w:cs="Arial"/>
          <w:bCs/>
          <w:color w:val="222222"/>
          <w:shd w:val="clear" w:color="auto" w:fill="FFFFFF"/>
        </w:rPr>
        <w:t>munkáltatóknak és a munkavállalóknak, valamint az állami szerveknek e törvényben és a munkavédelemre vonatkozó más szabályokban meghatározott jogok gyakorlása és kötelezettségek teljesítése során együtt kell működniük.</w:t>
      </w:r>
    </w:p>
    <w:p w:rsidR="00CE4C09" w:rsidRPr="00F633DA" w:rsidRDefault="00CE4C09" w:rsidP="00EA25DF">
      <w:pPr>
        <w:spacing w:after="0"/>
        <w:jc w:val="both"/>
        <w:rPr>
          <w:rFonts w:ascii="Arial" w:hAnsi="Arial" w:cs="Arial"/>
          <w:bCs/>
          <w:color w:val="222222"/>
          <w:shd w:val="clear" w:color="auto" w:fill="FFFFFF"/>
        </w:rPr>
      </w:pPr>
    </w:p>
    <w:p w:rsidR="00CE4C09" w:rsidRPr="00F633DA" w:rsidRDefault="00CE4C09" w:rsidP="005B7657">
      <w:pPr>
        <w:spacing w:after="0"/>
        <w:ind w:left="567"/>
        <w:jc w:val="both"/>
        <w:rPr>
          <w:rFonts w:ascii="Arial" w:hAnsi="Arial" w:cs="Arial"/>
          <w:color w:val="222222"/>
          <w:shd w:val="clear" w:color="auto" w:fill="FFFFFF"/>
        </w:rPr>
      </w:pPr>
      <w:r w:rsidRPr="00F633DA">
        <w:rPr>
          <w:rFonts w:ascii="Arial" w:hAnsi="Arial" w:cs="Arial"/>
          <w:bCs/>
          <w:color w:val="222222"/>
          <w:shd w:val="clear" w:color="auto" w:fill="FFFFFF"/>
        </w:rPr>
        <w:t>A munkavédelmi törvény minden paragrafusa nagyon fontos meghatározásokat szabályozásokat tartalmaz, amelyről teljes képet csak a törvény szövegének teljes idézésével lehet adni. Ez most nem cél, de érdemes néhány fontosabb megállapítást, szabályozást kiemelni</w:t>
      </w:r>
    </w:p>
    <w:p w:rsidR="009958A4" w:rsidRDefault="009958A4" w:rsidP="00EA25DF">
      <w:pPr>
        <w:spacing w:after="0"/>
        <w:jc w:val="both"/>
        <w:rPr>
          <w:rFonts w:ascii="Arial" w:hAnsi="Arial" w:cs="Arial"/>
          <w:i/>
          <w:iCs/>
          <w:color w:val="222222"/>
          <w:u w:val="single"/>
          <w:shd w:val="clear" w:color="auto" w:fill="FFFFFF"/>
        </w:rPr>
      </w:pPr>
    </w:p>
    <w:p w:rsidR="00CE4C09" w:rsidRPr="009958A4" w:rsidRDefault="00CE4C09" w:rsidP="00EA25DF">
      <w:pPr>
        <w:spacing w:after="0"/>
        <w:jc w:val="both"/>
        <w:rPr>
          <w:rFonts w:ascii="Arial" w:hAnsi="Arial" w:cs="Arial"/>
          <w:color w:val="222222"/>
          <w:shd w:val="clear" w:color="auto" w:fill="FFFFFF"/>
        </w:rPr>
      </w:pPr>
      <w:r w:rsidRPr="009958A4">
        <w:rPr>
          <w:rFonts w:ascii="Arial" w:hAnsi="Arial" w:cs="Arial"/>
          <w:i/>
          <w:iCs/>
          <w:color w:val="222222"/>
          <w:shd w:val="clear" w:color="auto" w:fill="FFFFFF"/>
        </w:rPr>
        <w:t>Általános követelmények: (</w:t>
      </w:r>
      <w:proofErr w:type="spellStart"/>
      <w:r w:rsidRPr="009958A4">
        <w:rPr>
          <w:rFonts w:ascii="Arial" w:hAnsi="Arial" w:cs="Arial"/>
          <w:i/>
          <w:iCs/>
          <w:color w:val="222222"/>
          <w:shd w:val="clear" w:color="auto" w:fill="FFFFFF"/>
        </w:rPr>
        <w:t>Mtv</w:t>
      </w:r>
      <w:proofErr w:type="spellEnd"/>
      <w:r w:rsidRPr="009958A4">
        <w:rPr>
          <w:rFonts w:ascii="Arial" w:hAnsi="Arial" w:cs="Arial"/>
          <w:i/>
          <w:iCs/>
          <w:color w:val="222222"/>
          <w:shd w:val="clear" w:color="auto" w:fill="FFFFFF"/>
        </w:rPr>
        <w:t>. 18.§)</w:t>
      </w:r>
    </w:p>
    <w:p w:rsidR="00CE4C09" w:rsidRPr="00F633DA" w:rsidRDefault="00CE4C09" w:rsidP="00EA25DF">
      <w:pPr>
        <w:spacing w:after="0"/>
        <w:ind w:left="567"/>
        <w:jc w:val="both"/>
        <w:rPr>
          <w:rFonts w:ascii="Arial" w:hAnsi="Arial" w:cs="Arial"/>
          <w:color w:val="222222"/>
          <w:shd w:val="clear" w:color="auto" w:fill="FFFFFF"/>
        </w:rPr>
      </w:pPr>
      <w:r w:rsidRPr="00F633DA">
        <w:rPr>
          <w:rFonts w:ascii="Arial" w:hAnsi="Arial" w:cs="Arial"/>
          <w:bCs/>
          <w:color w:val="222222"/>
          <w:shd w:val="clear" w:color="auto" w:fill="FFFFFF"/>
        </w:rPr>
        <w:t>Az egészséget nem veszélyeztető és biztonságos munkavégzés követelményeinek teljesítése helyett a munkáltató pénzbeli vagy egyéb megváltást a munkavállalónak nem adhat.</w:t>
      </w:r>
    </w:p>
    <w:p w:rsidR="00CE4C09" w:rsidRDefault="00CE4C09" w:rsidP="00EA25DF">
      <w:pPr>
        <w:spacing w:after="0"/>
        <w:jc w:val="both"/>
        <w:rPr>
          <w:rFonts w:ascii="Arial" w:hAnsi="Arial" w:cs="Arial"/>
          <w:i/>
          <w:iCs/>
          <w:color w:val="222222"/>
          <w:u w:val="single"/>
          <w:shd w:val="clear" w:color="auto" w:fill="FFFFFF"/>
        </w:rPr>
      </w:pPr>
    </w:p>
    <w:p w:rsidR="00CE4C09" w:rsidRPr="009958A4" w:rsidRDefault="00CE4C09" w:rsidP="00EA25DF">
      <w:pPr>
        <w:spacing w:after="0"/>
        <w:jc w:val="both"/>
        <w:rPr>
          <w:rFonts w:ascii="Arial" w:hAnsi="Arial" w:cs="Arial"/>
          <w:color w:val="222222"/>
          <w:shd w:val="clear" w:color="auto" w:fill="FFFFFF"/>
        </w:rPr>
      </w:pPr>
      <w:r w:rsidRPr="009958A4">
        <w:rPr>
          <w:rFonts w:ascii="Arial" w:hAnsi="Arial" w:cs="Arial"/>
          <w:i/>
          <w:iCs/>
          <w:color w:val="222222"/>
          <w:shd w:val="clear" w:color="auto" w:fill="FFFFFF"/>
        </w:rPr>
        <w:t>Tárgyi feltételek:  (</w:t>
      </w:r>
      <w:proofErr w:type="spellStart"/>
      <w:r w:rsidRPr="009958A4">
        <w:rPr>
          <w:rFonts w:ascii="Arial" w:hAnsi="Arial" w:cs="Arial"/>
          <w:i/>
          <w:iCs/>
          <w:color w:val="222222"/>
          <w:shd w:val="clear" w:color="auto" w:fill="FFFFFF"/>
        </w:rPr>
        <w:t>Mtv</w:t>
      </w:r>
      <w:proofErr w:type="spellEnd"/>
      <w:r w:rsidRPr="009958A4">
        <w:rPr>
          <w:rFonts w:ascii="Arial" w:hAnsi="Arial" w:cs="Arial"/>
          <w:i/>
          <w:iCs/>
          <w:color w:val="222222"/>
          <w:shd w:val="clear" w:color="auto" w:fill="FFFFFF"/>
        </w:rPr>
        <w:t>. 23 – 39 §)</w:t>
      </w:r>
    </w:p>
    <w:p w:rsidR="00CE4C09" w:rsidRPr="00F633DA" w:rsidRDefault="00CE4C09" w:rsidP="00EA25DF">
      <w:pPr>
        <w:spacing w:after="0"/>
        <w:ind w:left="567"/>
        <w:jc w:val="both"/>
        <w:rPr>
          <w:rFonts w:ascii="Arial" w:hAnsi="Arial" w:cs="Arial"/>
          <w:color w:val="222222"/>
          <w:shd w:val="clear" w:color="auto" w:fill="FFFFFF"/>
        </w:rPr>
      </w:pPr>
      <w:r w:rsidRPr="00F633DA">
        <w:rPr>
          <w:rFonts w:ascii="Arial" w:hAnsi="Arial" w:cs="Arial"/>
          <w:bCs/>
          <w:color w:val="222222"/>
          <w:shd w:val="clear" w:color="auto" w:fill="FFFFFF"/>
        </w:rPr>
        <w:t>Minden munkavállaló részére biztosítani kell</w:t>
      </w:r>
    </w:p>
    <w:p w:rsidR="00CE4C09" w:rsidRPr="00F633DA" w:rsidRDefault="00CE4C09" w:rsidP="00EA25DF">
      <w:pPr>
        <w:spacing w:after="0"/>
        <w:ind w:left="567"/>
        <w:jc w:val="both"/>
        <w:rPr>
          <w:rFonts w:ascii="Arial" w:hAnsi="Arial" w:cs="Arial"/>
          <w:color w:val="222222"/>
          <w:shd w:val="clear" w:color="auto" w:fill="FFFFFF"/>
        </w:rPr>
      </w:pPr>
      <w:r w:rsidRPr="00F633DA">
        <w:rPr>
          <w:rFonts w:ascii="Arial" w:hAnsi="Arial" w:cs="Arial"/>
          <w:i/>
          <w:iCs/>
          <w:color w:val="222222"/>
          <w:shd w:val="clear" w:color="auto" w:fill="FFFFFF"/>
        </w:rPr>
        <w:t>a)</w:t>
      </w:r>
      <w:r w:rsidRPr="00F633DA">
        <w:rPr>
          <w:rFonts w:ascii="Arial" w:hAnsi="Arial" w:cs="Arial"/>
          <w:color w:val="222222"/>
          <w:shd w:val="clear" w:color="auto" w:fill="FFFFFF"/>
        </w:rPr>
        <w:t xml:space="preserve"> </w:t>
      </w:r>
      <w:r w:rsidRPr="00F633DA">
        <w:rPr>
          <w:rFonts w:ascii="Arial" w:hAnsi="Arial" w:cs="Arial"/>
          <w:bCs/>
          <w:color w:val="222222"/>
          <w:shd w:val="clear" w:color="auto" w:fill="FFFFFF"/>
        </w:rPr>
        <w:t>megfelelő mennyiségű, az egészségügyi előírásoknak megfelelő minőségű ivóvizet;</w:t>
      </w:r>
    </w:p>
    <w:p w:rsidR="00CE4C09" w:rsidRPr="00F633DA" w:rsidRDefault="00CE4C09" w:rsidP="00EA25DF">
      <w:pPr>
        <w:spacing w:after="0"/>
        <w:ind w:left="567"/>
        <w:jc w:val="both"/>
        <w:rPr>
          <w:rFonts w:ascii="Arial" w:hAnsi="Arial" w:cs="Arial"/>
          <w:color w:val="222222"/>
          <w:shd w:val="clear" w:color="auto" w:fill="FFFFFF"/>
        </w:rPr>
      </w:pPr>
      <w:r w:rsidRPr="00F633DA">
        <w:rPr>
          <w:rFonts w:ascii="Arial" w:hAnsi="Arial" w:cs="Arial"/>
          <w:i/>
          <w:iCs/>
          <w:color w:val="222222"/>
          <w:shd w:val="clear" w:color="auto" w:fill="FFFFFF"/>
        </w:rPr>
        <w:t>b)</w:t>
      </w:r>
      <w:r w:rsidRPr="00F633DA">
        <w:rPr>
          <w:rFonts w:ascii="Arial" w:hAnsi="Arial" w:cs="Arial"/>
          <w:color w:val="222222"/>
          <w:shd w:val="clear" w:color="auto" w:fill="FFFFFF"/>
        </w:rPr>
        <w:t xml:space="preserve"> </w:t>
      </w:r>
      <w:r w:rsidRPr="00F633DA">
        <w:rPr>
          <w:rFonts w:ascii="Arial" w:hAnsi="Arial" w:cs="Arial"/>
          <w:bCs/>
          <w:color w:val="222222"/>
          <w:shd w:val="clear" w:color="auto" w:fill="FFFFFF"/>
        </w:rPr>
        <w:t>a munkahely és a munka jellegének megfelelően az öltözködési, tisztálkodási, egészségügyi, étkezési, pihenési és melegedési lehetőséget.</w:t>
      </w:r>
    </w:p>
    <w:p w:rsidR="00CE4C09" w:rsidRDefault="00CE4C09" w:rsidP="00EA25DF">
      <w:pPr>
        <w:spacing w:after="0"/>
        <w:jc w:val="both"/>
        <w:rPr>
          <w:rFonts w:ascii="Arial" w:hAnsi="Arial" w:cs="Arial"/>
          <w:i/>
          <w:iCs/>
          <w:color w:val="222222"/>
          <w:u w:val="single"/>
          <w:shd w:val="clear" w:color="auto" w:fill="FFFFFF"/>
        </w:rPr>
      </w:pPr>
    </w:p>
    <w:p w:rsidR="00CE4C09" w:rsidRPr="009958A4" w:rsidRDefault="00CE4C09" w:rsidP="00EA25DF">
      <w:pPr>
        <w:spacing w:after="0"/>
        <w:jc w:val="both"/>
        <w:rPr>
          <w:rFonts w:ascii="Arial" w:hAnsi="Arial" w:cs="Arial"/>
          <w:color w:val="222222"/>
          <w:shd w:val="clear" w:color="auto" w:fill="FFFFFF"/>
        </w:rPr>
      </w:pPr>
      <w:r w:rsidRPr="009958A4">
        <w:rPr>
          <w:rFonts w:ascii="Arial" w:hAnsi="Arial" w:cs="Arial"/>
          <w:i/>
          <w:iCs/>
          <w:color w:val="222222"/>
          <w:shd w:val="clear" w:color="auto" w:fill="FFFFFF"/>
        </w:rPr>
        <w:t>Személyi feltételei: (</w:t>
      </w:r>
      <w:proofErr w:type="spellStart"/>
      <w:r w:rsidRPr="009958A4">
        <w:rPr>
          <w:rFonts w:ascii="Arial" w:hAnsi="Arial" w:cs="Arial"/>
          <w:i/>
          <w:iCs/>
          <w:color w:val="222222"/>
          <w:shd w:val="clear" w:color="auto" w:fill="FFFFFF"/>
        </w:rPr>
        <w:t>Mtv</w:t>
      </w:r>
      <w:proofErr w:type="spellEnd"/>
      <w:r w:rsidRPr="009958A4">
        <w:rPr>
          <w:rFonts w:ascii="Arial" w:hAnsi="Arial" w:cs="Arial"/>
          <w:i/>
          <w:iCs/>
          <w:color w:val="222222"/>
          <w:shd w:val="clear" w:color="auto" w:fill="FFFFFF"/>
        </w:rPr>
        <w:t>. 49 -53.§)</w:t>
      </w:r>
    </w:p>
    <w:p w:rsidR="00CE4C09" w:rsidRPr="00F633DA" w:rsidRDefault="00CE4C09" w:rsidP="00EA25DF">
      <w:pPr>
        <w:spacing w:after="0"/>
        <w:ind w:left="567"/>
        <w:jc w:val="both"/>
        <w:rPr>
          <w:rFonts w:ascii="Arial" w:hAnsi="Arial" w:cs="Arial"/>
          <w:color w:val="222222"/>
          <w:shd w:val="clear" w:color="auto" w:fill="FFFFFF"/>
        </w:rPr>
      </w:pPr>
      <w:r w:rsidRPr="00F633DA">
        <w:rPr>
          <w:rFonts w:ascii="Arial" w:hAnsi="Arial" w:cs="Arial"/>
          <w:bCs/>
          <w:color w:val="222222"/>
          <w:shd w:val="clear" w:color="auto" w:fill="FFFFFF"/>
        </w:rPr>
        <w:t>A munkavállaló csak olyan munkára és akkor alkalmazható, ha</w:t>
      </w:r>
    </w:p>
    <w:p w:rsidR="00CE4C09" w:rsidRPr="00F633DA" w:rsidRDefault="00CE4C09" w:rsidP="00EA25DF">
      <w:pPr>
        <w:spacing w:after="0"/>
        <w:ind w:left="567"/>
        <w:jc w:val="both"/>
        <w:rPr>
          <w:rFonts w:ascii="Arial" w:hAnsi="Arial" w:cs="Arial"/>
          <w:color w:val="222222"/>
          <w:shd w:val="clear" w:color="auto" w:fill="FFFFFF"/>
        </w:rPr>
      </w:pPr>
      <w:r w:rsidRPr="00F633DA">
        <w:rPr>
          <w:rFonts w:ascii="Arial" w:hAnsi="Arial" w:cs="Arial"/>
          <w:bCs/>
          <w:i/>
          <w:iCs/>
          <w:color w:val="222222"/>
          <w:shd w:val="clear" w:color="auto" w:fill="FFFFFF"/>
        </w:rPr>
        <w:t>a)</w:t>
      </w:r>
      <w:r w:rsidRPr="00F633DA">
        <w:rPr>
          <w:rFonts w:ascii="Arial" w:hAnsi="Arial" w:cs="Arial"/>
          <w:bCs/>
          <w:color w:val="222222"/>
          <w:shd w:val="clear" w:color="auto" w:fill="FFFFFF"/>
        </w:rPr>
        <w:t xml:space="preserve"> annak ellátásához megfelelő élettani adottságokkal rendelkezik,</w:t>
      </w:r>
    </w:p>
    <w:p w:rsidR="00CE4C09" w:rsidRPr="00F633DA" w:rsidRDefault="00CE4C09" w:rsidP="00EA25DF">
      <w:pPr>
        <w:spacing w:after="0"/>
        <w:ind w:left="567"/>
        <w:jc w:val="both"/>
        <w:rPr>
          <w:rFonts w:ascii="Arial" w:hAnsi="Arial" w:cs="Arial"/>
          <w:color w:val="222222"/>
          <w:shd w:val="clear" w:color="auto" w:fill="FFFFFF"/>
        </w:rPr>
      </w:pPr>
      <w:r w:rsidRPr="00F633DA">
        <w:rPr>
          <w:rFonts w:ascii="Arial" w:hAnsi="Arial" w:cs="Arial"/>
          <w:bCs/>
          <w:i/>
          <w:iCs/>
          <w:color w:val="222222"/>
          <w:shd w:val="clear" w:color="auto" w:fill="FFFFFF"/>
        </w:rPr>
        <w:t>b)</w:t>
      </w:r>
      <w:r w:rsidRPr="00F633DA">
        <w:rPr>
          <w:rFonts w:ascii="Arial" w:hAnsi="Arial" w:cs="Arial"/>
          <w:bCs/>
          <w:color w:val="222222"/>
          <w:shd w:val="clear" w:color="auto" w:fill="FFFFFF"/>
        </w:rPr>
        <w:t xml:space="preserve"> foglalkoztatása az egészségét, testi épségét, illetve a fiatalkorú egészséges fejlődését károsan nem befolyásolja,</w:t>
      </w:r>
    </w:p>
    <w:p w:rsidR="00CE4C09" w:rsidRPr="00F633DA" w:rsidRDefault="00CE4C09" w:rsidP="00EA25DF">
      <w:pPr>
        <w:spacing w:after="0"/>
        <w:ind w:left="567"/>
        <w:jc w:val="both"/>
        <w:rPr>
          <w:rFonts w:ascii="Arial" w:hAnsi="Arial" w:cs="Arial"/>
          <w:color w:val="222222"/>
          <w:shd w:val="clear" w:color="auto" w:fill="FFFFFF"/>
        </w:rPr>
      </w:pPr>
      <w:r w:rsidRPr="00F633DA">
        <w:rPr>
          <w:rFonts w:ascii="Arial" w:hAnsi="Arial" w:cs="Arial"/>
          <w:bCs/>
          <w:i/>
          <w:iCs/>
          <w:color w:val="222222"/>
          <w:shd w:val="clear" w:color="auto" w:fill="FFFFFF"/>
        </w:rPr>
        <w:t>c)</w:t>
      </w:r>
      <w:r w:rsidRPr="00F633DA">
        <w:rPr>
          <w:rFonts w:ascii="Arial" w:hAnsi="Arial" w:cs="Arial"/>
          <w:bCs/>
          <w:color w:val="222222"/>
          <w:shd w:val="clear" w:color="auto" w:fill="FFFFFF"/>
        </w:rPr>
        <w:t xml:space="preserve"> foglalkoztatása nem jelent veszélyt a munkavállaló reprodukciós képességére, magzatára,</w:t>
      </w:r>
    </w:p>
    <w:p w:rsidR="00CE4C09" w:rsidRPr="00F633DA" w:rsidRDefault="00CE4C09" w:rsidP="00EA25DF">
      <w:pPr>
        <w:spacing w:after="0"/>
        <w:ind w:left="567"/>
        <w:jc w:val="both"/>
        <w:rPr>
          <w:rFonts w:ascii="Arial" w:hAnsi="Arial" w:cs="Arial"/>
          <w:color w:val="222222"/>
          <w:shd w:val="clear" w:color="auto" w:fill="FFFFFF"/>
        </w:rPr>
      </w:pPr>
      <w:r w:rsidRPr="00F633DA">
        <w:rPr>
          <w:rFonts w:ascii="Arial" w:hAnsi="Arial" w:cs="Arial"/>
          <w:bCs/>
          <w:i/>
          <w:iCs/>
          <w:color w:val="222222"/>
          <w:shd w:val="clear" w:color="auto" w:fill="FFFFFF"/>
        </w:rPr>
        <w:t>d)</w:t>
      </w:r>
      <w:r w:rsidRPr="00F633DA">
        <w:rPr>
          <w:rFonts w:ascii="Arial" w:hAnsi="Arial" w:cs="Arial"/>
          <w:bCs/>
          <w:color w:val="222222"/>
          <w:shd w:val="clear" w:color="auto" w:fill="FFFFFF"/>
        </w:rPr>
        <w:t xml:space="preserve"> mások egészségét, testi épségét nem veszélyezteti és a munkára – külön jogszabályokban meghatározottak szerint – alkalmasnak bizonyult.</w:t>
      </w:r>
    </w:p>
    <w:p w:rsidR="00CE4C09" w:rsidRPr="00F633DA" w:rsidRDefault="00CE4C09" w:rsidP="00EA25DF">
      <w:pPr>
        <w:spacing w:after="0"/>
        <w:ind w:left="567"/>
        <w:jc w:val="both"/>
        <w:rPr>
          <w:rFonts w:ascii="Arial" w:hAnsi="Arial" w:cs="Arial"/>
          <w:color w:val="222222"/>
          <w:shd w:val="clear" w:color="auto" w:fill="FFFFFF"/>
        </w:rPr>
      </w:pPr>
      <w:r w:rsidRPr="00F633DA">
        <w:rPr>
          <w:rFonts w:ascii="Arial" w:hAnsi="Arial" w:cs="Arial"/>
          <w:bCs/>
          <w:color w:val="222222"/>
          <w:shd w:val="clear" w:color="auto" w:fill="FFFFFF"/>
        </w:rPr>
        <w:t>A munkára való alkalmasságról külön jogszabályban meghatározott orvosi vizsgálat alapján kell dönteni.</w:t>
      </w:r>
    </w:p>
    <w:p w:rsidR="00CE4C09" w:rsidRDefault="00CE4C09" w:rsidP="00EA25DF">
      <w:pPr>
        <w:spacing w:after="0"/>
        <w:jc w:val="both"/>
        <w:rPr>
          <w:rFonts w:ascii="Arial" w:hAnsi="Arial" w:cs="Arial"/>
          <w:i/>
          <w:iCs/>
          <w:color w:val="222222"/>
          <w:u w:val="single"/>
          <w:shd w:val="clear" w:color="auto" w:fill="FFFFFF"/>
        </w:rPr>
      </w:pPr>
    </w:p>
    <w:p w:rsidR="00CE4C09" w:rsidRPr="009958A4" w:rsidRDefault="00CE4C09" w:rsidP="00EA25DF">
      <w:pPr>
        <w:spacing w:after="0"/>
        <w:jc w:val="both"/>
        <w:rPr>
          <w:rFonts w:ascii="Arial" w:hAnsi="Arial" w:cs="Arial"/>
          <w:color w:val="222222"/>
          <w:shd w:val="clear" w:color="auto" w:fill="FFFFFF"/>
        </w:rPr>
      </w:pPr>
      <w:r w:rsidRPr="009958A4">
        <w:rPr>
          <w:rFonts w:ascii="Arial" w:hAnsi="Arial" w:cs="Arial"/>
          <w:i/>
          <w:iCs/>
          <w:color w:val="222222"/>
          <w:shd w:val="clear" w:color="auto" w:fill="FFFFFF"/>
        </w:rPr>
        <w:t>A munkáltatók kötelezettsége: (</w:t>
      </w:r>
      <w:proofErr w:type="spellStart"/>
      <w:r w:rsidRPr="009958A4">
        <w:rPr>
          <w:rFonts w:ascii="Arial" w:hAnsi="Arial" w:cs="Arial"/>
          <w:i/>
          <w:iCs/>
          <w:color w:val="222222"/>
          <w:shd w:val="clear" w:color="auto" w:fill="FFFFFF"/>
        </w:rPr>
        <w:t>Mtv</w:t>
      </w:r>
      <w:proofErr w:type="spellEnd"/>
      <w:r w:rsidRPr="009958A4">
        <w:rPr>
          <w:rFonts w:ascii="Arial" w:hAnsi="Arial" w:cs="Arial"/>
          <w:i/>
          <w:iCs/>
          <w:color w:val="222222"/>
          <w:shd w:val="clear" w:color="auto" w:fill="FFFFFF"/>
        </w:rPr>
        <w:t>. 54-59. §)</w:t>
      </w:r>
    </w:p>
    <w:p w:rsidR="00CE4C09" w:rsidRPr="00F633DA" w:rsidRDefault="00CE4C09" w:rsidP="00EA25DF">
      <w:pPr>
        <w:spacing w:after="0"/>
        <w:ind w:left="567"/>
        <w:jc w:val="both"/>
        <w:rPr>
          <w:rFonts w:ascii="Arial" w:hAnsi="Arial" w:cs="Arial"/>
          <w:color w:val="222222"/>
          <w:shd w:val="clear" w:color="auto" w:fill="FFFFFF"/>
        </w:rPr>
      </w:pPr>
      <w:r w:rsidRPr="00F633DA">
        <w:rPr>
          <w:rFonts w:ascii="Arial" w:hAnsi="Arial" w:cs="Arial"/>
          <w:bCs/>
          <w:color w:val="222222"/>
          <w:shd w:val="clear" w:color="auto" w:fill="FFFFFF"/>
        </w:rPr>
        <w:t>Az egészséget nem veszélyeztető és biztonságos munkavégzés érdekében a munkáltató köteles</w:t>
      </w:r>
    </w:p>
    <w:p w:rsidR="00CE4C09" w:rsidRPr="00F633DA" w:rsidRDefault="00CE4C09" w:rsidP="00EA25DF">
      <w:pPr>
        <w:spacing w:after="0"/>
        <w:ind w:left="567"/>
        <w:jc w:val="both"/>
        <w:rPr>
          <w:rFonts w:ascii="Arial" w:hAnsi="Arial" w:cs="Arial"/>
          <w:color w:val="222222"/>
          <w:shd w:val="clear" w:color="auto" w:fill="FFFFFF"/>
        </w:rPr>
      </w:pPr>
      <w:r w:rsidRPr="00F633DA">
        <w:rPr>
          <w:rFonts w:ascii="Arial" w:hAnsi="Arial" w:cs="Arial"/>
          <w:bCs/>
          <w:i/>
          <w:iCs/>
          <w:color w:val="222222"/>
          <w:shd w:val="clear" w:color="auto" w:fill="FFFFFF"/>
        </w:rPr>
        <w:t>a)</w:t>
      </w:r>
      <w:r w:rsidRPr="00F633DA">
        <w:rPr>
          <w:rFonts w:ascii="Arial" w:hAnsi="Arial" w:cs="Arial"/>
          <w:bCs/>
          <w:color w:val="222222"/>
          <w:shd w:val="clear" w:color="auto" w:fill="FFFFFF"/>
        </w:rPr>
        <w:t xml:space="preserve"> a szükséges utasításokat és tájékoztatást a munkavégzést megelőzően a munkavállalónak megadni;</w:t>
      </w:r>
    </w:p>
    <w:p w:rsidR="00CE4C09" w:rsidRPr="00F633DA" w:rsidRDefault="00CE4C09" w:rsidP="00EA25DF">
      <w:pPr>
        <w:spacing w:after="0"/>
        <w:ind w:left="567"/>
        <w:jc w:val="both"/>
        <w:rPr>
          <w:rFonts w:ascii="Arial" w:hAnsi="Arial" w:cs="Arial"/>
          <w:color w:val="222222"/>
          <w:shd w:val="clear" w:color="auto" w:fill="FFFFFF"/>
        </w:rPr>
      </w:pPr>
      <w:r w:rsidRPr="00F633DA">
        <w:rPr>
          <w:rFonts w:ascii="Arial" w:hAnsi="Arial" w:cs="Arial"/>
          <w:bCs/>
          <w:i/>
          <w:iCs/>
          <w:color w:val="222222"/>
          <w:shd w:val="clear" w:color="auto" w:fill="FFFFFF"/>
        </w:rPr>
        <w:t>b)</w:t>
      </w:r>
      <w:r w:rsidRPr="00F633DA">
        <w:rPr>
          <w:rFonts w:ascii="Arial" w:hAnsi="Arial" w:cs="Arial"/>
          <w:bCs/>
          <w:color w:val="222222"/>
          <w:shd w:val="clear" w:color="auto" w:fill="FFFFFF"/>
        </w:rPr>
        <w:t xml:space="preserve"> rendszeresen meggyőződni arról, hogy a munkakörülmények megfelelnek-e a követelményeknek, a munkavállalók ismerik, illetve megtartják-e a rájuk vonatkozó rendelkezéseket;</w:t>
      </w:r>
    </w:p>
    <w:p w:rsidR="00CE4C09" w:rsidRDefault="00CE4C09" w:rsidP="00EA25DF">
      <w:pPr>
        <w:spacing w:after="0"/>
        <w:jc w:val="both"/>
        <w:rPr>
          <w:rFonts w:ascii="Arial" w:hAnsi="Arial" w:cs="Arial"/>
          <w:i/>
          <w:iCs/>
          <w:color w:val="222222"/>
          <w:u w:val="single"/>
          <w:shd w:val="clear" w:color="auto" w:fill="FFFFFF"/>
        </w:rPr>
      </w:pPr>
    </w:p>
    <w:p w:rsidR="00EA6423" w:rsidRDefault="00EA6423" w:rsidP="00EA25DF">
      <w:pPr>
        <w:spacing w:after="0"/>
        <w:rPr>
          <w:rFonts w:ascii="Arial" w:hAnsi="Arial" w:cs="Arial"/>
          <w:i/>
          <w:iCs/>
          <w:color w:val="222222"/>
          <w:shd w:val="clear" w:color="auto" w:fill="FFFFFF"/>
        </w:rPr>
      </w:pPr>
      <w:r>
        <w:rPr>
          <w:rFonts w:ascii="Arial" w:hAnsi="Arial" w:cs="Arial"/>
          <w:i/>
          <w:iCs/>
          <w:color w:val="222222"/>
          <w:shd w:val="clear" w:color="auto" w:fill="FFFFFF"/>
        </w:rPr>
        <w:br w:type="page"/>
      </w:r>
    </w:p>
    <w:p w:rsidR="00CE4C09" w:rsidRPr="009958A4" w:rsidRDefault="00CE4C09" w:rsidP="00EA25DF">
      <w:pPr>
        <w:spacing w:after="0"/>
        <w:jc w:val="both"/>
        <w:rPr>
          <w:rFonts w:ascii="Arial" w:hAnsi="Arial" w:cs="Arial"/>
          <w:color w:val="222222"/>
          <w:shd w:val="clear" w:color="auto" w:fill="FFFFFF"/>
        </w:rPr>
      </w:pPr>
      <w:r w:rsidRPr="009958A4">
        <w:rPr>
          <w:rFonts w:ascii="Arial" w:hAnsi="Arial" w:cs="Arial"/>
          <w:i/>
          <w:iCs/>
          <w:color w:val="222222"/>
          <w:shd w:val="clear" w:color="auto" w:fill="FFFFFF"/>
        </w:rPr>
        <w:t>A munkavállaló kötelezettsége:  (</w:t>
      </w:r>
      <w:proofErr w:type="spellStart"/>
      <w:r w:rsidRPr="009958A4">
        <w:rPr>
          <w:rFonts w:ascii="Arial" w:hAnsi="Arial" w:cs="Arial"/>
          <w:i/>
          <w:iCs/>
          <w:color w:val="222222"/>
          <w:shd w:val="clear" w:color="auto" w:fill="FFFFFF"/>
        </w:rPr>
        <w:t>Mtv</w:t>
      </w:r>
      <w:proofErr w:type="spellEnd"/>
      <w:r w:rsidRPr="009958A4">
        <w:rPr>
          <w:rFonts w:ascii="Arial" w:hAnsi="Arial" w:cs="Arial"/>
          <w:i/>
          <w:iCs/>
          <w:color w:val="222222"/>
          <w:shd w:val="clear" w:color="auto" w:fill="FFFFFF"/>
        </w:rPr>
        <w:t>. 60. §)</w:t>
      </w:r>
    </w:p>
    <w:p w:rsidR="00CE4C09" w:rsidRPr="00F633DA" w:rsidRDefault="00CE4C09" w:rsidP="00EA25DF">
      <w:pPr>
        <w:spacing w:after="0"/>
        <w:ind w:left="567"/>
        <w:jc w:val="both"/>
        <w:rPr>
          <w:rFonts w:ascii="Arial" w:hAnsi="Arial" w:cs="Arial"/>
          <w:color w:val="222222"/>
          <w:shd w:val="clear" w:color="auto" w:fill="FFFFFF"/>
        </w:rPr>
      </w:pPr>
      <w:r w:rsidRPr="00F633DA">
        <w:rPr>
          <w:rFonts w:ascii="Arial" w:hAnsi="Arial" w:cs="Arial"/>
          <w:bCs/>
          <w:color w:val="222222"/>
          <w:shd w:val="clear" w:color="auto" w:fill="FFFFFF"/>
        </w:rPr>
        <w:t xml:space="preserve">A munkavállaló csak a biztonságos munkavégzésre alkalmas állapotban, a munkavédelemre vonatkozó szabályok, utasítások megtartásával, a munkavédelmi oktatásnak megfelelően végezhet munkát. </w:t>
      </w:r>
    </w:p>
    <w:p w:rsidR="00CE4C09" w:rsidRPr="00F633DA" w:rsidRDefault="00CE4C09" w:rsidP="00EA25DF">
      <w:pPr>
        <w:spacing w:after="0"/>
        <w:ind w:left="567"/>
        <w:jc w:val="both"/>
        <w:rPr>
          <w:rFonts w:ascii="Arial" w:hAnsi="Arial" w:cs="Arial"/>
          <w:color w:val="222222"/>
          <w:shd w:val="clear" w:color="auto" w:fill="FFFFFF"/>
        </w:rPr>
      </w:pPr>
      <w:r w:rsidRPr="00F633DA">
        <w:rPr>
          <w:rFonts w:ascii="Arial" w:hAnsi="Arial" w:cs="Arial"/>
          <w:bCs/>
          <w:color w:val="222222"/>
          <w:shd w:val="clear" w:color="auto" w:fill="FFFFFF"/>
        </w:rPr>
        <w:t xml:space="preserve">A munkavállaló köteles munkatársaival együttműködni, és munkáját úgy végezni, hogy ez saját vagy más egészségét és testi épségét ne veszélyeztesse. </w:t>
      </w:r>
    </w:p>
    <w:p w:rsidR="00CE4C09" w:rsidRDefault="00CE4C09" w:rsidP="00EA25DF">
      <w:pPr>
        <w:spacing w:after="0"/>
        <w:jc w:val="both"/>
        <w:rPr>
          <w:rFonts w:ascii="Arial" w:hAnsi="Arial" w:cs="Arial"/>
          <w:i/>
          <w:iCs/>
          <w:color w:val="222222"/>
          <w:u w:val="single"/>
          <w:shd w:val="clear" w:color="auto" w:fill="FFFFFF"/>
        </w:rPr>
      </w:pPr>
    </w:p>
    <w:p w:rsidR="00CE4C09" w:rsidRPr="009958A4" w:rsidRDefault="00CE4C09" w:rsidP="00EA25DF">
      <w:pPr>
        <w:spacing w:after="0"/>
        <w:jc w:val="both"/>
        <w:rPr>
          <w:rFonts w:ascii="Arial" w:hAnsi="Arial" w:cs="Arial"/>
          <w:color w:val="222222"/>
          <w:shd w:val="clear" w:color="auto" w:fill="FFFFFF"/>
        </w:rPr>
      </w:pPr>
      <w:r w:rsidRPr="009958A4">
        <w:rPr>
          <w:rFonts w:ascii="Arial" w:hAnsi="Arial" w:cs="Arial"/>
          <w:i/>
          <w:iCs/>
          <w:color w:val="222222"/>
          <w:shd w:val="clear" w:color="auto" w:fill="FFFFFF"/>
        </w:rPr>
        <w:t>A munkavállaló jogai: (</w:t>
      </w:r>
      <w:proofErr w:type="spellStart"/>
      <w:r w:rsidRPr="009958A4">
        <w:rPr>
          <w:rFonts w:ascii="Arial" w:hAnsi="Arial" w:cs="Arial"/>
          <w:i/>
          <w:iCs/>
          <w:color w:val="222222"/>
          <w:shd w:val="clear" w:color="auto" w:fill="FFFFFF"/>
        </w:rPr>
        <w:t>Mtv</w:t>
      </w:r>
      <w:proofErr w:type="spellEnd"/>
      <w:r w:rsidRPr="009958A4">
        <w:rPr>
          <w:rFonts w:ascii="Arial" w:hAnsi="Arial" w:cs="Arial"/>
          <w:i/>
          <w:iCs/>
          <w:color w:val="222222"/>
          <w:shd w:val="clear" w:color="auto" w:fill="FFFFFF"/>
        </w:rPr>
        <w:t>. 61-63. §)</w:t>
      </w:r>
    </w:p>
    <w:p w:rsidR="00CE4C09" w:rsidRPr="00F633DA" w:rsidRDefault="00CE4C09" w:rsidP="00EA25DF">
      <w:pPr>
        <w:spacing w:after="0"/>
        <w:ind w:left="567"/>
        <w:jc w:val="both"/>
        <w:rPr>
          <w:rFonts w:ascii="Arial" w:hAnsi="Arial" w:cs="Arial"/>
          <w:color w:val="222222"/>
          <w:shd w:val="clear" w:color="auto" w:fill="FFFFFF"/>
        </w:rPr>
      </w:pPr>
      <w:r w:rsidRPr="00F633DA">
        <w:rPr>
          <w:rFonts w:ascii="Arial" w:hAnsi="Arial" w:cs="Arial"/>
          <w:bCs/>
          <w:color w:val="222222"/>
          <w:shd w:val="clear" w:color="auto" w:fill="FFFFFF"/>
        </w:rPr>
        <w:t>A munkavállaló jogosult megkövetelni a munkáltatójától</w:t>
      </w:r>
    </w:p>
    <w:p w:rsidR="00CE4C09" w:rsidRPr="00F633DA" w:rsidRDefault="00CE4C09" w:rsidP="00EA25DF">
      <w:pPr>
        <w:spacing w:after="0"/>
        <w:ind w:left="567"/>
        <w:jc w:val="both"/>
        <w:rPr>
          <w:rFonts w:ascii="Arial" w:hAnsi="Arial" w:cs="Arial"/>
          <w:color w:val="222222"/>
          <w:shd w:val="clear" w:color="auto" w:fill="FFFFFF"/>
        </w:rPr>
      </w:pPr>
      <w:r w:rsidRPr="00F633DA">
        <w:rPr>
          <w:rFonts w:ascii="Arial" w:hAnsi="Arial" w:cs="Arial"/>
          <w:i/>
          <w:iCs/>
          <w:color w:val="222222"/>
          <w:shd w:val="clear" w:color="auto" w:fill="FFFFFF"/>
        </w:rPr>
        <w:t>a)</w:t>
      </w:r>
      <w:r w:rsidRPr="00F633DA">
        <w:rPr>
          <w:rFonts w:ascii="Arial" w:hAnsi="Arial" w:cs="Arial"/>
          <w:color w:val="222222"/>
          <w:shd w:val="clear" w:color="auto" w:fill="FFFFFF"/>
        </w:rPr>
        <w:t xml:space="preserve"> </w:t>
      </w:r>
      <w:r w:rsidRPr="00F633DA">
        <w:rPr>
          <w:rFonts w:ascii="Arial" w:hAnsi="Arial" w:cs="Arial"/>
          <w:bCs/>
          <w:color w:val="222222"/>
          <w:shd w:val="clear" w:color="auto" w:fill="FFFFFF"/>
        </w:rPr>
        <w:t>az egészséget nem veszélyeztető és biztonságos munkavégzés feltételeit, a veszélyes tevékenységhez a munkavédelemre vonatkozó szabályokban előírt védőintézkedések megvalósítását;</w:t>
      </w:r>
    </w:p>
    <w:p w:rsidR="00CE4C09" w:rsidRPr="00F633DA" w:rsidRDefault="00CE4C09" w:rsidP="00EA25DF">
      <w:pPr>
        <w:spacing w:after="0"/>
        <w:ind w:left="567"/>
        <w:jc w:val="both"/>
        <w:rPr>
          <w:rFonts w:ascii="Arial" w:hAnsi="Arial" w:cs="Arial"/>
          <w:color w:val="222222"/>
          <w:shd w:val="clear" w:color="auto" w:fill="FFFFFF"/>
        </w:rPr>
      </w:pPr>
      <w:r w:rsidRPr="00F633DA">
        <w:rPr>
          <w:rFonts w:ascii="Arial" w:hAnsi="Arial" w:cs="Arial"/>
          <w:i/>
          <w:iCs/>
          <w:color w:val="222222"/>
          <w:shd w:val="clear" w:color="auto" w:fill="FFFFFF"/>
        </w:rPr>
        <w:t>b)</w:t>
      </w:r>
      <w:r w:rsidRPr="00F633DA">
        <w:rPr>
          <w:rFonts w:ascii="Arial" w:hAnsi="Arial" w:cs="Arial"/>
          <w:color w:val="222222"/>
          <w:shd w:val="clear" w:color="auto" w:fill="FFFFFF"/>
        </w:rPr>
        <w:t xml:space="preserve"> </w:t>
      </w:r>
      <w:r w:rsidRPr="00F633DA">
        <w:rPr>
          <w:rFonts w:ascii="Arial" w:hAnsi="Arial" w:cs="Arial"/>
          <w:bCs/>
          <w:color w:val="222222"/>
          <w:shd w:val="clear" w:color="auto" w:fill="FFFFFF"/>
        </w:rPr>
        <w:t>az egészséget nem veszélyeztető és biztonságos munkavégzéshez szükséges ismeretek rendelkezésére bocsátását, a betanuláshoz való lehetőség biztosítását;</w:t>
      </w:r>
    </w:p>
    <w:p w:rsidR="00CE4C09" w:rsidRPr="00F633DA" w:rsidRDefault="00CE4C09" w:rsidP="00EA25DF">
      <w:pPr>
        <w:spacing w:after="0"/>
        <w:ind w:left="567"/>
        <w:jc w:val="both"/>
        <w:rPr>
          <w:rFonts w:ascii="Arial" w:hAnsi="Arial" w:cs="Arial"/>
          <w:color w:val="222222"/>
          <w:shd w:val="clear" w:color="auto" w:fill="FFFFFF"/>
        </w:rPr>
      </w:pPr>
      <w:r w:rsidRPr="00F633DA">
        <w:rPr>
          <w:rFonts w:ascii="Arial" w:hAnsi="Arial" w:cs="Arial"/>
          <w:i/>
          <w:iCs/>
          <w:color w:val="222222"/>
          <w:shd w:val="clear" w:color="auto" w:fill="FFFFFF"/>
        </w:rPr>
        <w:t>c)</w:t>
      </w:r>
      <w:r w:rsidRPr="00F633DA">
        <w:rPr>
          <w:rFonts w:ascii="Arial" w:hAnsi="Arial" w:cs="Arial"/>
          <w:color w:val="222222"/>
          <w:shd w:val="clear" w:color="auto" w:fill="FFFFFF"/>
        </w:rPr>
        <w:t xml:space="preserve"> </w:t>
      </w:r>
      <w:r w:rsidRPr="00F633DA">
        <w:rPr>
          <w:rFonts w:ascii="Arial" w:hAnsi="Arial" w:cs="Arial"/>
          <w:bCs/>
          <w:color w:val="222222"/>
          <w:shd w:val="clear" w:color="auto" w:fill="FFFFFF"/>
        </w:rPr>
        <w:t>a munkavégzéshez munkavédelmi szempontból szükséges felszerelések, munka- és védőeszközök, az előírt védőital, valamint tisztálkodó szerek és tisztálkodási lehetőség biztosítását.</w:t>
      </w:r>
    </w:p>
    <w:p w:rsidR="00CE4C09" w:rsidRPr="00F633DA" w:rsidRDefault="00CE4C09" w:rsidP="00EA25DF">
      <w:pPr>
        <w:spacing w:after="0"/>
        <w:ind w:left="567"/>
        <w:jc w:val="both"/>
        <w:rPr>
          <w:rFonts w:ascii="Arial" w:hAnsi="Arial" w:cs="Arial"/>
          <w:color w:val="222222"/>
          <w:shd w:val="clear" w:color="auto" w:fill="FFFFFF"/>
        </w:rPr>
      </w:pPr>
      <w:r w:rsidRPr="00F633DA">
        <w:rPr>
          <w:rFonts w:ascii="Arial" w:hAnsi="Arial" w:cs="Arial"/>
          <w:bCs/>
          <w:color w:val="222222"/>
          <w:shd w:val="clear" w:color="auto" w:fill="FFFFFF"/>
        </w:rPr>
        <w:t xml:space="preserve">A munkavállaló jogosult megtagadni a munkavégzést, ha azzal életét, egészségét vagy testi épségét közvetlenül és súlyosan veszélyeztetné. </w:t>
      </w:r>
    </w:p>
    <w:p w:rsidR="00CE4C09" w:rsidRDefault="00CE4C09" w:rsidP="00EA25DF">
      <w:pPr>
        <w:spacing w:after="0"/>
        <w:jc w:val="both"/>
        <w:rPr>
          <w:rFonts w:ascii="Arial" w:hAnsi="Arial" w:cs="Arial"/>
          <w:bCs/>
          <w:i/>
          <w:iCs/>
          <w:color w:val="222222"/>
          <w:u w:val="single"/>
          <w:shd w:val="clear" w:color="auto" w:fill="FFFFFF"/>
        </w:rPr>
      </w:pPr>
    </w:p>
    <w:p w:rsidR="00CE4C09" w:rsidRPr="009958A4" w:rsidRDefault="00CE4C09" w:rsidP="00EA25DF">
      <w:pPr>
        <w:spacing w:after="0"/>
        <w:jc w:val="both"/>
        <w:rPr>
          <w:rFonts w:ascii="Arial" w:hAnsi="Arial" w:cs="Arial"/>
          <w:color w:val="222222"/>
          <w:shd w:val="clear" w:color="auto" w:fill="FFFFFF"/>
        </w:rPr>
      </w:pPr>
      <w:r w:rsidRPr="009958A4">
        <w:rPr>
          <w:rFonts w:ascii="Arial" w:hAnsi="Arial" w:cs="Arial"/>
          <w:bCs/>
          <w:i/>
          <w:iCs/>
          <w:color w:val="222222"/>
          <w:shd w:val="clear" w:color="auto" w:fill="FFFFFF"/>
        </w:rPr>
        <w:t>A munkavállalókkal folytatott tanácskozás:</w:t>
      </w:r>
    </w:p>
    <w:p w:rsidR="0015738C" w:rsidRDefault="0015738C" w:rsidP="00EA25DF">
      <w:pPr>
        <w:spacing w:after="0"/>
        <w:jc w:val="both"/>
        <w:rPr>
          <w:rFonts w:ascii="Arial" w:hAnsi="Arial" w:cs="Arial"/>
          <w:bCs/>
          <w:color w:val="222222"/>
          <w:shd w:val="clear" w:color="auto" w:fill="FFFFFF"/>
        </w:rPr>
      </w:pPr>
    </w:p>
    <w:p w:rsidR="00CE4C09" w:rsidRPr="00F633DA" w:rsidRDefault="00CE4C09" w:rsidP="00EA25DF">
      <w:pPr>
        <w:tabs>
          <w:tab w:val="left" w:pos="284"/>
        </w:tabs>
        <w:spacing w:after="0"/>
        <w:ind w:left="567"/>
        <w:jc w:val="both"/>
        <w:rPr>
          <w:rFonts w:ascii="Arial" w:hAnsi="Arial" w:cs="Arial"/>
          <w:color w:val="222222"/>
          <w:shd w:val="clear" w:color="auto" w:fill="FFFFFF"/>
        </w:rPr>
      </w:pPr>
      <w:r w:rsidRPr="00F633DA">
        <w:rPr>
          <w:rFonts w:ascii="Arial" w:hAnsi="Arial" w:cs="Arial"/>
          <w:bCs/>
          <w:color w:val="222222"/>
          <w:shd w:val="clear" w:color="auto" w:fill="FFFFFF"/>
        </w:rPr>
        <w:t>A munkáltató az egészséges és biztonságos munkavégzés érdekében köteles a munkavállalókkal, illetve munkavédelmi képviselőikkel tanácskozni, valamint biztosítani részükre a lehetőséget, hogy részt vehessenek az egészségre és biztonságra vonatkozó munkáltatói intézkedés kellő időben történő előzetes megvitatásában.</w:t>
      </w:r>
    </w:p>
    <w:p w:rsidR="0015738C" w:rsidRDefault="0015738C" w:rsidP="00EA25DF">
      <w:pPr>
        <w:tabs>
          <w:tab w:val="left" w:pos="284"/>
        </w:tabs>
        <w:spacing w:after="0"/>
        <w:ind w:left="567"/>
        <w:jc w:val="both"/>
        <w:rPr>
          <w:rFonts w:ascii="Arial" w:hAnsi="Arial" w:cs="Arial"/>
          <w:bCs/>
          <w:color w:val="222222"/>
          <w:shd w:val="clear" w:color="auto" w:fill="FFFFFF"/>
        </w:rPr>
      </w:pPr>
    </w:p>
    <w:p w:rsidR="00CE4C09" w:rsidRPr="00F633DA" w:rsidRDefault="00CE4C09" w:rsidP="00EA25DF">
      <w:pPr>
        <w:tabs>
          <w:tab w:val="left" w:pos="284"/>
        </w:tabs>
        <w:spacing w:after="0"/>
        <w:ind w:left="567"/>
        <w:jc w:val="both"/>
        <w:rPr>
          <w:rFonts w:ascii="Arial" w:hAnsi="Arial" w:cs="Arial"/>
          <w:color w:val="222222"/>
          <w:shd w:val="clear" w:color="auto" w:fill="FFFFFF"/>
        </w:rPr>
      </w:pPr>
      <w:r w:rsidRPr="00F633DA">
        <w:rPr>
          <w:rFonts w:ascii="Arial" w:hAnsi="Arial" w:cs="Arial"/>
          <w:bCs/>
          <w:color w:val="222222"/>
          <w:shd w:val="clear" w:color="auto" w:fill="FFFFFF"/>
        </w:rPr>
        <w:t>A munkavállalók közvetlenül vagy munkavédelmi képviselőik útján – az előző pontban meghatározottak mellett – különösen a következő munkáltatói kötelezettségek tekintetében jogosultak tanácskozást folytatni:</w:t>
      </w:r>
    </w:p>
    <w:p w:rsidR="00CE4C09" w:rsidRPr="00F633DA" w:rsidRDefault="00CE4C09" w:rsidP="00EA25DF">
      <w:pPr>
        <w:numPr>
          <w:ilvl w:val="0"/>
          <w:numId w:val="2"/>
        </w:numPr>
        <w:tabs>
          <w:tab w:val="left" w:pos="284"/>
        </w:tabs>
        <w:spacing w:after="0"/>
        <w:ind w:left="1134" w:hanging="567"/>
        <w:jc w:val="both"/>
        <w:rPr>
          <w:rFonts w:ascii="Arial" w:hAnsi="Arial" w:cs="Arial"/>
          <w:color w:val="222222"/>
          <w:shd w:val="clear" w:color="auto" w:fill="FFFFFF"/>
        </w:rPr>
      </w:pPr>
      <w:r w:rsidRPr="00F633DA">
        <w:rPr>
          <w:rFonts w:ascii="Arial" w:hAnsi="Arial" w:cs="Arial"/>
          <w:bCs/>
          <w:color w:val="222222"/>
          <w:shd w:val="clear" w:color="auto" w:fill="FFFFFF"/>
        </w:rPr>
        <w:t>a munkavédelmi feladatok elvégzésében érintett személyek kijelölése, foglalkoztatása, tevékenysége</w:t>
      </w:r>
    </w:p>
    <w:p w:rsidR="00CE4C09" w:rsidRPr="00F633DA" w:rsidRDefault="00CE4C09" w:rsidP="00EA25DF">
      <w:pPr>
        <w:numPr>
          <w:ilvl w:val="0"/>
          <w:numId w:val="2"/>
        </w:numPr>
        <w:tabs>
          <w:tab w:val="left" w:pos="284"/>
        </w:tabs>
        <w:spacing w:after="0"/>
        <w:ind w:left="1134" w:hanging="567"/>
        <w:jc w:val="both"/>
        <w:rPr>
          <w:rFonts w:ascii="Arial" w:hAnsi="Arial" w:cs="Arial"/>
          <w:color w:val="222222"/>
          <w:shd w:val="clear" w:color="auto" w:fill="FFFFFF"/>
        </w:rPr>
      </w:pPr>
      <w:r w:rsidRPr="00F633DA">
        <w:rPr>
          <w:rFonts w:ascii="Arial" w:hAnsi="Arial" w:cs="Arial"/>
          <w:bCs/>
          <w:color w:val="222222"/>
          <w:shd w:val="clear" w:color="auto" w:fill="FFFFFF"/>
        </w:rPr>
        <w:t>a munkavédelmi tartalmú információk biztosítása</w:t>
      </w:r>
    </w:p>
    <w:p w:rsidR="00CE4C09" w:rsidRPr="00F633DA" w:rsidRDefault="00CE4C09" w:rsidP="00EA25DF">
      <w:pPr>
        <w:numPr>
          <w:ilvl w:val="0"/>
          <w:numId w:val="2"/>
        </w:numPr>
        <w:tabs>
          <w:tab w:val="left" w:pos="284"/>
        </w:tabs>
        <w:spacing w:after="0"/>
        <w:ind w:left="1134" w:hanging="567"/>
        <w:jc w:val="both"/>
        <w:rPr>
          <w:rFonts w:ascii="Arial" w:hAnsi="Arial" w:cs="Arial"/>
          <w:color w:val="222222"/>
          <w:shd w:val="clear" w:color="auto" w:fill="FFFFFF"/>
        </w:rPr>
      </w:pPr>
      <w:r w:rsidRPr="00F633DA">
        <w:rPr>
          <w:rFonts w:ascii="Arial" w:hAnsi="Arial" w:cs="Arial"/>
          <w:bCs/>
          <w:color w:val="222222"/>
          <w:shd w:val="clear" w:color="auto" w:fill="FFFFFF"/>
        </w:rPr>
        <w:t>a munkavédelmi oktatás megtervezése és megszervezése.</w:t>
      </w:r>
    </w:p>
    <w:p w:rsidR="00CE4C09" w:rsidRPr="00F633DA" w:rsidRDefault="00CE4C09" w:rsidP="00EA25DF">
      <w:pPr>
        <w:numPr>
          <w:ilvl w:val="0"/>
          <w:numId w:val="2"/>
        </w:numPr>
        <w:tabs>
          <w:tab w:val="left" w:pos="284"/>
        </w:tabs>
        <w:spacing w:after="0"/>
        <w:ind w:left="1134" w:hanging="567"/>
        <w:jc w:val="both"/>
        <w:rPr>
          <w:rFonts w:ascii="Arial" w:hAnsi="Arial" w:cs="Arial"/>
          <w:color w:val="222222"/>
          <w:shd w:val="clear" w:color="auto" w:fill="FFFFFF"/>
        </w:rPr>
      </w:pPr>
      <w:r w:rsidRPr="00F633DA">
        <w:rPr>
          <w:rFonts w:ascii="Arial" w:hAnsi="Arial" w:cs="Arial"/>
          <w:bCs/>
          <w:color w:val="222222"/>
          <w:shd w:val="clear" w:color="auto" w:fill="FFFFFF"/>
        </w:rPr>
        <w:t>A tanácskozás során biztosítani kell a kiegyensúlyozott részvételt, a munkavállalók, illetve munkavédelmi képviselőik javaslattételi jogát.</w:t>
      </w:r>
    </w:p>
    <w:p w:rsidR="00CE4C09" w:rsidRPr="00F633DA" w:rsidRDefault="00CE4C09" w:rsidP="00EA25DF">
      <w:pPr>
        <w:numPr>
          <w:ilvl w:val="0"/>
          <w:numId w:val="2"/>
        </w:numPr>
        <w:tabs>
          <w:tab w:val="left" w:pos="284"/>
        </w:tabs>
        <w:spacing w:after="0"/>
        <w:ind w:left="1134" w:hanging="567"/>
        <w:jc w:val="both"/>
        <w:rPr>
          <w:rFonts w:ascii="Arial" w:hAnsi="Arial" w:cs="Arial"/>
          <w:color w:val="222222"/>
          <w:shd w:val="clear" w:color="auto" w:fill="FFFFFF"/>
        </w:rPr>
      </w:pPr>
      <w:r w:rsidRPr="00F633DA">
        <w:rPr>
          <w:rFonts w:ascii="Arial" w:hAnsi="Arial" w:cs="Arial"/>
          <w:bCs/>
          <w:color w:val="222222"/>
          <w:shd w:val="clear" w:color="auto" w:fill="FFFFFF"/>
        </w:rPr>
        <w:t>A kiegyensúlyozott részvétel érdekében a munkáltató köteles a munkavédelmi kérdésben intézkedési jogkörrel bíró személlyel képviseltetni magát a tanácskozáson.</w:t>
      </w:r>
    </w:p>
    <w:p w:rsidR="00CE4C09" w:rsidRPr="00F633DA" w:rsidRDefault="00CE4C09" w:rsidP="00EA25DF">
      <w:pPr>
        <w:spacing w:after="0"/>
        <w:jc w:val="both"/>
        <w:rPr>
          <w:rFonts w:ascii="Arial" w:hAnsi="Arial" w:cs="Arial"/>
        </w:rPr>
      </w:pPr>
    </w:p>
    <w:p w:rsidR="00CE4C09" w:rsidRDefault="00CE4C09" w:rsidP="00EA25DF">
      <w:pPr>
        <w:spacing w:after="0"/>
        <w:jc w:val="center"/>
        <w:rPr>
          <w:rFonts w:ascii="Arial" w:hAnsi="Arial" w:cs="Arial"/>
        </w:rPr>
      </w:pPr>
    </w:p>
    <w:p w:rsidR="00BC1655" w:rsidRDefault="00BC1655" w:rsidP="00EA25DF">
      <w:pPr>
        <w:spacing w:after="0"/>
        <w:rPr>
          <w:rFonts w:ascii="Cambria" w:eastAsia="Times New Roman" w:hAnsi="Cambria"/>
          <w:b/>
          <w:sz w:val="24"/>
          <w:szCs w:val="24"/>
        </w:rPr>
      </w:pPr>
      <w:bookmarkStart w:id="27" w:name="_Toc399869511"/>
      <w:bookmarkStart w:id="28" w:name="_Toc399869699"/>
      <w:r>
        <w:rPr>
          <w:b/>
          <w:sz w:val="24"/>
          <w:szCs w:val="24"/>
        </w:rPr>
        <w:br w:type="page"/>
      </w:r>
    </w:p>
    <w:p w:rsidR="00CE4C09" w:rsidRPr="009958A4" w:rsidRDefault="009958A4" w:rsidP="00EA25DF">
      <w:pPr>
        <w:pStyle w:val="Cmsor1"/>
        <w:rPr>
          <w:rFonts w:ascii="Arial" w:hAnsi="Arial" w:cs="Arial"/>
          <w:b/>
          <w:color w:val="auto"/>
          <w:sz w:val="24"/>
          <w:szCs w:val="24"/>
        </w:rPr>
      </w:pPr>
      <w:bookmarkStart w:id="29" w:name="_Toc412635727"/>
      <w:bookmarkStart w:id="30" w:name="_Toc412636466"/>
      <w:bookmarkStart w:id="31" w:name="_Toc399844248"/>
      <w:r w:rsidRPr="009958A4">
        <w:rPr>
          <w:rFonts w:ascii="Arial" w:hAnsi="Arial" w:cs="Arial"/>
          <w:b/>
          <w:color w:val="auto"/>
          <w:sz w:val="24"/>
          <w:szCs w:val="24"/>
        </w:rPr>
        <w:t>5</w:t>
      </w:r>
      <w:r w:rsidR="00CE4C09" w:rsidRPr="009958A4">
        <w:rPr>
          <w:rFonts w:ascii="Arial" w:hAnsi="Arial" w:cs="Arial"/>
          <w:b/>
          <w:color w:val="auto"/>
          <w:sz w:val="24"/>
          <w:szCs w:val="24"/>
        </w:rPr>
        <w:t xml:space="preserve"> Munkavédelmi képviselő</w:t>
      </w:r>
      <w:bookmarkEnd w:id="27"/>
      <w:bookmarkEnd w:id="28"/>
      <w:bookmarkEnd w:id="29"/>
      <w:bookmarkEnd w:id="30"/>
      <w:bookmarkEnd w:id="31"/>
    </w:p>
    <w:p w:rsidR="00CE4C09" w:rsidRPr="00F633DA" w:rsidRDefault="00CE4C09" w:rsidP="00EA25DF">
      <w:pPr>
        <w:spacing w:after="0"/>
        <w:jc w:val="center"/>
        <w:rPr>
          <w:rFonts w:ascii="Arial" w:hAnsi="Arial" w:cs="Arial"/>
        </w:rPr>
      </w:pPr>
    </w:p>
    <w:p w:rsidR="009958A4" w:rsidRPr="00724B4F" w:rsidRDefault="009958A4" w:rsidP="00EA25DF">
      <w:pPr>
        <w:spacing w:after="0"/>
        <w:jc w:val="both"/>
        <w:rPr>
          <w:rFonts w:ascii="Arial" w:hAnsi="Arial" w:cs="Arial"/>
          <w:bCs/>
        </w:rPr>
      </w:pPr>
    </w:p>
    <w:p w:rsidR="00724B4F" w:rsidRPr="00724B4F" w:rsidRDefault="00724B4F" w:rsidP="00EA25DF">
      <w:pPr>
        <w:pStyle w:val="Szvegtrzs20"/>
        <w:shd w:val="clear" w:color="auto" w:fill="auto"/>
        <w:spacing w:before="0" w:after="240" w:line="276" w:lineRule="auto"/>
        <w:ind w:firstLine="0"/>
        <w:jc w:val="both"/>
        <w:rPr>
          <w:rFonts w:ascii="Arial" w:hAnsi="Arial" w:cs="Arial"/>
          <w:i/>
        </w:rPr>
      </w:pPr>
      <w:r w:rsidRPr="00724B4F">
        <w:rPr>
          <w:rFonts w:ascii="Arial" w:hAnsi="Arial" w:cs="Arial"/>
          <w:i/>
        </w:rPr>
        <w:t>„……. a törvény az egyes munkáltatóknál a munkavállalók speciális munkavédelmi érdekeink megjelenítését és védelmét a munkavédelmi képviselet intézményével oldotta meg, módot adva a munkavállalóknak, hogy munkafeltételeik alakulásába beleszóljanak. Mindez nem érinti más működő társadalmi szervezet, így különösen a szakszervezet, valamint az üzemi tanács hatáskörét.”</w:t>
      </w:r>
      <w:r>
        <w:rPr>
          <w:rStyle w:val="Lbjegyzet-hivatkozs"/>
          <w:rFonts w:ascii="Arial" w:hAnsi="Arial" w:cs="Arial"/>
          <w:i/>
        </w:rPr>
        <w:footnoteReference w:id="4"/>
      </w:r>
    </w:p>
    <w:p w:rsidR="00CE4C09" w:rsidRPr="00F633DA" w:rsidRDefault="001832A7" w:rsidP="00EA25DF">
      <w:pPr>
        <w:spacing w:after="0"/>
        <w:jc w:val="both"/>
        <w:rPr>
          <w:rFonts w:ascii="Arial" w:hAnsi="Arial" w:cs="Arial"/>
        </w:rPr>
      </w:pPr>
      <w:r>
        <w:rPr>
          <w:rFonts w:ascii="Arial" w:hAnsi="Arial" w:cs="Arial"/>
          <w:bCs/>
        </w:rPr>
        <w:t xml:space="preserve">A </w:t>
      </w:r>
      <w:r w:rsidR="00CD5279">
        <w:rPr>
          <w:rFonts w:ascii="Arial" w:hAnsi="Arial" w:cs="Arial"/>
          <w:bCs/>
        </w:rPr>
        <w:t xml:space="preserve">munkavédelmi képviselő a </w:t>
      </w:r>
      <w:r w:rsidR="00CE4C09" w:rsidRPr="00F633DA">
        <w:rPr>
          <w:rFonts w:ascii="Arial" w:hAnsi="Arial" w:cs="Arial"/>
          <w:bCs/>
        </w:rPr>
        <w:t>munkavállalók által választott személy, aki a munkáltatóval való együttműködés során képviseli az egészséget nem veszélyeztető és biztonságos munkavégzéssel összefüggő munkavállalói jogokat és érdekeket.</w:t>
      </w:r>
    </w:p>
    <w:p w:rsidR="00CE4C09" w:rsidRPr="00F633DA" w:rsidRDefault="00CE4C09" w:rsidP="00EA25DF">
      <w:pPr>
        <w:spacing w:after="0"/>
        <w:jc w:val="both"/>
        <w:rPr>
          <w:rFonts w:ascii="Arial" w:hAnsi="Arial" w:cs="Arial"/>
        </w:rPr>
      </w:pPr>
    </w:p>
    <w:p w:rsidR="00CE4C09" w:rsidRPr="00F633DA" w:rsidRDefault="00CE4C09" w:rsidP="00EA25DF">
      <w:pPr>
        <w:spacing w:after="0"/>
        <w:jc w:val="both"/>
        <w:rPr>
          <w:rFonts w:ascii="Arial" w:hAnsi="Arial" w:cs="Arial"/>
        </w:rPr>
      </w:pPr>
      <w:r w:rsidRPr="00F633DA">
        <w:rPr>
          <w:rFonts w:ascii="Arial" w:hAnsi="Arial" w:cs="Arial"/>
        </w:rPr>
        <w:t xml:space="preserve">A munkavállalók jogosultak </w:t>
      </w:r>
      <w:r w:rsidRPr="00F633DA">
        <w:rPr>
          <w:rFonts w:ascii="Arial" w:hAnsi="Arial" w:cs="Arial"/>
          <w:bCs/>
        </w:rPr>
        <w:t xml:space="preserve">maguk közül </w:t>
      </w:r>
      <w:r w:rsidRPr="00F633DA">
        <w:rPr>
          <w:rFonts w:ascii="Arial" w:hAnsi="Arial" w:cs="Arial"/>
        </w:rPr>
        <w:t>képviselőt vagy képviselőket választani:</w:t>
      </w:r>
    </w:p>
    <w:p w:rsidR="00CE4C09" w:rsidRPr="00F633DA" w:rsidRDefault="00CE4C09" w:rsidP="00EA25DF">
      <w:pPr>
        <w:numPr>
          <w:ilvl w:val="0"/>
          <w:numId w:val="1"/>
        </w:numPr>
        <w:spacing w:after="0"/>
        <w:jc w:val="both"/>
        <w:rPr>
          <w:rFonts w:ascii="Arial" w:hAnsi="Arial" w:cs="Arial"/>
        </w:rPr>
      </w:pPr>
      <w:r w:rsidRPr="00F633DA">
        <w:rPr>
          <w:rFonts w:ascii="Arial" w:hAnsi="Arial" w:cs="Arial"/>
          <w:bCs/>
          <w:i/>
          <w:iCs/>
        </w:rPr>
        <w:t xml:space="preserve">Választásra jogosult: </w:t>
      </w:r>
      <w:r w:rsidRPr="00F633DA">
        <w:rPr>
          <w:rFonts w:ascii="Arial" w:hAnsi="Arial" w:cs="Arial"/>
        </w:rPr>
        <w:t xml:space="preserve">- a munkáltatóval munkaviszonyban álló </w:t>
      </w:r>
      <w:r w:rsidRPr="00F633DA">
        <w:rPr>
          <w:rFonts w:ascii="Arial" w:hAnsi="Arial" w:cs="Arial"/>
          <w:i/>
          <w:iCs/>
        </w:rPr>
        <w:t xml:space="preserve">és az adott telephelyen dolgozó </w:t>
      </w:r>
      <w:r w:rsidRPr="00F633DA">
        <w:rPr>
          <w:rFonts w:ascii="Arial" w:hAnsi="Arial" w:cs="Arial"/>
        </w:rPr>
        <w:t>munkavállaló</w:t>
      </w:r>
    </w:p>
    <w:p w:rsidR="00CE4C09" w:rsidRPr="00F633DA" w:rsidRDefault="00CE4C09" w:rsidP="00EA25DF">
      <w:pPr>
        <w:numPr>
          <w:ilvl w:val="0"/>
          <w:numId w:val="1"/>
        </w:numPr>
        <w:spacing w:after="0"/>
        <w:jc w:val="both"/>
        <w:rPr>
          <w:rFonts w:ascii="Arial" w:hAnsi="Arial" w:cs="Arial"/>
        </w:rPr>
      </w:pPr>
      <w:r w:rsidRPr="00F633DA">
        <w:rPr>
          <w:rFonts w:ascii="Arial" w:hAnsi="Arial" w:cs="Arial"/>
          <w:bCs/>
          <w:i/>
          <w:iCs/>
        </w:rPr>
        <w:t xml:space="preserve">Választható: </w:t>
      </w:r>
      <w:r w:rsidRPr="00F633DA">
        <w:rPr>
          <w:rFonts w:ascii="Arial" w:hAnsi="Arial" w:cs="Arial"/>
        </w:rPr>
        <w:t xml:space="preserve">- a munkáltatóval munkaviszonyban álló (6 hó) </w:t>
      </w:r>
      <w:r w:rsidRPr="00F633DA">
        <w:rPr>
          <w:rFonts w:ascii="Arial" w:hAnsi="Arial" w:cs="Arial"/>
          <w:i/>
          <w:iCs/>
        </w:rPr>
        <w:t xml:space="preserve">és az adott telephelyen dolgozó </w:t>
      </w:r>
      <w:r w:rsidRPr="00F633DA">
        <w:rPr>
          <w:rFonts w:ascii="Arial" w:hAnsi="Arial" w:cs="Arial"/>
          <w:bCs/>
          <w:i/>
          <w:iCs/>
        </w:rPr>
        <w:t>cselekvőképes</w:t>
      </w:r>
      <w:r w:rsidRPr="00F633DA">
        <w:rPr>
          <w:rFonts w:ascii="Arial" w:hAnsi="Arial" w:cs="Arial"/>
          <w:i/>
          <w:iCs/>
        </w:rPr>
        <w:t xml:space="preserve"> </w:t>
      </w:r>
      <w:r w:rsidRPr="00F633DA">
        <w:rPr>
          <w:rFonts w:ascii="Arial" w:hAnsi="Arial" w:cs="Arial"/>
        </w:rPr>
        <w:t>munkavállaló</w:t>
      </w:r>
    </w:p>
    <w:p w:rsidR="00CE4C09" w:rsidRDefault="00CE4C09" w:rsidP="00EA25DF">
      <w:pPr>
        <w:spacing w:after="0"/>
        <w:jc w:val="both"/>
        <w:rPr>
          <w:rFonts w:ascii="Arial" w:hAnsi="Arial" w:cs="Arial"/>
          <w:bCs/>
        </w:rPr>
      </w:pPr>
    </w:p>
    <w:p w:rsidR="00CE4C09" w:rsidRPr="00F633DA" w:rsidRDefault="00CE4C09" w:rsidP="00EA25DF">
      <w:pPr>
        <w:spacing w:after="0"/>
        <w:jc w:val="both"/>
        <w:rPr>
          <w:rFonts w:ascii="Arial" w:hAnsi="Arial" w:cs="Arial"/>
          <w:i/>
        </w:rPr>
      </w:pPr>
      <w:r w:rsidRPr="00F633DA">
        <w:rPr>
          <w:rFonts w:ascii="Arial" w:hAnsi="Arial" w:cs="Arial"/>
          <w:bCs/>
          <w:i/>
        </w:rPr>
        <w:t>Területi elv:</w:t>
      </w:r>
    </w:p>
    <w:p w:rsidR="00CE4C09" w:rsidRPr="00F633DA" w:rsidRDefault="00CE4C09" w:rsidP="00EA25DF">
      <w:pPr>
        <w:spacing w:after="0"/>
        <w:ind w:left="567"/>
        <w:jc w:val="both"/>
        <w:rPr>
          <w:rFonts w:ascii="Arial" w:hAnsi="Arial" w:cs="Arial"/>
        </w:rPr>
      </w:pPr>
      <w:r>
        <w:rPr>
          <w:rFonts w:ascii="Arial" w:hAnsi="Arial" w:cs="Arial"/>
        </w:rPr>
        <w:t>A</w:t>
      </w:r>
      <w:r w:rsidRPr="00F633DA">
        <w:rPr>
          <w:rFonts w:ascii="Arial" w:hAnsi="Arial" w:cs="Arial"/>
        </w:rPr>
        <w:t xml:space="preserve"> munkáltató önálló telephelyén, részlegénél akkor lehet munkavédelmi képviselőt választani, ha az 54–56. §</w:t>
      </w:r>
      <w:proofErr w:type="spellStart"/>
      <w:r w:rsidRPr="00F633DA">
        <w:rPr>
          <w:rFonts w:ascii="Arial" w:hAnsi="Arial" w:cs="Arial"/>
        </w:rPr>
        <w:t>-okban</w:t>
      </w:r>
      <w:proofErr w:type="spellEnd"/>
      <w:r w:rsidRPr="00F633DA">
        <w:rPr>
          <w:rFonts w:ascii="Arial" w:hAnsi="Arial" w:cs="Arial"/>
        </w:rPr>
        <w:t xml:space="preserve"> meghatározott munkáltatói munkavédelmi jogosítványok az </w:t>
      </w:r>
      <w:r w:rsidRPr="00F633DA">
        <w:rPr>
          <w:rFonts w:ascii="Arial" w:hAnsi="Arial" w:cs="Arial"/>
          <w:bCs/>
        </w:rPr>
        <w:t>önálló</w:t>
      </w:r>
      <w:r w:rsidRPr="00F633DA">
        <w:rPr>
          <w:rFonts w:ascii="Arial" w:hAnsi="Arial" w:cs="Arial"/>
        </w:rPr>
        <w:t xml:space="preserve"> telephely, részleg vezetőjét részben vagy egészben megilletik.</w:t>
      </w:r>
    </w:p>
    <w:p w:rsidR="00CE4C09" w:rsidRDefault="00CE4C09" w:rsidP="00EA25DF">
      <w:pPr>
        <w:spacing w:after="0"/>
        <w:jc w:val="both"/>
        <w:rPr>
          <w:rFonts w:ascii="Arial" w:hAnsi="Arial" w:cs="Arial"/>
          <w:bCs/>
        </w:rPr>
      </w:pPr>
    </w:p>
    <w:p w:rsidR="00CE4C09" w:rsidRPr="00F633DA" w:rsidRDefault="00CE4C09" w:rsidP="00EA25DF">
      <w:pPr>
        <w:spacing w:after="0"/>
        <w:jc w:val="both"/>
        <w:rPr>
          <w:rFonts w:ascii="Arial" w:hAnsi="Arial" w:cs="Arial"/>
        </w:rPr>
      </w:pPr>
      <w:r w:rsidRPr="00F633DA">
        <w:rPr>
          <w:rFonts w:ascii="Arial" w:hAnsi="Arial" w:cs="Arial"/>
          <w:bCs/>
        </w:rPr>
        <w:t>A munkavédelmi képviselő – a munkavállalókkal folytatott tanácskozásnál leírtakat is figyelembe véve – jogosult meggyőződni a munkahelyeken az egészséget nem veszélyeztető és biztonságos munkavégzés követelményeinek érvényesüléséről.</w:t>
      </w:r>
      <w:r w:rsidR="001832A7">
        <w:rPr>
          <w:rFonts w:ascii="Arial" w:hAnsi="Arial" w:cs="Arial"/>
          <w:bCs/>
        </w:rPr>
        <w:t xml:space="preserve"> </w:t>
      </w:r>
      <w:r w:rsidR="005B7657">
        <w:rPr>
          <w:rFonts w:ascii="Arial" w:hAnsi="Arial" w:cs="Arial"/>
          <w:bCs/>
        </w:rPr>
        <w:t>Kiemelten f</w:t>
      </w:r>
      <w:r w:rsidRPr="00F633DA">
        <w:rPr>
          <w:rFonts w:ascii="Arial" w:hAnsi="Arial" w:cs="Arial"/>
          <w:bCs/>
        </w:rPr>
        <w:t>igyelve:</w:t>
      </w:r>
    </w:p>
    <w:p w:rsidR="00CE4C09" w:rsidRPr="00F633DA" w:rsidRDefault="00CE4C09" w:rsidP="00EA25DF">
      <w:pPr>
        <w:numPr>
          <w:ilvl w:val="0"/>
          <w:numId w:val="5"/>
        </w:numPr>
        <w:spacing w:after="0"/>
        <w:jc w:val="both"/>
        <w:rPr>
          <w:rFonts w:ascii="Arial" w:hAnsi="Arial" w:cs="Arial"/>
        </w:rPr>
      </w:pPr>
      <w:r w:rsidRPr="00F633DA">
        <w:rPr>
          <w:rFonts w:ascii="Arial" w:hAnsi="Arial" w:cs="Arial"/>
        </w:rPr>
        <w:t xml:space="preserve"> </w:t>
      </w:r>
      <w:r w:rsidRPr="00F633DA">
        <w:rPr>
          <w:rFonts w:ascii="Arial" w:hAnsi="Arial" w:cs="Arial"/>
          <w:bCs/>
        </w:rPr>
        <w:t>a munkahelyek, a munkaeszközök és egyéni védőeszközök biztonságos állapotá</w:t>
      </w:r>
      <w:r w:rsidR="005B7657">
        <w:rPr>
          <w:rFonts w:ascii="Arial" w:hAnsi="Arial" w:cs="Arial"/>
          <w:bCs/>
        </w:rPr>
        <w:t>t</w:t>
      </w:r>
      <w:r w:rsidRPr="00F633DA">
        <w:rPr>
          <w:rFonts w:ascii="Arial" w:hAnsi="Arial" w:cs="Arial"/>
          <w:bCs/>
        </w:rPr>
        <w:t>;</w:t>
      </w:r>
    </w:p>
    <w:p w:rsidR="00CE4C09" w:rsidRPr="00F633DA" w:rsidRDefault="00CE4C09" w:rsidP="00EA25DF">
      <w:pPr>
        <w:numPr>
          <w:ilvl w:val="0"/>
          <w:numId w:val="5"/>
        </w:numPr>
        <w:spacing w:after="0"/>
        <w:jc w:val="both"/>
        <w:rPr>
          <w:rFonts w:ascii="Arial" w:hAnsi="Arial" w:cs="Arial"/>
        </w:rPr>
      </w:pPr>
      <w:r w:rsidRPr="00F633DA">
        <w:rPr>
          <w:rFonts w:ascii="Arial" w:hAnsi="Arial" w:cs="Arial"/>
          <w:bCs/>
        </w:rPr>
        <w:t>az egészség megóvására, illetőleg a munkabalesetek és foglalkozási megbetegedések megelőzésére tett intézkedések végrehajtásá</w:t>
      </w:r>
      <w:r w:rsidR="005B7657">
        <w:rPr>
          <w:rFonts w:ascii="Arial" w:hAnsi="Arial" w:cs="Arial"/>
          <w:bCs/>
        </w:rPr>
        <w:t>t</w:t>
      </w:r>
      <w:r w:rsidRPr="00F633DA">
        <w:rPr>
          <w:rFonts w:ascii="Arial" w:hAnsi="Arial" w:cs="Arial"/>
          <w:bCs/>
        </w:rPr>
        <w:t>;</w:t>
      </w:r>
    </w:p>
    <w:p w:rsidR="00CE4C09" w:rsidRPr="00F633DA" w:rsidRDefault="00CE4C09" w:rsidP="00EA25DF">
      <w:pPr>
        <w:numPr>
          <w:ilvl w:val="0"/>
          <w:numId w:val="5"/>
        </w:numPr>
        <w:spacing w:after="0"/>
        <w:jc w:val="both"/>
        <w:rPr>
          <w:rFonts w:ascii="Arial" w:hAnsi="Arial" w:cs="Arial"/>
        </w:rPr>
      </w:pPr>
      <w:r w:rsidRPr="00F633DA">
        <w:rPr>
          <w:rFonts w:ascii="Arial" w:hAnsi="Arial" w:cs="Arial"/>
          <w:bCs/>
        </w:rPr>
        <w:t>a munkavállalóknak az egészséget nem veszélyeztető és biztonságos munkavégzésre történő felkészítésé</w:t>
      </w:r>
      <w:r w:rsidR="005B7657">
        <w:rPr>
          <w:rFonts w:ascii="Arial" w:hAnsi="Arial" w:cs="Arial"/>
          <w:bCs/>
        </w:rPr>
        <w:t>t</w:t>
      </w:r>
      <w:r w:rsidRPr="00F633DA">
        <w:rPr>
          <w:rFonts w:ascii="Arial" w:hAnsi="Arial" w:cs="Arial"/>
          <w:bCs/>
        </w:rPr>
        <w:t xml:space="preserve"> és felkészültségé</w:t>
      </w:r>
      <w:r w:rsidR="005B7657">
        <w:rPr>
          <w:rFonts w:ascii="Arial" w:hAnsi="Arial" w:cs="Arial"/>
          <w:bCs/>
        </w:rPr>
        <w:t>t</w:t>
      </w:r>
      <w:r w:rsidRPr="00F633DA">
        <w:rPr>
          <w:rFonts w:ascii="Arial" w:hAnsi="Arial" w:cs="Arial"/>
          <w:bCs/>
        </w:rPr>
        <w:t>.</w:t>
      </w:r>
    </w:p>
    <w:p w:rsidR="00CC7CC4" w:rsidRDefault="00CC7CC4" w:rsidP="00EA25DF">
      <w:pPr>
        <w:spacing w:after="0"/>
        <w:jc w:val="both"/>
        <w:rPr>
          <w:rFonts w:ascii="Arial" w:hAnsi="Arial" w:cs="Arial"/>
          <w:i/>
          <w:sz w:val="24"/>
          <w:szCs w:val="24"/>
        </w:rPr>
      </w:pPr>
    </w:p>
    <w:p w:rsidR="00CC7CC4" w:rsidRPr="009958A4" w:rsidRDefault="00CC7CC4" w:rsidP="00EA25DF">
      <w:pPr>
        <w:spacing w:after="0"/>
        <w:jc w:val="both"/>
        <w:rPr>
          <w:rFonts w:ascii="Arial" w:hAnsi="Arial" w:cs="Arial"/>
          <w:i/>
        </w:rPr>
      </w:pPr>
      <w:r w:rsidRPr="009958A4">
        <w:rPr>
          <w:rFonts w:ascii="Arial" w:hAnsi="Arial" w:cs="Arial"/>
          <w:i/>
        </w:rPr>
        <w:t>Működési feltételek</w:t>
      </w:r>
    </w:p>
    <w:p w:rsidR="00CC7CC4" w:rsidRPr="009958A4" w:rsidRDefault="00CC7CC4" w:rsidP="00EA25DF">
      <w:pPr>
        <w:spacing w:after="0"/>
        <w:ind w:left="567"/>
        <w:jc w:val="both"/>
        <w:rPr>
          <w:rFonts w:ascii="Arial" w:eastAsia="Times New Roman" w:hAnsi="Arial" w:cs="Arial"/>
          <w:bCs/>
          <w:lang w:eastAsia="hu-HU"/>
        </w:rPr>
      </w:pPr>
      <w:r w:rsidRPr="009958A4">
        <w:rPr>
          <w:rFonts w:ascii="Arial" w:hAnsi="Arial" w:cs="Arial"/>
        </w:rPr>
        <w:t xml:space="preserve">A feltételeket a Mvt. </w:t>
      </w:r>
      <w:r w:rsidRPr="009958A4">
        <w:rPr>
          <w:rFonts w:ascii="Arial" w:eastAsia="Times New Roman" w:hAnsi="Arial" w:cs="Arial"/>
          <w:bCs/>
          <w:lang w:eastAsia="hu-HU"/>
        </w:rPr>
        <w:t>75. § paragrafusban rögzítettek szerint a munkáltatónak kell biztosítania annak érdekében, hogy a munkavédelmi képviselő a jogait gyakorolhassa.</w:t>
      </w:r>
    </w:p>
    <w:p w:rsidR="00CC7CC4" w:rsidRPr="009958A4" w:rsidRDefault="00CC7CC4" w:rsidP="00EA25DF">
      <w:pPr>
        <w:spacing w:after="0"/>
        <w:ind w:left="567"/>
        <w:jc w:val="both"/>
        <w:rPr>
          <w:rFonts w:ascii="Arial" w:eastAsia="Times New Roman" w:hAnsi="Arial" w:cs="Arial"/>
          <w:lang w:eastAsia="hu-HU"/>
        </w:rPr>
      </w:pPr>
      <w:r w:rsidRPr="009958A4">
        <w:rPr>
          <w:rFonts w:ascii="Arial" w:eastAsia="Times New Roman" w:hAnsi="Arial" w:cs="Arial"/>
          <w:lang w:eastAsia="hu-HU"/>
        </w:rPr>
        <w:t>„(1) A munkáltatónak biztosítania kell a feltételeket annak érdekében, hogy a munkavédelmi képviselő a jogait gyakorolhassa, így különösen</w:t>
      </w:r>
    </w:p>
    <w:p w:rsidR="00CC7CC4" w:rsidRPr="009958A4" w:rsidRDefault="00CC7CC4" w:rsidP="00EA25DF">
      <w:pPr>
        <w:spacing w:after="0"/>
        <w:ind w:left="567" w:right="150"/>
        <w:jc w:val="both"/>
        <w:rPr>
          <w:rFonts w:ascii="Arial" w:eastAsia="Times New Roman" w:hAnsi="Arial" w:cs="Arial"/>
          <w:lang w:eastAsia="hu-HU"/>
        </w:rPr>
      </w:pPr>
      <w:r w:rsidRPr="009958A4">
        <w:rPr>
          <w:rFonts w:ascii="Arial" w:eastAsia="Times New Roman" w:hAnsi="Arial" w:cs="Arial"/>
          <w:i/>
          <w:iCs/>
          <w:lang w:eastAsia="hu-HU"/>
        </w:rPr>
        <w:t xml:space="preserve">a) </w:t>
      </w:r>
      <w:r w:rsidRPr="009958A4">
        <w:rPr>
          <w:rFonts w:ascii="Arial" w:eastAsia="Times New Roman" w:hAnsi="Arial" w:cs="Arial"/>
          <w:lang w:eastAsia="hu-HU"/>
        </w:rPr>
        <w:t>a feladatai elvégzéséhez szükséges, átlagkeresettel fizetett munkaidő-kedvezményt, amely a munkavédelmi képviselő, a testület tagja esetében a havi munkaideje legalább tíz százaléka;</w:t>
      </w:r>
    </w:p>
    <w:p w:rsidR="00CC7CC4" w:rsidRPr="009958A4" w:rsidRDefault="00CC7CC4" w:rsidP="00EA25DF">
      <w:pPr>
        <w:spacing w:after="0"/>
        <w:ind w:left="567" w:right="150"/>
        <w:jc w:val="both"/>
        <w:rPr>
          <w:rFonts w:ascii="Arial" w:eastAsia="Times New Roman" w:hAnsi="Arial" w:cs="Arial"/>
          <w:lang w:eastAsia="hu-HU"/>
        </w:rPr>
      </w:pPr>
      <w:r w:rsidRPr="009958A4">
        <w:rPr>
          <w:rFonts w:ascii="Arial" w:eastAsia="Times New Roman" w:hAnsi="Arial" w:cs="Arial"/>
          <w:i/>
          <w:iCs/>
          <w:lang w:eastAsia="hu-HU"/>
        </w:rPr>
        <w:t xml:space="preserve">b) </w:t>
      </w:r>
      <w:r w:rsidRPr="009958A4">
        <w:rPr>
          <w:rFonts w:ascii="Arial" w:eastAsia="Times New Roman" w:hAnsi="Arial" w:cs="Arial"/>
          <w:lang w:eastAsia="hu-HU"/>
        </w:rPr>
        <w:t>a szükséges eszközöket, így különösen a működési, technikai, anyagi feltételeket, továbbá a vonatkozó szakmai előírásokat;</w:t>
      </w:r>
    </w:p>
    <w:p w:rsidR="00CC7CC4" w:rsidRPr="009958A4" w:rsidRDefault="00CC7CC4" w:rsidP="00EA25DF">
      <w:pPr>
        <w:spacing w:after="0"/>
        <w:ind w:left="567" w:right="150"/>
        <w:jc w:val="both"/>
        <w:rPr>
          <w:rFonts w:ascii="Arial" w:eastAsia="Times New Roman" w:hAnsi="Arial" w:cs="Arial"/>
          <w:lang w:eastAsia="hu-HU"/>
        </w:rPr>
      </w:pPr>
      <w:r w:rsidRPr="009958A4">
        <w:rPr>
          <w:rFonts w:ascii="Arial" w:eastAsia="Times New Roman" w:hAnsi="Arial" w:cs="Arial"/>
          <w:i/>
          <w:iCs/>
          <w:lang w:eastAsia="hu-HU"/>
        </w:rPr>
        <w:t xml:space="preserve">c) </w:t>
      </w:r>
      <w:r w:rsidRPr="009958A4">
        <w:rPr>
          <w:rFonts w:ascii="Arial" w:eastAsia="Times New Roman" w:hAnsi="Arial" w:cs="Arial"/>
          <w:lang w:eastAsia="hu-HU"/>
        </w:rPr>
        <w:t>egy választási ciklusban, a képviselő megválasztását követő egy éven belül legalább 16 órás képzésben, ezt követően évente legalább 8 órás továbbképzésben való részvétel lehetőségét.</w:t>
      </w:r>
    </w:p>
    <w:p w:rsidR="00CC7CC4" w:rsidRPr="009958A4" w:rsidRDefault="00CC7CC4" w:rsidP="00EA25DF">
      <w:pPr>
        <w:spacing w:after="0"/>
        <w:ind w:left="567" w:right="150"/>
        <w:jc w:val="both"/>
        <w:rPr>
          <w:rFonts w:ascii="Arial" w:eastAsia="Times New Roman" w:hAnsi="Arial" w:cs="Arial"/>
          <w:lang w:eastAsia="hu-HU"/>
        </w:rPr>
      </w:pPr>
      <w:r w:rsidRPr="009958A4">
        <w:rPr>
          <w:rFonts w:ascii="Arial" w:eastAsia="Times New Roman" w:hAnsi="Arial" w:cs="Arial"/>
          <w:lang w:eastAsia="hu-HU"/>
        </w:rPr>
        <w:t xml:space="preserve">(2) Az (1) bekezdésben foglaltak költségei a munkáltatót terhelik, illetve a </w:t>
      </w:r>
      <w:r w:rsidRPr="009958A4">
        <w:rPr>
          <w:rFonts w:ascii="Arial" w:eastAsia="Times New Roman" w:hAnsi="Arial" w:cs="Arial"/>
          <w:i/>
          <w:iCs/>
          <w:lang w:eastAsia="hu-HU"/>
        </w:rPr>
        <w:t xml:space="preserve">c) </w:t>
      </w:r>
      <w:r w:rsidRPr="009958A4">
        <w:rPr>
          <w:rFonts w:ascii="Arial" w:eastAsia="Times New Roman" w:hAnsi="Arial" w:cs="Arial"/>
          <w:lang w:eastAsia="hu-HU"/>
        </w:rPr>
        <w:t>pont szerinti képzés csak rendes munkaidőben történhet, szükség szerint külső helyszínen is megtartható.”</w:t>
      </w:r>
    </w:p>
    <w:p w:rsidR="001832A7" w:rsidRDefault="001832A7" w:rsidP="00EA25DF">
      <w:pPr>
        <w:spacing w:after="0"/>
        <w:jc w:val="both"/>
        <w:rPr>
          <w:rFonts w:ascii="Arial" w:hAnsi="Arial" w:cs="Arial"/>
          <w:i/>
        </w:rPr>
      </w:pPr>
    </w:p>
    <w:p w:rsidR="00CC7CC4" w:rsidRPr="00CC7CC4" w:rsidRDefault="00CC7CC4" w:rsidP="00EA25DF">
      <w:pPr>
        <w:spacing w:after="0"/>
        <w:jc w:val="both"/>
        <w:rPr>
          <w:rFonts w:ascii="Arial" w:hAnsi="Arial" w:cs="Arial"/>
          <w:i/>
        </w:rPr>
      </w:pPr>
      <w:r w:rsidRPr="00CC7CC4">
        <w:rPr>
          <w:rFonts w:ascii="Arial" w:hAnsi="Arial" w:cs="Arial"/>
          <w:i/>
        </w:rPr>
        <w:t>Védelem</w:t>
      </w:r>
    </w:p>
    <w:p w:rsidR="00CC7CC4" w:rsidRPr="00CC7CC4" w:rsidRDefault="00CC7CC4" w:rsidP="00EA25DF">
      <w:pPr>
        <w:spacing w:after="0"/>
        <w:ind w:left="567"/>
        <w:jc w:val="both"/>
        <w:rPr>
          <w:rFonts w:ascii="Arial" w:hAnsi="Arial" w:cs="Arial"/>
        </w:rPr>
      </w:pPr>
      <w:r w:rsidRPr="00CC7CC4">
        <w:rPr>
          <w:rFonts w:ascii="Arial" w:hAnsi="Arial" w:cs="Arial"/>
          <w:bCs/>
        </w:rPr>
        <w:t>A munkavédelmi képviselőt (bizottságot) jogai gyakorlása miatt hátrány nem érheti. A munkavédelmi képviselő munkajogi védelmére a választott szakszervezeti tisztségviselőre vonatkozó szabályokat kell megfelelően alkalmazni azzal, hogy a közvetlen felsőbb szakszervezeti szerven a bizottságot, annak hiányában a munkavédelmi képviselőt megválasztó munkavállalókat kell érteni.</w:t>
      </w:r>
    </w:p>
    <w:p w:rsidR="00CC7CC4" w:rsidRPr="00CC7CC4" w:rsidRDefault="00CC7CC4" w:rsidP="00EA25DF">
      <w:pPr>
        <w:spacing w:after="0"/>
        <w:jc w:val="both"/>
        <w:rPr>
          <w:rFonts w:ascii="Arial" w:hAnsi="Arial" w:cs="Arial"/>
        </w:rPr>
      </w:pPr>
    </w:p>
    <w:p w:rsidR="00CC7CC4" w:rsidRPr="00CC7CC4" w:rsidRDefault="00CC7CC4" w:rsidP="00EA25DF">
      <w:pPr>
        <w:spacing w:after="0"/>
        <w:jc w:val="both"/>
        <w:rPr>
          <w:rFonts w:ascii="Arial" w:hAnsi="Arial" w:cs="Arial"/>
          <w:bCs/>
          <w:i/>
        </w:rPr>
      </w:pPr>
      <w:r w:rsidRPr="00CC7CC4">
        <w:rPr>
          <w:rFonts w:ascii="Arial" w:hAnsi="Arial" w:cs="Arial"/>
          <w:bCs/>
          <w:i/>
        </w:rPr>
        <w:t>Titoktartás</w:t>
      </w:r>
    </w:p>
    <w:p w:rsidR="00CC7CC4" w:rsidRPr="00CC7CC4" w:rsidRDefault="00CC7CC4" w:rsidP="00EA25DF">
      <w:pPr>
        <w:spacing w:after="0"/>
        <w:ind w:left="567"/>
        <w:jc w:val="both"/>
        <w:rPr>
          <w:rFonts w:ascii="Arial" w:hAnsi="Arial" w:cs="Arial"/>
        </w:rPr>
      </w:pPr>
      <w:r w:rsidRPr="00CC7CC4">
        <w:rPr>
          <w:rFonts w:ascii="Arial" w:hAnsi="Arial" w:cs="Arial"/>
          <w:bCs/>
        </w:rPr>
        <w:t>A munkavédelmi képviselő (bizottság) a működése során tudomására jutott adatok, tények nyilvánosságra hozatala tekintetében az üzemi tanács tagjára (üzemi megbízottra) megállapított munkajogi szabályoknak megfelelően köteles eljárni.</w:t>
      </w:r>
    </w:p>
    <w:p w:rsidR="00CC7CC4" w:rsidRPr="00CC7CC4" w:rsidRDefault="00CC7CC4" w:rsidP="00EA25DF">
      <w:pPr>
        <w:spacing w:after="0"/>
        <w:ind w:left="567"/>
        <w:jc w:val="both"/>
        <w:rPr>
          <w:rFonts w:ascii="Arial" w:hAnsi="Arial" w:cs="Arial"/>
        </w:rPr>
      </w:pPr>
      <w:r w:rsidRPr="00CC7CC4">
        <w:rPr>
          <w:rFonts w:ascii="Arial" w:hAnsi="Arial" w:cs="Arial"/>
        </w:rPr>
        <w:t>Az üzemi tanács vagy a szakszervezet nevében vagy érdekében eljáró személy olyan tényt, információt, megoldást vagy adatot, amelyet a munkáltató jogos gazdasági érdekei, vagy működése védelmében kifejezetten bizalmasan vagy üzleti titokként való kezelésre történő utalással hozott tudomására, semmilyen módon nem hozhatja nyilvánosságra és azt az e törvényben meghatározott célok elérésén kívüli tevékenységben semmilyen módon nem használhatja fel.</w:t>
      </w:r>
    </w:p>
    <w:p w:rsidR="00CC7CC4" w:rsidRPr="00CC7CC4" w:rsidRDefault="00CC7CC4" w:rsidP="00EA25DF">
      <w:pPr>
        <w:spacing w:after="0"/>
        <w:ind w:left="567"/>
        <w:jc w:val="both"/>
        <w:rPr>
          <w:rFonts w:ascii="Arial" w:hAnsi="Arial" w:cs="Arial"/>
        </w:rPr>
      </w:pPr>
      <w:r w:rsidRPr="00CC7CC4">
        <w:rPr>
          <w:rFonts w:ascii="Arial" w:hAnsi="Arial" w:cs="Arial"/>
        </w:rPr>
        <w:t>Az üzemi tanács vagy a szakszervezet nevében vagy érdekében eljáró személy a tevékenysége során tudomására jutott információkat csak a munkáltató jogos gazdasági érdekeinek veszélyeztetése vagy a személyhez fűződő jogok megsértése nélkül hozhatja nyilvánosságra.</w:t>
      </w:r>
    </w:p>
    <w:p w:rsidR="00CC7CC4" w:rsidRPr="00CC7CC4" w:rsidRDefault="00CC7CC4" w:rsidP="00EA25DF">
      <w:pPr>
        <w:spacing w:after="0"/>
        <w:ind w:left="567"/>
        <w:jc w:val="both"/>
        <w:rPr>
          <w:rFonts w:ascii="Arial" w:hAnsi="Arial" w:cs="Arial"/>
        </w:rPr>
      </w:pPr>
      <w:r w:rsidRPr="00CC7CC4">
        <w:rPr>
          <w:rFonts w:ascii="Arial" w:hAnsi="Arial" w:cs="Arial"/>
        </w:rPr>
        <w:t>A munkavédelmi képviselők helyzete a szervezetekben ellentmondásos. Ennek bizonyításához álljanak itt az alábbi idézetek:</w:t>
      </w:r>
    </w:p>
    <w:p w:rsidR="00CC7CC4" w:rsidRPr="00CC7CC4" w:rsidRDefault="00CC7CC4" w:rsidP="00EA25DF">
      <w:pPr>
        <w:spacing w:after="0"/>
        <w:jc w:val="both"/>
        <w:rPr>
          <w:rFonts w:ascii="Arial" w:hAnsi="Arial" w:cs="Arial"/>
        </w:rPr>
      </w:pPr>
    </w:p>
    <w:p w:rsidR="00CC7CC4" w:rsidRPr="005B7657" w:rsidRDefault="00CC7CC4" w:rsidP="00EA25DF">
      <w:pPr>
        <w:spacing w:after="0"/>
        <w:jc w:val="both"/>
        <w:rPr>
          <w:rFonts w:ascii="Arial" w:hAnsi="Arial" w:cs="Arial"/>
        </w:rPr>
      </w:pPr>
      <w:r w:rsidRPr="005B7657">
        <w:rPr>
          <w:rFonts w:ascii="Arial" w:hAnsi="Arial" w:cs="Arial"/>
        </w:rPr>
        <w:t>A LIGA Szakszervezetek IX. Munkavédelmi konferenciáját tartotta Budapesten, a Hotel Ébenben. A konferencián a munkavédelem tárgykörének neves előadói, gyakorlati szakemberek adtak elő a LIGA Szakszervezetek munkavédelmi képviselőinek és szakszervezeti tisztségviselőinek 2014. április 28-án és 29-én. A konferencia vendégei voltak a Fővárosi Kormányhivatal Munkavédelmi és Munkaügyi Szakigazgatási Szervének munkatársai.</w:t>
      </w:r>
      <w:r w:rsidR="005B7657">
        <w:rPr>
          <w:rFonts w:ascii="Arial" w:hAnsi="Arial" w:cs="Arial"/>
        </w:rPr>
        <w:t xml:space="preserve"> </w:t>
      </w:r>
      <w:r w:rsidR="005C4881">
        <w:rPr>
          <w:rFonts w:ascii="Arial" w:hAnsi="Arial" w:cs="Arial"/>
        </w:rPr>
        <w:t>A konferencia előadásai közül kettőt emeltünk ki a témakörünk szempontjából:</w:t>
      </w:r>
    </w:p>
    <w:p w:rsidR="00CC7CC4" w:rsidRPr="001832A7" w:rsidRDefault="00CC7CC4" w:rsidP="005B7657">
      <w:pPr>
        <w:spacing w:after="0"/>
        <w:ind w:left="567"/>
        <w:jc w:val="both"/>
        <w:rPr>
          <w:rFonts w:ascii="Arial" w:hAnsi="Arial" w:cs="Arial"/>
          <w:i/>
        </w:rPr>
      </w:pPr>
      <w:r w:rsidRPr="001832A7">
        <w:rPr>
          <w:rFonts w:ascii="Arial" w:hAnsi="Arial" w:cs="Arial"/>
          <w:i/>
        </w:rPr>
        <w:t>„</w:t>
      </w:r>
      <w:proofErr w:type="spellStart"/>
      <w:r w:rsidRPr="001832A7">
        <w:rPr>
          <w:rFonts w:ascii="Arial" w:hAnsi="Arial" w:cs="Arial"/>
          <w:i/>
        </w:rPr>
        <w:t>Borhidi</w:t>
      </w:r>
      <w:proofErr w:type="spellEnd"/>
      <w:r w:rsidRPr="001832A7">
        <w:rPr>
          <w:rFonts w:ascii="Arial" w:hAnsi="Arial" w:cs="Arial"/>
          <w:i/>
        </w:rPr>
        <w:t xml:space="preserve"> Gábor a munkavédelmi képviselők lehetőségeiről, valamint a jogszabályváltozásokról beszélt. Elmondta, a szakszervezetek az új Munka törvénykönyve szerint elvesztették munkavédelmi ellenőrzési jogosultságukat. A munkáltatók abban érdekeltek, hogy minél kisebb létszámú munkavédelmi képviselő testületet válasszanak. A munkáltatók drágának találják a munkavédelmi képviselők kiképzését, működési feltételeik biztosítását. Ugyanakkor, ha egyetlen egy büntetést megúszik a vállalat, már megérte, hogy a munkavédelmi képviselőt megválasszák. Az előadó felhívta arra a figyelmet, hogy a munkáltató egyfajta „szükséges rossznak” tekinti a munkavédelmi képviselői intézményt, rosszabb esetben szinte „belső ellenségnek”. S ha így van, a képviselő bizony nehezen fogja a munkáját végezni. Ráadásul az Új Munka Törvénykönyvben foglaltak szerint a szak-szervezetek „elveszítették” a munka</w:t>
      </w:r>
      <w:r w:rsidR="005C4881">
        <w:rPr>
          <w:rFonts w:ascii="Arial" w:hAnsi="Arial" w:cs="Arial"/>
          <w:i/>
        </w:rPr>
        <w:t>-</w:t>
      </w:r>
      <w:r w:rsidRPr="001832A7">
        <w:rPr>
          <w:rFonts w:ascii="Arial" w:hAnsi="Arial" w:cs="Arial"/>
          <w:i/>
        </w:rPr>
        <w:t>körülményekkel kapcsolatos ellenőrzési jogosultságukat, így nagyobb felelősség hárul a munkavédelmi képviselőkre. Ők azonban akkor tudják igazán hatékonyan végezni a munkájukat, ha a kapcsolatban állnak a szakszervezetekkel és üzemi tanácsokkal. Ekkor jelentősen csökkenhet a munkabalesetek száma. „</w:t>
      </w:r>
    </w:p>
    <w:p w:rsidR="005C4881" w:rsidRDefault="005C4881" w:rsidP="005B7657">
      <w:pPr>
        <w:spacing w:after="0"/>
        <w:ind w:left="567"/>
        <w:jc w:val="both"/>
        <w:rPr>
          <w:rFonts w:ascii="Arial" w:hAnsi="Arial" w:cs="Arial"/>
          <w:i/>
        </w:rPr>
      </w:pPr>
    </w:p>
    <w:p w:rsidR="00CC7CC4" w:rsidRDefault="00CC7CC4" w:rsidP="005B7657">
      <w:pPr>
        <w:spacing w:after="0"/>
        <w:ind w:left="567"/>
        <w:jc w:val="both"/>
        <w:rPr>
          <w:rFonts w:ascii="Arial" w:hAnsi="Arial" w:cs="Arial"/>
          <w:i/>
        </w:rPr>
      </w:pPr>
      <w:r w:rsidRPr="001832A7">
        <w:rPr>
          <w:rFonts w:ascii="Arial" w:hAnsi="Arial" w:cs="Arial"/>
          <w:i/>
        </w:rPr>
        <w:t>Dr. Kápolna Ferenc a munkavédelmi képviselők együttműködéséről beszélt. Elmondta, a munkavédelmi képviselők intézményét 1993-ban hozta létre az állam azzal a céllal, hogy a munkavédelmi érdekképviseletet napi munkájuk végzése mellett, maguk közül választott dolgozók lássák el. A munkavédelmi képviselők intézménye a munkaügyi érdekképviselet analógiájára lett felépítve, és a munkavédelemben üzemi tanácsrendszer érdekképviseleti megfelelője. Tevékenységük jogalapját az 1993. évi XCIII. törvény a munkavédelemről VI. fejezete tartalmazza. A munkavédelmi képviselők ellenőrizhetik a munkahelyet, munka-eszközt, védőeszközt, javaslatokat tehetnek a munkabalesetek, foglalkozási megbetegedések megelőzésére, ellenőrizhetik a munkavállalói felkészítéseket, véleményt nyilváníthat, tájékoztatást kérhet, sőt, a munkavédelmi hatósághoz is fordulhat. Az előadó felhívta a figyelmet, hogy a munkavédelmi képviselő észrevételeire a munkáltató köteles reagálni, illetve, hogy a munkavédelmi képviselő munkajogi védettséget élvez. Ezt követően az előadó felvázolta a képviselői kapcsolatrendszerét, majd a képviselő személyiség jegyeinek, emberi adottságait vette nagyító alá. Ráirányította a figyelmet a munkáltatóval való együttműködés csapdáira, és ötleteket adott a hatékony munkavédelmi képviselői munka végzéséhez.</w:t>
      </w:r>
      <w:r w:rsidR="003F53EF">
        <w:rPr>
          <w:rStyle w:val="Lbjegyzet-hivatkozs"/>
          <w:rFonts w:ascii="Arial" w:hAnsi="Arial" w:cs="Arial"/>
          <w:i/>
        </w:rPr>
        <w:footnoteReference w:id="5"/>
      </w:r>
    </w:p>
    <w:p w:rsidR="001832A7" w:rsidRPr="001832A7" w:rsidRDefault="001832A7" w:rsidP="00EA25DF">
      <w:pPr>
        <w:spacing w:after="0"/>
        <w:jc w:val="both"/>
        <w:rPr>
          <w:rFonts w:ascii="Arial" w:hAnsi="Arial" w:cs="Arial"/>
          <w:i/>
        </w:rPr>
      </w:pPr>
    </w:p>
    <w:p w:rsidR="00CC7CC4" w:rsidRPr="00CC7CC4" w:rsidRDefault="00CC7CC4" w:rsidP="00EA25DF">
      <w:pPr>
        <w:pStyle w:val="Listaszerbekezds"/>
        <w:spacing w:after="0"/>
        <w:rPr>
          <w:rFonts w:ascii="Arial" w:hAnsi="Arial" w:cs="Arial"/>
        </w:rPr>
      </w:pPr>
    </w:p>
    <w:p w:rsidR="00CC7CC4" w:rsidRPr="00CC7CC4" w:rsidRDefault="00CC7CC4" w:rsidP="00EA25DF">
      <w:pPr>
        <w:pStyle w:val="Listaszerbekezds"/>
        <w:spacing w:after="0"/>
        <w:jc w:val="both"/>
        <w:rPr>
          <w:rFonts w:ascii="Arial" w:hAnsi="Arial" w:cs="Arial"/>
        </w:rPr>
      </w:pPr>
    </w:p>
    <w:p w:rsidR="00CC7CC4" w:rsidRPr="00CC7CC4" w:rsidRDefault="00CC7CC4" w:rsidP="00EA25DF">
      <w:pPr>
        <w:pStyle w:val="Listaszerbekezds"/>
        <w:numPr>
          <w:ilvl w:val="0"/>
          <w:numId w:val="5"/>
        </w:numPr>
        <w:rPr>
          <w:rFonts w:ascii="Cambria" w:hAnsi="Cambria"/>
          <w:b/>
          <w:color w:val="365F91"/>
          <w:sz w:val="24"/>
          <w:szCs w:val="24"/>
        </w:rPr>
      </w:pPr>
      <w:r w:rsidRPr="00CC7CC4">
        <w:rPr>
          <w:b/>
          <w:sz w:val="24"/>
          <w:szCs w:val="24"/>
        </w:rPr>
        <w:br w:type="page"/>
      </w:r>
    </w:p>
    <w:p w:rsidR="00CE4C09" w:rsidRPr="009958A4" w:rsidRDefault="009958A4" w:rsidP="00EA25DF">
      <w:pPr>
        <w:pStyle w:val="Cmsor1"/>
        <w:rPr>
          <w:rFonts w:ascii="Arial" w:hAnsi="Arial" w:cs="Arial"/>
          <w:b/>
          <w:color w:val="auto"/>
          <w:sz w:val="24"/>
          <w:szCs w:val="24"/>
        </w:rPr>
      </w:pPr>
      <w:bookmarkStart w:id="32" w:name="_Toc412635728"/>
      <w:bookmarkStart w:id="33" w:name="_Toc412636467"/>
      <w:bookmarkStart w:id="34" w:name="_Toc399844249"/>
      <w:r w:rsidRPr="009958A4">
        <w:rPr>
          <w:rFonts w:ascii="Arial" w:hAnsi="Arial" w:cs="Arial"/>
          <w:b/>
          <w:color w:val="auto"/>
          <w:sz w:val="24"/>
          <w:szCs w:val="24"/>
        </w:rPr>
        <w:t>6</w:t>
      </w:r>
      <w:r w:rsidR="00CC7CC4" w:rsidRPr="009958A4">
        <w:rPr>
          <w:rFonts w:ascii="Arial" w:hAnsi="Arial" w:cs="Arial"/>
          <w:b/>
          <w:color w:val="auto"/>
          <w:sz w:val="24"/>
          <w:szCs w:val="24"/>
        </w:rPr>
        <w:t xml:space="preserve"> A munkavédelmi képviselők jogosítványai</w:t>
      </w:r>
      <w:bookmarkEnd w:id="32"/>
      <w:bookmarkEnd w:id="33"/>
      <w:bookmarkEnd w:id="34"/>
    </w:p>
    <w:p w:rsidR="00CC7CC4" w:rsidRDefault="00CC7CC4" w:rsidP="00EA25DF">
      <w:pPr>
        <w:spacing w:after="0"/>
        <w:jc w:val="both"/>
        <w:rPr>
          <w:rFonts w:ascii="Arial" w:hAnsi="Arial" w:cs="Arial"/>
          <w:bCs/>
        </w:rPr>
      </w:pPr>
    </w:p>
    <w:p w:rsidR="00CE4C09" w:rsidRPr="00F633DA" w:rsidRDefault="00CE4C09" w:rsidP="00EA25DF">
      <w:pPr>
        <w:spacing w:after="0"/>
        <w:jc w:val="both"/>
        <w:rPr>
          <w:rFonts w:ascii="Arial" w:hAnsi="Arial" w:cs="Arial"/>
        </w:rPr>
      </w:pPr>
    </w:p>
    <w:p w:rsidR="00CC7CC4" w:rsidRPr="009958A4" w:rsidRDefault="009958A4" w:rsidP="00EA25DF">
      <w:pPr>
        <w:pStyle w:val="Cmsor2"/>
        <w:rPr>
          <w:rFonts w:ascii="Arial" w:hAnsi="Arial" w:cs="Arial"/>
          <w:b w:val="0"/>
          <w:i/>
          <w:color w:val="auto"/>
          <w:sz w:val="22"/>
          <w:szCs w:val="22"/>
        </w:rPr>
      </w:pPr>
      <w:bookmarkStart w:id="35" w:name="_Toc272861050"/>
      <w:bookmarkStart w:id="36" w:name="_Toc412635729"/>
      <w:bookmarkStart w:id="37" w:name="_Toc412636468"/>
      <w:bookmarkStart w:id="38" w:name="_Toc399844250"/>
      <w:r>
        <w:rPr>
          <w:rFonts w:ascii="Arial" w:hAnsi="Arial" w:cs="Arial"/>
          <w:b w:val="0"/>
          <w:i/>
          <w:color w:val="auto"/>
          <w:sz w:val="22"/>
          <w:szCs w:val="22"/>
        </w:rPr>
        <w:t>6</w:t>
      </w:r>
      <w:r w:rsidR="005F7FAD" w:rsidRPr="009958A4">
        <w:rPr>
          <w:rFonts w:ascii="Arial" w:hAnsi="Arial" w:cs="Arial"/>
          <w:b w:val="0"/>
          <w:i/>
          <w:color w:val="auto"/>
          <w:sz w:val="22"/>
          <w:szCs w:val="22"/>
        </w:rPr>
        <w:t xml:space="preserve">.1 </w:t>
      </w:r>
      <w:r w:rsidR="00CC7CC4" w:rsidRPr="009958A4">
        <w:rPr>
          <w:rFonts w:ascii="Arial" w:hAnsi="Arial" w:cs="Arial"/>
          <w:b w:val="0"/>
          <w:i/>
          <w:color w:val="auto"/>
          <w:sz w:val="22"/>
          <w:szCs w:val="22"/>
        </w:rPr>
        <w:t>Érdekképviselet</w:t>
      </w:r>
      <w:bookmarkEnd w:id="35"/>
      <w:r w:rsidR="00CC7CC4" w:rsidRPr="009958A4">
        <w:rPr>
          <w:rFonts w:ascii="Arial" w:hAnsi="Arial" w:cs="Arial"/>
          <w:b w:val="0"/>
          <w:i/>
          <w:color w:val="auto"/>
          <w:sz w:val="22"/>
          <w:szCs w:val="22"/>
        </w:rPr>
        <w:t xml:space="preserve"> fogal</w:t>
      </w:r>
      <w:r w:rsidR="00771A44">
        <w:rPr>
          <w:rFonts w:ascii="Arial" w:hAnsi="Arial" w:cs="Arial"/>
          <w:b w:val="0"/>
          <w:i/>
          <w:color w:val="auto"/>
          <w:sz w:val="22"/>
          <w:szCs w:val="22"/>
        </w:rPr>
        <w:t>mának értelmezése a munkavédelemben</w:t>
      </w:r>
      <w:bookmarkEnd w:id="36"/>
      <w:bookmarkEnd w:id="37"/>
      <w:bookmarkEnd w:id="38"/>
    </w:p>
    <w:p w:rsidR="00CC7CC4" w:rsidRPr="00194C6D" w:rsidRDefault="00CC7CC4" w:rsidP="00EA25DF">
      <w:pPr>
        <w:spacing w:after="0"/>
        <w:jc w:val="both"/>
        <w:rPr>
          <w:rFonts w:ascii="Arial" w:hAnsi="Arial" w:cs="Arial"/>
        </w:rPr>
      </w:pPr>
    </w:p>
    <w:p w:rsidR="00CC7CC4" w:rsidRPr="00194C6D" w:rsidRDefault="00CC7CC4" w:rsidP="00EA25DF">
      <w:pPr>
        <w:spacing w:after="0"/>
        <w:jc w:val="both"/>
        <w:rPr>
          <w:rFonts w:ascii="Arial" w:hAnsi="Arial" w:cs="Arial"/>
        </w:rPr>
      </w:pPr>
      <w:r w:rsidRPr="00194C6D">
        <w:rPr>
          <w:rFonts w:ascii="Arial" w:hAnsi="Arial" w:cs="Arial"/>
        </w:rPr>
        <w:t>Az érdekképviselet egy vagy több személy, vagy azok szervezeteinek, intézményeinek megbízásából, egy vagy több meghatározott ügyben, egy harmadik fél, személy, személyek vagy azok intézetei, szervezetei felé történő egyszeri vagy folyamatos eljárás az érdekek képviseletében. Az érdekek lehetnek anyagi, szellemi, erkölcsi jellegűek, vagy az élet, az egzisztenciális biztonsághoz köthetők.</w:t>
      </w:r>
    </w:p>
    <w:p w:rsidR="00CC7CC4" w:rsidRPr="00194C6D" w:rsidRDefault="00CC7CC4" w:rsidP="00EA25DF">
      <w:pPr>
        <w:spacing w:after="0"/>
        <w:jc w:val="both"/>
        <w:rPr>
          <w:rFonts w:ascii="Arial" w:hAnsi="Arial" w:cs="Arial"/>
        </w:rPr>
      </w:pPr>
      <w:r w:rsidRPr="00194C6D">
        <w:rPr>
          <w:rFonts w:ascii="Arial" w:hAnsi="Arial" w:cs="Arial"/>
          <w:bCs/>
        </w:rPr>
        <w:t xml:space="preserve">Érdekképviselet lényegében egy meghatározott csoport, szervez </w:t>
      </w:r>
      <w:r w:rsidRPr="00194C6D">
        <w:rPr>
          <w:rFonts w:ascii="Arial" w:hAnsi="Arial" w:cs="Arial"/>
        </w:rPr>
        <w:t xml:space="preserve">felhatalmazása alapján végzett érdekvédelmi munka. </w:t>
      </w:r>
    </w:p>
    <w:p w:rsidR="00CC7CC4" w:rsidRPr="00194C6D" w:rsidRDefault="00CC7CC4" w:rsidP="00EA25DF">
      <w:pPr>
        <w:spacing w:after="0"/>
        <w:jc w:val="both"/>
        <w:rPr>
          <w:rFonts w:ascii="Arial" w:hAnsi="Arial" w:cs="Arial"/>
        </w:rPr>
      </w:pPr>
    </w:p>
    <w:p w:rsidR="00CC7CC4" w:rsidRPr="00194C6D" w:rsidRDefault="00CC7CC4" w:rsidP="00EA25DF">
      <w:pPr>
        <w:spacing w:after="0"/>
        <w:jc w:val="both"/>
        <w:rPr>
          <w:rFonts w:ascii="Arial" w:hAnsi="Arial" w:cs="Arial"/>
        </w:rPr>
      </w:pPr>
      <w:r w:rsidRPr="00194C6D">
        <w:rPr>
          <w:rFonts w:ascii="Arial" w:hAnsi="Arial" w:cs="Arial"/>
        </w:rPr>
        <w:t xml:space="preserve">Általános értelmezés szerint az érdekképviselet három fő résztevékenységből áll: </w:t>
      </w:r>
    </w:p>
    <w:p w:rsidR="00CC7CC4" w:rsidRPr="00194C6D" w:rsidRDefault="005C4881" w:rsidP="005C4881">
      <w:pPr>
        <w:pStyle w:val="Listaszerbekezds"/>
        <w:spacing w:after="0"/>
        <w:ind w:left="426"/>
        <w:jc w:val="both"/>
        <w:rPr>
          <w:rFonts w:ascii="Arial" w:hAnsi="Arial" w:cs="Arial"/>
        </w:rPr>
      </w:pPr>
      <w:r>
        <w:rPr>
          <w:rFonts w:ascii="Arial" w:hAnsi="Arial" w:cs="Arial"/>
        </w:rPr>
        <w:t xml:space="preserve">a, </w:t>
      </w:r>
      <w:r w:rsidR="00CC7CC4" w:rsidRPr="00194C6D">
        <w:rPr>
          <w:rFonts w:ascii="Arial" w:hAnsi="Arial" w:cs="Arial"/>
        </w:rPr>
        <w:t xml:space="preserve">érdekegyeztetés, </w:t>
      </w:r>
    </w:p>
    <w:p w:rsidR="00CC7CC4" w:rsidRPr="00194C6D" w:rsidRDefault="005C4881" w:rsidP="005C4881">
      <w:pPr>
        <w:pStyle w:val="Listaszerbekezds"/>
        <w:spacing w:after="0"/>
        <w:ind w:left="426"/>
        <w:jc w:val="both"/>
        <w:rPr>
          <w:rFonts w:ascii="Arial" w:hAnsi="Arial" w:cs="Arial"/>
        </w:rPr>
      </w:pPr>
      <w:r>
        <w:rPr>
          <w:rFonts w:ascii="Arial" w:hAnsi="Arial" w:cs="Arial"/>
        </w:rPr>
        <w:t xml:space="preserve">b, </w:t>
      </w:r>
      <w:r w:rsidR="00CC7CC4" w:rsidRPr="00194C6D">
        <w:rPr>
          <w:rFonts w:ascii="Arial" w:hAnsi="Arial" w:cs="Arial"/>
        </w:rPr>
        <w:t xml:space="preserve">érdekérvényesítés, </w:t>
      </w:r>
    </w:p>
    <w:p w:rsidR="00CC7CC4" w:rsidRPr="00194C6D" w:rsidRDefault="005C4881" w:rsidP="005C4881">
      <w:pPr>
        <w:pStyle w:val="Listaszerbekezds"/>
        <w:spacing w:after="0"/>
        <w:ind w:left="426"/>
        <w:jc w:val="both"/>
        <w:rPr>
          <w:rFonts w:ascii="Arial" w:hAnsi="Arial" w:cs="Arial"/>
        </w:rPr>
      </w:pPr>
      <w:r>
        <w:rPr>
          <w:rFonts w:ascii="Arial" w:hAnsi="Arial" w:cs="Arial"/>
        </w:rPr>
        <w:t xml:space="preserve">c, </w:t>
      </w:r>
      <w:r w:rsidR="00CC7CC4" w:rsidRPr="00194C6D">
        <w:rPr>
          <w:rFonts w:ascii="Arial" w:hAnsi="Arial" w:cs="Arial"/>
        </w:rPr>
        <w:t xml:space="preserve">érdekvédelem. </w:t>
      </w:r>
    </w:p>
    <w:p w:rsidR="00CC7CC4" w:rsidRPr="00194C6D" w:rsidRDefault="00CC7CC4" w:rsidP="00EA25DF">
      <w:pPr>
        <w:spacing w:after="0"/>
        <w:jc w:val="both"/>
        <w:rPr>
          <w:rFonts w:ascii="Arial" w:hAnsi="Arial" w:cs="Arial"/>
        </w:rPr>
      </w:pPr>
    </w:p>
    <w:p w:rsidR="00CC7CC4" w:rsidRPr="00194C6D" w:rsidRDefault="00CC7CC4" w:rsidP="00EA25DF">
      <w:pPr>
        <w:spacing w:after="0"/>
        <w:jc w:val="both"/>
        <w:rPr>
          <w:rFonts w:ascii="Arial" w:hAnsi="Arial" w:cs="Arial"/>
        </w:rPr>
      </w:pPr>
      <w:r w:rsidRPr="00194C6D">
        <w:rPr>
          <w:rFonts w:ascii="Arial" w:hAnsi="Arial" w:cs="Arial"/>
        </w:rPr>
        <w:t xml:space="preserve">E három tevékenységet egymástól eltérő, egymásra épülő, egymást feltételező tevékenységekből ál. Sőt azt is észre kell vennünk, hogy a „puha” érdekképviselettel kezdődik és a ”kemény” érdekképviselettel záródik lista. A zavart az okozza, ha összetévesztjük egymással az érdekképviseleti tevékenységeket. Vagyis más-más tartalmakat adunk, másként értelmezzük, mint amelyeke valójában, és ennek megfelelően nem a megfelelő módon, és magatartással végezzük az érdekképviseleti munkát. Az </w:t>
      </w:r>
      <w:r w:rsidR="005F7FAD">
        <w:rPr>
          <w:rFonts w:ascii="Arial" w:hAnsi="Arial" w:cs="Arial"/>
        </w:rPr>
        <w:t xml:space="preserve">alábbiakban ismertetjük </w:t>
      </w:r>
      <w:r w:rsidRPr="00194C6D">
        <w:rPr>
          <w:rFonts w:ascii="Arial" w:hAnsi="Arial" w:cs="Arial"/>
        </w:rPr>
        <w:t>érdekek képviseletének értelmezés</w:t>
      </w:r>
      <w:r w:rsidR="005F7FAD">
        <w:rPr>
          <w:rFonts w:ascii="Arial" w:hAnsi="Arial" w:cs="Arial"/>
        </w:rPr>
        <w:t>ét</w:t>
      </w:r>
      <w:r w:rsidRPr="00194C6D">
        <w:rPr>
          <w:rFonts w:ascii="Arial" w:hAnsi="Arial" w:cs="Arial"/>
        </w:rPr>
        <w:t xml:space="preserve"> a munkavédelem területén</w:t>
      </w:r>
      <w:r w:rsidR="005F7FAD">
        <w:rPr>
          <w:rFonts w:ascii="Arial" w:hAnsi="Arial" w:cs="Arial"/>
        </w:rPr>
        <w:t xml:space="preserve">. </w:t>
      </w:r>
    </w:p>
    <w:p w:rsidR="00CC7CC4" w:rsidRPr="00194C6D" w:rsidRDefault="00CC7CC4" w:rsidP="00EA25DF">
      <w:pPr>
        <w:spacing w:after="0"/>
        <w:jc w:val="both"/>
        <w:rPr>
          <w:rFonts w:ascii="Arial" w:hAnsi="Arial" w:cs="Arial"/>
        </w:rPr>
      </w:pPr>
    </w:p>
    <w:p w:rsidR="00CC7CC4" w:rsidRPr="009958A4" w:rsidRDefault="005C4881" w:rsidP="00EA25DF">
      <w:pPr>
        <w:spacing w:after="0"/>
        <w:jc w:val="both"/>
        <w:rPr>
          <w:rFonts w:ascii="Arial" w:hAnsi="Arial" w:cs="Arial"/>
          <w:i/>
        </w:rPr>
      </w:pPr>
      <w:r>
        <w:rPr>
          <w:rFonts w:ascii="Arial" w:hAnsi="Arial" w:cs="Arial"/>
          <w:i/>
        </w:rPr>
        <w:t xml:space="preserve">a, </w:t>
      </w:r>
      <w:r w:rsidR="00CC7CC4" w:rsidRPr="009958A4">
        <w:rPr>
          <w:rFonts w:ascii="Arial" w:hAnsi="Arial" w:cs="Arial"/>
          <w:i/>
        </w:rPr>
        <w:t>Érdekegyeztetés</w:t>
      </w:r>
      <w:r w:rsidR="009958A4">
        <w:rPr>
          <w:rFonts w:ascii="Arial" w:hAnsi="Arial" w:cs="Arial"/>
          <w:i/>
        </w:rPr>
        <w:t>:</w:t>
      </w:r>
    </w:p>
    <w:p w:rsidR="00CC7CC4" w:rsidRPr="00194C6D" w:rsidRDefault="00CC7CC4" w:rsidP="00EA25DF">
      <w:pPr>
        <w:spacing w:after="0"/>
        <w:jc w:val="both"/>
        <w:rPr>
          <w:rFonts w:ascii="Arial" w:hAnsi="Arial" w:cs="Arial"/>
        </w:rPr>
      </w:pPr>
    </w:p>
    <w:p w:rsidR="00CC7CC4" w:rsidRPr="00194C6D" w:rsidRDefault="00CC7CC4" w:rsidP="00EA25DF">
      <w:pPr>
        <w:spacing w:after="0"/>
        <w:jc w:val="both"/>
        <w:rPr>
          <w:rFonts w:ascii="Arial" w:hAnsi="Arial" w:cs="Arial"/>
        </w:rPr>
      </w:pPr>
      <w:r w:rsidRPr="00194C6D">
        <w:rPr>
          <w:rFonts w:ascii="Arial" w:hAnsi="Arial" w:cs="Arial"/>
        </w:rPr>
        <w:t xml:space="preserve">Az érdekegyeztetés az érdekek felismeréséből, a részérdekek ismertetéséből, az együttműködő felek közötti egyeztetésből és a közösen elfogadott érdekek rendszerbe foglalásából áll. </w:t>
      </w:r>
    </w:p>
    <w:p w:rsidR="005C4881" w:rsidRDefault="005C4881" w:rsidP="00EA25DF">
      <w:pPr>
        <w:pStyle w:val="Listaszerbekezds"/>
        <w:spacing w:after="0"/>
        <w:ind w:left="567"/>
        <w:jc w:val="both"/>
        <w:rPr>
          <w:rFonts w:ascii="Arial" w:hAnsi="Arial" w:cs="Arial"/>
          <w:i/>
        </w:rPr>
      </w:pPr>
    </w:p>
    <w:p w:rsidR="00CC7CC4" w:rsidRPr="009958A4" w:rsidRDefault="005C4881" w:rsidP="00EA25DF">
      <w:pPr>
        <w:pStyle w:val="Listaszerbekezds"/>
        <w:spacing w:after="0"/>
        <w:ind w:left="567"/>
        <w:jc w:val="both"/>
        <w:rPr>
          <w:rFonts w:ascii="Arial" w:hAnsi="Arial" w:cs="Arial"/>
          <w:i/>
        </w:rPr>
      </w:pPr>
      <w:r>
        <w:rPr>
          <w:rFonts w:ascii="Arial" w:hAnsi="Arial" w:cs="Arial"/>
          <w:i/>
        </w:rPr>
        <w:t xml:space="preserve">a1, </w:t>
      </w:r>
      <w:r w:rsidR="00CC7CC4" w:rsidRPr="009958A4">
        <w:rPr>
          <w:rFonts w:ascii="Arial" w:hAnsi="Arial" w:cs="Arial"/>
          <w:i/>
        </w:rPr>
        <w:t>Az érdekek felismerése</w:t>
      </w:r>
      <w:r w:rsidR="009958A4">
        <w:rPr>
          <w:rFonts w:ascii="Arial" w:hAnsi="Arial" w:cs="Arial"/>
          <w:i/>
        </w:rPr>
        <w:t xml:space="preserve">: </w:t>
      </w:r>
    </w:p>
    <w:p w:rsidR="005C4881" w:rsidRDefault="005C4881" w:rsidP="00EA25DF">
      <w:pPr>
        <w:spacing w:after="0"/>
        <w:ind w:left="567"/>
        <w:jc w:val="both"/>
        <w:rPr>
          <w:rFonts w:ascii="Arial" w:hAnsi="Arial" w:cs="Arial"/>
        </w:rPr>
      </w:pPr>
    </w:p>
    <w:p w:rsidR="00CC7CC4" w:rsidRPr="00194C6D" w:rsidRDefault="00CC7CC4" w:rsidP="00EA25DF">
      <w:pPr>
        <w:spacing w:after="0"/>
        <w:ind w:left="567"/>
        <w:jc w:val="both"/>
        <w:rPr>
          <w:rFonts w:ascii="Arial" w:hAnsi="Arial" w:cs="Arial"/>
        </w:rPr>
      </w:pPr>
      <w:r w:rsidRPr="00194C6D">
        <w:rPr>
          <w:rFonts w:ascii="Arial" w:hAnsi="Arial" w:cs="Arial"/>
        </w:rPr>
        <w:t xml:space="preserve">Az érdekegyeztetés egyik legfontosabb része az érdekek felismerése, megfogalmazása és bemutatásra alkalmas formákba rendezése. </w:t>
      </w:r>
    </w:p>
    <w:p w:rsidR="005C4881" w:rsidRDefault="005C4881" w:rsidP="00EA25DF">
      <w:pPr>
        <w:spacing w:after="0"/>
        <w:ind w:left="567"/>
        <w:jc w:val="both"/>
        <w:rPr>
          <w:rFonts w:ascii="Arial" w:hAnsi="Arial" w:cs="Arial"/>
        </w:rPr>
      </w:pPr>
    </w:p>
    <w:p w:rsidR="00CC7CC4" w:rsidRPr="00194C6D" w:rsidRDefault="00CC7CC4" w:rsidP="00EA25DF">
      <w:pPr>
        <w:spacing w:after="0"/>
        <w:ind w:left="567"/>
        <w:jc w:val="both"/>
        <w:rPr>
          <w:rFonts w:ascii="Arial" w:hAnsi="Arial" w:cs="Arial"/>
        </w:rPr>
      </w:pPr>
      <w:r w:rsidRPr="00194C6D">
        <w:rPr>
          <w:rFonts w:ascii="Arial" w:hAnsi="Arial" w:cs="Arial"/>
        </w:rPr>
        <w:t>A munkavédelmi képviselőnek az érdekképviseleti tevékenységeinek végzése során a szervezetben végzett munkatevékenységek, valamint a munkakörülmények jellegzetességei igen sokféle szakmai ismeretet feltételeznek. Ehhez ismernie kell a szervezetben lévő munkatevékenységek, munkakörök munkavédelmi szempontú jellegzetességeit. A dolgozó biztonságos munkavégzéséhez szükséges érdekek felismerése, áttekintése szakmailag megalapozott felkészültséget kíván. Ehhez szükség van a szervezetekben a munkavédelmi szempontú állapotfelmérések, szabályzatok, vonatkozó jogszabályok, irányelvek stb. ismeretére, valamint mindazon szervezeti dokumentumok ismeretére, amelyek a meglévő problémák megoldására, a megelőzésre vonatkoznak.</w:t>
      </w:r>
    </w:p>
    <w:p w:rsidR="00CC7CC4" w:rsidRDefault="00CC7CC4" w:rsidP="00EA25DF">
      <w:pPr>
        <w:spacing w:after="0"/>
        <w:ind w:left="567"/>
        <w:jc w:val="both"/>
        <w:rPr>
          <w:rFonts w:ascii="Arial" w:hAnsi="Arial" w:cs="Arial"/>
        </w:rPr>
      </w:pPr>
      <w:r w:rsidRPr="00194C6D">
        <w:rPr>
          <w:rFonts w:ascii="Arial" w:hAnsi="Arial" w:cs="Arial"/>
        </w:rPr>
        <w:t>Az érdekek felismerése feltételezi a naprakészséget, hiszen a munkavédelmi helyzet akár a munkavállalók oldaláról, mint a munkafeltételek oldaláról dinamikusan változhatnak.</w:t>
      </w:r>
    </w:p>
    <w:p w:rsidR="005C4881" w:rsidRDefault="005C4881" w:rsidP="00EA25DF">
      <w:pPr>
        <w:pStyle w:val="Listaszerbekezds"/>
        <w:spacing w:after="0"/>
        <w:ind w:left="567"/>
        <w:jc w:val="both"/>
        <w:rPr>
          <w:rFonts w:ascii="Arial" w:hAnsi="Arial" w:cs="Arial"/>
          <w:i/>
        </w:rPr>
      </w:pPr>
    </w:p>
    <w:p w:rsidR="009958A4" w:rsidRDefault="005C4881" w:rsidP="00EA25DF">
      <w:pPr>
        <w:pStyle w:val="Listaszerbekezds"/>
        <w:spacing w:after="0"/>
        <w:ind w:left="567"/>
        <w:jc w:val="both"/>
        <w:rPr>
          <w:rFonts w:ascii="Arial" w:hAnsi="Arial" w:cs="Arial"/>
          <w:i/>
        </w:rPr>
      </w:pPr>
      <w:r>
        <w:rPr>
          <w:rFonts w:ascii="Arial" w:hAnsi="Arial" w:cs="Arial"/>
          <w:i/>
        </w:rPr>
        <w:t>a2</w:t>
      </w:r>
      <w:r w:rsidR="009958A4">
        <w:rPr>
          <w:rFonts w:ascii="Arial" w:hAnsi="Arial" w:cs="Arial"/>
          <w:i/>
        </w:rPr>
        <w:t xml:space="preserve">, </w:t>
      </w:r>
      <w:r w:rsidR="009958A4" w:rsidRPr="009958A4">
        <w:rPr>
          <w:rFonts w:ascii="Arial" w:hAnsi="Arial" w:cs="Arial"/>
          <w:i/>
        </w:rPr>
        <w:t xml:space="preserve">Az érdekek </w:t>
      </w:r>
      <w:r w:rsidR="009958A4">
        <w:rPr>
          <w:rFonts w:ascii="Arial" w:hAnsi="Arial" w:cs="Arial"/>
          <w:i/>
        </w:rPr>
        <w:t xml:space="preserve">rendszerbe </w:t>
      </w:r>
      <w:r w:rsidR="009958A4" w:rsidRPr="009958A4">
        <w:rPr>
          <w:rFonts w:ascii="Arial" w:hAnsi="Arial" w:cs="Arial"/>
          <w:i/>
        </w:rPr>
        <w:t>f</w:t>
      </w:r>
      <w:r w:rsidR="009958A4">
        <w:rPr>
          <w:rFonts w:ascii="Arial" w:hAnsi="Arial" w:cs="Arial"/>
          <w:i/>
        </w:rPr>
        <w:t>oglalása:</w:t>
      </w:r>
    </w:p>
    <w:p w:rsidR="005C4881" w:rsidRDefault="005C4881" w:rsidP="00EA25DF">
      <w:pPr>
        <w:spacing w:after="0"/>
        <w:ind w:left="567"/>
        <w:jc w:val="both"/>
        <w:rPr>
          <w:rFonts w:ascii="Arial" w:hAnsi="Arial" w:cs="Arial"/>
        </w:rPr>
      </w:pPr>
    </w:p>
    <w:p w:rsidR="00CC7CC4" w:rsidRPr="00194C6D" w:rsidRDefault="00CC7CC4" w:rsidP="00EA25DF">
      <w:pPr>
        <w:spacing w:after="0"/>
        <w:ind w:left="567"/>
        <w:jc w:val="both"/>
        <w:rPr>
          <w:rFonts w:ascii="Arial" w:hAnsi="Arial" w:cs="Arial"/>
        </w:rPr>
      </w:pPr>
      <w:r w:rsidRPr="00194C6D">
        <w:rPr>
          <w:rFonts w:ascii="Arial" w:hAnsi="Arial" w:cs="Arial"/>
        </w:rPr>
        <w:t xml:space="preserve">Az érdekegyeztetés fontos része a munkavállalók biztonságos munkavégzéséhez kötődő érdekek megfelelő rendszerbe foglalása, hiszen ahhoz, hogy valamit érdemben tudjunk képviselni, védeni elengedhetetlenül szükséges az is, hogy a magunk és mások számára is érthető módon rögzítsük. Az érdekek rendszerbe foglalásánál ügyelni kell arra, hogy az érdekek érhetően és pontosan, jól strukturáltan kerüljenek rögzítésre, hogy azok magunk és mások számára is egyértelműek, világosak legyenek. </w:t>
      </w:r>
    </w:p>
    <w:p w:rsidR="005C4881" w:rsidRDefault="005C4881" w:rsidP="00EA25DF">
      <w:pPr>
        <w:spacing w:after="0"/>
        <w:ind w:left="567"/>
        <w:jc w:val="both"/>
        <w:rPr>
          <w:rFonts w:ascii="Arial" w:hAnsi="Arial" w:cs="Arial"/>
        </w:rPr>
      </w:pPr>
    </w:p>
    <w:p w:rsidR="00CC7CC4" w:rsidRPr="00194C6D" w:rsidRDefault="00CC7CC4" w:rsidP="00EA25DF">
      <w:pPr>
        <w:spacing w:after="0"/>
        <w:ind w:left="567"/>
        <w:jc w:val="both"/>
        <w:rPr>
          <w:rFonts w:ascii="Arial" w:hAnsi="Arial" w:cs="Arial"/>
        </w:rPr>
      </w:pPr>
      <w:r w:rsidRPr="00194C6D">
        <w:rPr>
          <w:rFonts w:ascii="Arial" w:hAnsi="Arial" w:cs="Arial"/>
        </w:rPr>
        <w:t>Az érdekeket súlyozni kell a munkavédelmi szempontú kockázatok szerint. Fennáll a veszély, hogy a strukturálatlan és súlyozatlan érdekrendszer képviselete kudarcba fog fulladni. A munkáltatói partner számára így értelmezhetetlen és elfogadhatatlan, tárgyalásra alkalmatlan.</w:t>
      </w:r>
      <w:r w:rsidR="005C4881">
        <w:rPr>
          <w:rFonts w:ascii="Arial" w:hAnsi="Arial" w:cs="Arial"/>
        </w:rPr>
        <w:t xml:space="preserve"> </w:t>
      </w:r>
      <w:r w:rsidRPr="00194C6D">
        <w:rPr>
          <w:rFonts w:ascii="Arial" w:hAnsi="Arial" w:cs="Arial"/>
        </w:rPr>
        <w:t>A túl általánosan és tágan megfogalmazott igények nehezebben értelmezhetőek, ez esetleg veszélyeztetik a kiemelten fontos munkavédelmi problémák elfogadtatását és megoldását.</w:t>
      </w:r>
    </w:p>
    <w:p w:rsidR="005C4881" w:rsidRDefault="005C4881" w:rsidP="00EA25DF">
      <w:pPr>
        <w:spacing w:after="0"/>
        <w:ind w:left="567"/>
        <w:jc w:val="both"/>
        <w:rPr>
          <w:rFonts w:ascii="Arial" w:hAnsi="Arial" w:cs="Arial"/>
        </w:rPr>
      </w:pPr>
    </w:p>
    <w:p w:rsidR="00CC7CC4" w:rsidRPr="00194C6D" w:rsidRDefault="00CC7CC4" w:rsidP="00EA25DF">
      <w:pPr>
        <w:spacing w:after="0"/>
        <w:ind w:left="567"/>
        <w:jc w:val="both"/>
        <w:rPr>
          <w:rFonts w:ascii="Arial" w:hAnsi="Arial" w:cs="Arial"/>
        </w:rPr>
      </w:pPr>
      <w:r w:rsidRPr="00194C6D">
        <w:rPr>
          <w:rFonts w:ascii="Arial" w:hAnsi="Arial" w:cs="Arial"/>
        </w:rPr>
        <w:t xml:space="preserve">A képviselt érdekeket kellő érvanyaggal alá kell támasztani. Ne feledkezzünk meg a munkáltatói érdekek és a munkavállalói érdekek összekapcsolásáról sem. A munkavédelem területén a problémák felismerésében és megoldásában mindkét fél (a munkavállalói érdekképviselet és a munkáltatói felelősség) közös érdekei vannak. Ezért is fontos, hogy ezek az érdekek világosan legyenek megfogalmazva. Nehezíti a helyzetet, hogy a munkavédelem problémáinak megoldásában a közös érdekeket a munkáltatói oldal nem minden szervezetben ismerte fel. </w:t>
      </w:r>
    </w:p>
    <w:p w:rsidR="00CC7CC4" w:rsidRPr="00194C6D" w:rsidRDefault="00CC7CC4" w:rsidP="00EA25DF">
      <w:pPr>
        <w:spacing w:after="0"/>
        <w:jc w:val="both"/>
        <w:rPr>
          <w:rFonts w:ascii="Arial" w:hAnsi="Arial" w:cs="Arial"/>
        </w:rPr>
      </w:pPr>
    </w:p>
    <w:p w:rsidR="00CC7CC4" w:rsidRPr="009958A4" w:rsidRDefault="005C4881" w:rsidP="00EA25DF">
      <w:pPr>
        <w:pStyle w:val="Nincstrkz"/>
        <w:spacing w:line="276" w:lineRule="auto"/>
        <w:jc w:val="both"/>
        <w:rPr>
          <w:rFonts w:ascii="Arial" w:hAnsi="Arial" w:cs="Arial"/>
          <w:i/>
          <w:color w:val="000000" w:themeColor="text1"/>
        </w:rPr>
      </w:pPr>
      <w:r>
        <w:rPr>
          <w:rFonts w:ascii="Arial" w:hAnsi="Arial" w:cs="Arial"/>
          <w:i/>
          <w:color w:val="000000" w:themeColor="text1"/>
        </w:rPr>
        <w:t xml:space="preserve">b, </w:t>
      </w:r>
      <w:r w:rsidR="00CC7CC4" w:rsidRPr="009958A4">
        <w:rPr>
          <w:rFonts w:ascii="Arial" w:hAnsi="Arial" w:cs="Arial"/>
          <w:i/>
          <w:color w:val="000000" w:themeColor="text1"/>
        </w:rPr>
        <w:t>Érdekérvényesítés</w:t>
      </w:r>
      <w:r w:rsidR="009958A4">
        <w:rPr>
          <w:rFonts w:ascii="Arial" w:hAnsi="Arial" w:cs="Arial"/>
          <w:i/>
          <w:color w:val="000000" w:themeColor="text1"/>
        </w:rPr>
        <w:t xml:space="preserve">: </w:t>
      </w:r>
    </w:p>
    <w:p w:rsidR="009958A4" w:rsidRDefault="009958A4" w:rsidP="00EA25DF">
      <w:pPr>
        <w:pStyle w:val="Nincstrkz"/>
        <w:spacing w:line="276" w:lineRule="auto"/>
        <w:jc w:val="both"/>
        <w:rPr>
          <w:rFonts w:ascii="Arial" w:hAnsi="Arial" w:cs="Arial"/>
          <w:color w:val="000000" w:themeColor="text1"/>
        </w:rPr>
      </w:pPr>
    </w:p>
    <w:p w:rsidR="00CC7CC4" w:rsidRPr="00194C6D" w:rsidRDefault="00CC7CC4" w:rsidP="00EA25DF">
      <w:pPr>
        <w:pStyle w:val="Nincstrkz"/>
        <w:spacing w:line="276" w:lineRule="auto"/>
        <w:jc w:val="both"/>
        <w:rPr>
          <w:rFonts w:ascii="Arial" w:hAnsi="Arial" w:cs="Arial"/>
        </w:rPr>
      </w:pPr>
      <w:r w:rsidRPr="00194C6D">
        <w:rPr>
          <w:rFonts w:ascii="Arial" w:hAnsi="Arial" w:cs="Arial"/>
          <w:color w:val="000000" w:themeColor="text1"/>
        </w:rPr>
        <w:t xml:space="preserve">Az érdekérvényesítés az érdekképviselet egyik legfontosabb része, amely az érdekek elismertetéséből áll. </w:t>
      </w:r>
      <w:r w:rsidRPr="00194C6D">
        <w:rPr>
          <w:rFonts w:ascii="Arial" w:hAnsi="Arial" w:cs="Arial"/>
        </w:rPr>
        <w:t>Célja, hogy elérje az érdeket meghatározó célcsoport érdekében és szempontjából meghatározható kívánatos jövőt. Ennek érdekében befolyásolja az adott ügyben a döntéshozatalt az ellenérdekelt fél meggyőzésével.</w:t>
      </w:r>
    </w:p>
    <w:p w:rsidR="005C4881" w:rsidRDefault="005C4881" w:rsidP="00EA25DF">
      <w:pPr>
        <w:spacing w:after="0"/>
        <w:jc w:val="both"/>
        <w:rPr>
          <w:rFonts w:ascii="Arial" w:hAnsi="Arial" w:cs="Arial"/>
          <w:bCs/>
        </w:rPr>
      </w:pPr>
    </w:p>
    <w:p w:rsidR="005C4881" w:rsidRDefault="00CC7CC4" w:rsidP="00EA25DF">
      <w:pPr>
        <w:spacing w:after="0"/>
        <w:jc w:val="both"/>
        <w:rPr>
          <w:rFonts w:ascii="Arial" w:hAnsi="Arial" w:cs="Arial"/>
        </w:rPr>
      </w:pPr>
      <w:r w:rsidRPr="00194C6D">
        <w:rPr>
          <w:rFonts w:ascii="Arial" w:hAnsi="Arial" w:cs="Arial"/>
          <w:bCs/>
        </w:rPr>
        <w:t>A munkavédelmi képviselők esetében ez szakmai felkészültségre, megalapozott információkra alapozott érveléssel, és nem a</w:t>
      </w:r>
      <w:r w:rsidRPr="00194C6D">
        <w:rPr>
          <w:rFonts w:ascii="Arial" w:hAnsi="Arial" w:cs="Arial"/>
        </w:rPr>
        <w:t xml:space="preserve"> nyílt érdekérvényesítés rendszerében szükséges hatalmi erőviszonyok befolyásolásával, az erő felmutatásával, az ügy mögé közösségi erő felállításával jár. Természetesen a munkavédelmi képviselő a munkavállalók tájékoztatásával megszerezheti támogatásukat, de nincs lehetősége a tárgyalásaihoz a munkavállalói támogatottság alapján az az erőviszonyok befolyásolása. </w:t>
      </w:r>
    </w:p>
    <w:p w:rsidR="005C4881" w:rsidRDefault="005C4881" w:rsidP="00EA25DF">
      <w:pPr>
        <w:spacing w:after="0"/>
        <w:jc w:val="both"/>
        <w:rPr>
          <w:rFonts w:ascii="Arial" w:hAnsi="Arial" w:cs="Arial"/>
        </w:rPr>
      </w:pPr>
    </w:p>
    <w:p w:rsidR="00CC7CC4" w:rsidRPr="00194C6D" w:rsidRDefault="00CC7CC4" w:rsidP="00EA25DF">
      <w:pPr>
        <w:spacing w:after="0"/>
        <w:jc w:val="both"/>
        <w:rPr>
          <w:rFonts w:ascii="Arial" w:hAnsi="Arial" w:cs="Arial"/>
        </w:rPr>
      </w:pPr>
      <w:r w:rsidRPr="00194C6D">
        <w:rPr>
          <w:rFonts w:ascii="Arial" w:hAnsi="Arial" w:cs="Arial"/>
          <w:bCs/>
        </w:rPr>
        <w:t xml:space="preserve">Alapvető az érdekérvényesítésben a tervezettség, az egyértelmű célok meghatározása, ehhez az informálódás, a </w:t>
      </w:r>
      <w:r w:rsidRPr="00194C6D">
        <w:rPr>
          <w:rFonts w:ascii="Arial" w:hAnsi="Arial" w:cs="Arial"/>
        </w:rPr>
        <w:t>szükséges adatok beszerzése részben a szervezettől, részben a saját felmérései alapján, és közvetlenül a munkavállalóktól.</w:t>
      </w:r>
    </w:p>
    <w:p w:rsidR="00CC7CC4" w:rsidRPr="00194C6D" w:rsidRDefault="00CC7CC4" w:rsidP="00EA25DF">
      <w:pPr>
        <w:spacing w:after="0"/>
        <w:jc w:val="both"/>
        <w:rPr>
          <w:rFonts w:ascii="Arial" w:hAnsi="Arial" w:cs="Arial"/>
        </w:rPr>
      </w:pPr>
    </w:p>
    <w:p w:rsidR="005C4881" w:rsidRDefault="005C4881">
      <w:pPr>
        <w:spacing w:after="0" w:line="240" w:lineRule="auto"/>
        <w:rPr>
          <w:rFonts w:ascii="Arial" w:hAnsi="Arial" w:cs="Arial"/>
        </w:rPr>
      </w:pPr>
      <w:r>
        <w:rPr>
          <w:rFonts w:ascii="Arial" w:hAnsi="Arial" w:cs="Arial"/>
        </w:rPr>
        <w:br w:type="page"/>
      </w:r>
    </w:p>
    <w:p w:rsidR="00CC7CC4" w:rsidRPr="00194C6D" w:rsidRDefault="00CC7CC4" w:rsidP="00EA25DF">
      <w:pPr>
        <w:spacing w:after="0"/>
        <w:jc w:val="both"/>
        <w:rPr>
          <w:rFonts w:ascii="Arial" w:hAnsi="Arial" w:cs="Arial"/>
        </w:rPr>
      </w:pPr>
      <w:r w:rsidRPr="00194C6D">
        <w:rPr>
          <w:rFonts w:ascii="Arial" w:hAnsi="Arial" w:cs="Arial"/>
        </w:rPr>
        <w:t>Az érdekérvényesítés mindig valamilyen kézzelfogható eredménnyel kell, hogy járjon.</w:t>
      </w:r>
      <w:r w:rsidR="005C4881">
        <w:rPr>
          <w:rFonts w:ascii="Arial" w:hAnsi="Arial" w:cs="Arial"/>
        </w:rPr>
        <w:t xml:space="preserve"> Ennek tárgyiasult formái:</w:t>
      </w:r>
    </w:p>
    <w:p w:rsidR="00CC7CC4" w:rsidRPr="00194C6D" w:rsidRDefault="00CC7CC4" w:rsidP="00EA25DF">
      <w:pPr>
        <w:pStyle w:val="Listaszerbekezds"/>
        <w:numPr>
          <w:ilvl w:val="0"/>
          <w:numId w:val="19"/>
        </w:numPr>
        <w:spacing w:after="0"/>
        <w:jc w:val="both"/>
        <w:rPr>
          <w:rFonts w:ascii="Arial" w:hAnsi="Arial" w:cs="Arial"/>
        </w:rPr>
      </w:pPr>
      <w:r w:rsidRPr="00194C6D">
        <w:rPr>
          <w:rFonts w:ascii="Arial" w:hAnsi="Arial" w:cs="Arial"/>
        </w:rPr>
        <w:t>megállapodások írásos megkötése,</w:t>
      </w:r>
    </w:p>
    <w:p w:rsidR="00CC7CC4" w:rsidRPr="00194C6D" w:rsidRDefault="00CC7CC4" w:rsidP="00EA25DF">
      <w:pPr>
        <w:pStyle w:val="Listaszerbekezds"/>
        <w:numPr>
          <w:ilvl w:val="0"/>
          <w:numId w:val="19"/>
        </w:numPr>
        <w:spacing w:after="0"/>
        <w:jc w:val="both"/>
        <w:rPr>
          <w:rFonts w:ascii="Arial" w:hAnsi="Arial" w:cs="Arial"/>
        </w:rPr>
      </w:pPr>
      <w:r w:rsidRPr="00194C6D">
        <w:rPr>
          <w:rFonts w:ascii="Arial" w:hAnsi="Arial" w:cs="Arial"/>
        </w:rPr>
        <w:t>szerződés aláírása,</w:t>
      </w:r>
    </w:p>
    <w:p w:rsidR="00CC7CC4" w:rsidRPr="00194C6D" w:rsidRDefault="00CC7CC4" w:rsidP="00EA25DF">
      <w:pPr>
        <w:pStyle w:val="Listaszerbekezds"/>
        <w:numPr>
          <w:ilvl w:val="0"/>
          <w:numId w:val="19"/>
        </w:numPr>
        <w:spacing w:after="0"/>
        <w:jc w:val="both"/>
        <w:rPr>
          <w:rFonts w:ascii="Arial" w:hAnsi="Arial" w:cs="Arial"/>
        </w:rPr>
      </w:pPr>
      <w:r w:rsidRPr="00194C6D">
        <w:rPr>
          <w:rFonts w:ascii="Arial" w:hAnsi="Arial" w:cs="Arial"/>
        </w:rPr>
        <w:t>egy, a munkavállalók munkavédelmi helyzetét befolyásoló feladatra, problémamegoldásra vonatkozó akcióterv kidolgozása.</w:t>
      </w:r>
    </w:p>
    <w:p w:rsidR="006C2AEF" w:rsidRDefault="006C2AEF" w:rsidP="00EA25DF">
      <w:pPr>
        <w:spacing w:after="0"/>
        <w:rPr>
          <w:rFonts w:ascii="Arial" w:eastAsiaTheme="minorHAnsi" w:hAnsi="Arial" w:cs="Arial"/>
          <w:i/>
          <w:color w:val="000000" w:themeColor="text1"/>
        </w:rPr>
      </w:pPr>
    </w:p>
    <w:p w:rsidR="00CC7CC4" w:rsidRPr="00194C6D" w:rsidRDefault="005C4881" w:rsidP="00EA25DF">
      <w:pPr>
        <w:pStyle w:val="Nincstrkz"/>
        <w:spacing w:line="276" w:lineRule="auto"/>
        <w:ind w:left="567"/>
        <w:jc w:val="both"/>
        <w:rPr>
          <w:rFonts w:ascii="Arial" w:hAnsi="Arial" w:cs="Arial"/>
          <w:i/>
          <w:color w:val="000000" w:themeColor="text1"/>
        </w:rPr>
      </w:pPr>
      <w:r>
        <w:rPr>
          <w:rFonts w:ascii="Arial" w:hAnsi="Arial" w:cs="Arial"/>
          <w:i/>
          <w:color w:val="000000" w:themeColor="text1"/>
        </w:rPr>
        <w:t>b1</w:t>
      </w:r>
      <w:r w:rsidR="009958A4">
        <w:rPr>
          <w:rFonts w:ascii="Arial" w:hAnsi="Arial" w:cs="Arial"/>
          <w:i/>
          <w:color w:val="000000" w:themeColor="text1"/>
        </w:rPr>
        <w:t xml:space="preserve">, </w:t>
      </w:r>
      <w:r w:rsidR="00CC7CC4" w:rsidRPr="00194C6D">
        <w:rPr>
          <w:rFonts w:ascii="Arial" w:hAnsi="Arial" w:cs="Arial"/>
          <w:i/>
          <w:color w:val="000000" w:themeColor="text1"/>
        </w:rPr>
        <w:t>Az érdekek elismertetése</w:t>
      </w:r>
    </w:p>
    <w:p w:rsidR="00CC7CC4" w:rsidRPr="00194C6D" w:rsidRDefault="00CC7CC4" w:rsidP="00EA25DF">
      <w:pPr>
        <w:pStyle w:val="Nincstrkz"/>
        <w:spacing w:line="276" w:lineRule="auto"/>
        <w:ind w:left="567"/>
        <w:jc w:val="both"/>
        <w:rPr>
          <w:rFonts w:ascii="Arial" w:hAnsi="Arial" w:cs="Arial"/>
          <w:color w:val="000000" w:themeColor="text1"/>
        </w:rPr>
      </w:pPr>
      <w:r w:rsidRPr="00194C6D">
        <w:rPr>
          <w:rFonts w:ascii="Arial" w:hAnsi="Arial" w:cs="Arial"/>
          <w:color w:val="000000" w:themeColor="text1"/>
        </w:rPr>
        <w:t>Míg az előző pont alapvetően a munkavédelem területén az érdekek felismeréséhez szükséges szakmai felkészültségre hívta fel a figyelmet, az érdekek elismertetése már más ismeretek, más irányú felkészültség igényét fogalmazza meg. Az egyeztetés alapvetően megbeszélések, viták, tárgyalások sorozata, amely a szakmai érvelés mellett feltételezi a tárgyalásokban elengedhetetlen kommunikációs, meggyőzési, konfliktuskezelési technikákban való jártasságot. Ezek elengedhetetlenek az eredményes egyeztetésekhez.</w:t>
      </w:r>
      <w:r w:rsidR="005C4881">
        <w:rPr>
          <w:rFonts w:ascii="Arial" w:hAnsi="Arial" w:cs="Arial"/>
          <w:color w:val="000000" w:themeColor="text1"/>
        </w:rPr>
        <w:t xml:space="preserve"> </w:t>
      </w:r>
      <w:r w:rsidRPr="00194C6D">
        <w:rPr>
          <w:rFonts w:ascii="Arial" w:hAnsi="Arial" w:cs="Arial"/>
          <w:color w:val="000000" w:themeColor="text1"/>
        </w:rPr>
        <w:t>Az érdekek elismertetése gyakran összefonódik az érdekegyeztetéssel, annak melléktermékeként jön létre. Ezért is vigyázzunk arra, hogy az érdekek egyeztetése még nem az elvárt eredménye az érdekképviseletnek, hanem a munkavállalói érdekek elismertetése a cél. Ha nincs elismertetés, nincsenek olyan munkáltatói akciók, amelyek a munkavédelmi helyzeten javítanának.</w:t>
      </w:r>
    </w:p>
    <w:p w:rsidR="00CC7CC4" w:rsidRPr="00194C6D" w:rsidRDefault="00CC7CC4" w:rsidP="00EA25DF">
      <w:pPr>
        <w:spacing w:after="0"/>
        <w:jc w:val="both"/>
        <w:rPr>
          <w:rFonts w:ascii="Arial" w:hAnsi="Arial" w:cs="Arial"/>
          <w:color w:val="000000" w:themeColor="text1"/>
        </w:rPr>
      </w:pPr>
    </w:p>
    <w:p w:rsidR="00CC7CC4" w:rsidRPr="00194C6D" w:rsidRDefault="009958A4" w:rsidP="00EA25DF">
      <w:pPr>
        <w:pStyle w:val="Nincstrkz"/>
        <w:spacing w:line="276" w:lineRule="auto"/>
        <w:ind w:left="567"/>
        <w:jc w:val="both"/>
        <w:rPr>
          <w:rFonts w:ascii="Arial" w:hAnsi="Arial" w:cs="Arial"/>
          <w:i/>
          <w:color w:val="000000" w:themeColor="text1"/>
        </w:rPr>
      </w:pPr>
      <w:r>
        <w:rPr>
          <w:rFonts w:ascii="Arial" w:hAnsi="Arial" w:cs="Arial"/>
          <w:i/>
          <w:color w:val="000000" w:themeColor="text1"/>
        </w:rPr>
        <w:t>b</w:t>
      </w:r>
      <w:r w:rsidR="005C4881">
        <w:rPr>
          <w:rFonts w:ascii="Arial" w:hAnsi="Arial" w:cs="Arial"/>
          <w:i/>
          <w:color w:val="000000" w:themeColor="text1"/>
        </w:rPr>
        <w:t>2</w:t>
      </w:r>
      <w:r>
        <w:rPr>
          <w:rFonts w:ascii="Arial" w:hAnsi="Arial" w:cs="Arial"/>
          <w:i/>
          <w:color w:val="000000" w:themeColor="text1"/>
        </w:rPr>
        <w:t xml:space="preserve">, </w:t>
      </w:r>
      <w:r w:rsidR="00CC7CC4" w:rsidRPr="00194C6D">
        <w:rPr>
          <w:rFonts w:ascii="Arial" w:hAnsi="Arial" w:cs="Arial"/>
          <w:i/>
          <w:color w:val="000000" w:themeColor="text1"/>
        </w:rPr>
        <w:t>Lobbizás</w:t>
      </w:r>
    </w:p>
    <w:p w:rsidR="00CC7CC4" w:rsidRPr="00194C6D" w:rsidRDefault="00CC7CC4" w:rsidP="00EA25DF">
      <w:pPr>
        <w:spacing w:after="0"/>
        <w:ind w:left="567"/>
        <w:jc w:val="both"/>
        <w:rPr>
          <w:rFonts w:ascii="Arial" w:hAnsi="Arial" w:cs="Arial"/>
        </w:rPr>
      </w:pPr>
      <w:r w:rsidRPr="00194C6D">
        <w:rPr>
          <w:rFonts w:ascii="Arial" w:hAnsi="Arial" w:cs="Arial"/>
        </w:rPr>
        <w:t>Az érdekérvényesítési folyamat során az érdekelismertetésnek van egy sajátos a szakmai/politikai befolyásolási (esetenként nyomásgyakorlási) formája, amit lobbizásnak</w:t>
      </w:r>
      <w:r w:rsidRPr="00194C6D">
        <w:rPr>
          <w:rFonts w:ascii="Arial" w:hAnsi="Arial" w:cs="Arial"/>
          <w:b/>
        </w:rPr>
        <w:t xml:space="preserve"> </w:t>
      </w:r>
      <w:r w:rsidRPr="00194C6D">
        <w:rPr>
          <w:rFonts w:ascii="Arial" w:hAnsi="Arial" w:cs="Arial"/>
        </w:rPr>
        <w:t>is szokás nevezni. A Magyar Larousse Enciklopédia szerint: „lobbyzik: Valamely csoport közös gazdasági érdekek és/vagy politikai célok érvényesítésére, érdekében határozottan, együtt lép fel a számára kedvező törvények, rendelkezések elfogadtatásáért.”</w:t>
      </w:r>
      <w:r w:rsidR="005C4881">
        <w:rPr>
          <w:rFonts w:ascii="Arial" w:hAnsi="Arial" w:cs="Arial"/>
        </w:rPr>
        <w:t xml:space="preserve"> </w:t>
      </w:r>
      <w:r w:rsidRPr="00194C6D">
        <w:rPr>
          <w:rFonts w:ascii="Arial" w:hAnsi="Arial" w:cs="Arial"/>
        </w:rPr>
        <w:t>A munkavédelmi képviseletnek meg kell találnia azokat a személyeket, partnereket, amelyeknél kifejtheti álláspontját, akinél meg tudja értetni egy adott szervezetben a munkavállalók érdekeit, és aki nyomást tud gyakorolni a munkáltatóra ebben a témakörben. Például a munkáltatók szövetségei, anyavállalat, tulajdonos, szakmai szövetségek, munkavállalói érdekképviseleti szervezetek, hatóságok kormányszervek, stb.</w:t>
      </w:r>
    </w:p>
    <w:p w:rsidR="00CC7CC4" w:rsidRPr="00194C6D" w:rsidRDefault="00CC7CC4" w:rsidP="00EA25DF">
      <w:pPr>
        <w:spacing w:after="0"/>
        <w:jc w:val="both"/>
        <w:rPr>
          <w:rFonts w:ascii="Arial" w:hAnsi="Arial" w:cs="Arial"/>
        </w:rPr>
      </w:pPr>
    </w:p>
    <w:p w:rsidR="00CC7CC4" w:rsidRPr="009958A4" w:rsidRDefault="005C4881" w:rsidP="00EA25DF">
      <w:pPr>
        <w:pStyle w:val="Nincstrkz"/>
        <w:spacing w:line="276" w:lineRule="auto"/>
        <w:jc w:val="both"/>
        <w:rPr>
          <w:rFonts w:ascii="Arial" w:hAnsi="Arial" w:cs="Arial"/>
          <w:i/>
          <w:color w:val="000000" w:themeColor="text1"/>
        </w:rPr>
      </w:pPr>
      <w:r>
        <w:rPr>
          <w:rFonts w:ascii="Arial" w:hAnsi="Arial" w:cs="Arial"/>
          <w:i/>
          <w:color w:val="000000" w:themeColor="text1"/>
        </w:rPr>
        <w:t xml:space="preserve">c, </w:t>
      </w:r>
      <w:r w:rsidR="00CC7CC4" w:rsidRPr="009958A4">
        <w:rPr>
          <w:rFonts w:ascii="Arial" w:hAnsi="Arial" w:cs="Arial"/>
          <w:i/>
          <w:color w:val="000000" w:themeColor="text1"/>
        </w:rPr>
        <w:t>Érdekvédelem</w:t>
      </w:r>
      <w:r w:rsidR="009958A4">
        <w:rPr>
          <w:rFonts w:ascii="Arial" w:hAnsi="Arial" w:cs="Arial"/>
          <w:i/>
          <w:color w:val="000000" w:themeColor="text1"/>
        </w:rPr>
        <w:t>:</w:t>
      </w:r>
    </w:p>
    <w:p w:rsidR="00CC7CC4" w:rsidRPr="00194C6D" w:rsidRDefault="00CC7CC4" w:rsidP="00EA25DF">
      <w:pPr>
        <w:spacing w:after="0"/>
        <w:jc w:val="both"/>
        <w:rPr>
          <w:rFonts w:ascii="Arial" w:hAnsi="Arial" w:cs="Arial"/>
        </w:rPr>
      </w:pPr>
    </w:p>
    <w:p w:rsidR="005C4881" w:rsidRPr="00194C6D" w:rsidRDefault="00CC7CC4" w:rsidP="005C4881">
      <w:pPr>
        <w:spacing w:after="0"/>
        <w:jc w:val="both"/>
        <w:rPr>
          <w:rFonts w:ascii="Arial" w:hAnsi="Arial" w:cs="Arial"/>
        </w:rPr>
      </w:pPr>
      <w:r w:rsidRPr="00194C6D">
        <w:rPr>
          <w:rFonts w:ascii="Arial" w:hAnsi="Arial" w:cs="Arial"/>
        </w:rPr>
        <w:t xml:space="preserve">Az érdekképviselet leghosszadalmasabb résztevékenysége az érdekvédelem, ami az elismert érdekek védelmét jelenti. </w:t>
      </w:r>
      <w:r w:rsidR="005C4881" w:rsidRPr="00194C6D">
        <w:rPr>
          <w:rFonts w:ascii="Arial" w:hAnsi="Arial" w:cs="Arial"/>
        </w:rPr>
        <w:t>A cél a munkavállalói elismert érdekek sérelem nélküli érvényesülésének biztosítása a törvényes érdekvédelmi eszközök felhasználásával.</w:t>
      </w:r>
    </w:p>
    <w:p w:rsidR="005C4881" w:rsidRDefault="005C4881" w:rsidP="00EA25DF">
      <w:pPr>
        <w:spacing w:after="0"/>
        <w:jc w:val="both"/>
        <w:rPr>
          <w:rFonts w:ascii="Arial" w:hAnsi="Arial" w:cs="Arial"/>
        </w:rPr>
      </w:pPr>
    </w:p>
    <w:p w:rsidR="00CC7CC4" w:rsidRPr="00194C6D" w:rsidRDefault="005C4881" w:rsidP="00EA25DF">
      <w:pPr>
        <w:spacing w:after="0"/>
        <w:jc w:val="both"/>
        <w:rPr>
          <w:rFonts w:ascii="Arial" w:hAnsi="Arial" w:cs="Arial"/>
        </w:rPr>
      </w:pPr>
      <w:r>
        <w:rPr>
          <w:rFonts w:ascii="Arial" w:hAnsi="Arial" w:cs="Arial"/>
        </w:rPr>
        <w:t>A</w:t>
      </w:r>
      <w:r w:rsidR="00CC7CC4" w:rsidRPr="00194C6D">
        <w:rPr>
          <w:rFonts w:ascii="Arial" w:hAnsi="Arial" w:cs="Arial"/>
        </w:rPr>
        <w:t>z érdekképviseleti tevékenység különböző, egymástól eltérő feladatokat is jelenthet:</w:t>
      </w:r>
    </w:p>
    <w:p w:rsidR="00CC7CC4" w:rsidRPr="00194C6D" w:rsidRDefault="00CC7CC4" w:rsidP="00EA25DF">
      <w:pPr>
        <w:pStyle w:val="Listaszerbekezds"/>
        <w:numPr>
          <w:ilvl w:val="0"/>
          <w:numId w:val="19"/>
        </w:numPr>
        <w:spacing w:after="0"/>
        <w:jc w:val="both"/>
        <w:rPr>
          <w:rFonts w:ascii="Arial" w:hAnsi="Arial" w:cs="Arial"/>
        </w:rPr>
      </w:pPr>
      <w:r w:rsidRPr="00194C6D">
        <w:rPr>
          <w:rFonts w:ascii="Arial" w:hAnsi="Arial" w:cs="Arial"/>
        </w:rPr>
        <w:t>az érdekérvényesítés során elismert érdekekre vonatkozó dokumentumokban foglaltak betartásának folyamatos ellenőrzése,</w:t>
      </w:r>
    </w:p>
    <w:p w:rsidR="00CC7CC4" w:rsidRPr="00194C6D" w:rsidRDefault="00CC7CC4" w:rsidP="00EA25DF">
      <w:pPr>
        <w:pStyle w:val="Listaszerbekezds"/>
        <w:numPr>
          <w:ilvl w:val="0"/>
          <w:numId w:val="19"/>
        </w:numPr>
        <w:spacing w:after="0"/>
        <w:jc w:val="both"/>
        <w:rPr>
          <w:rFonts w:ascii="Arial" w:hAnsi="Arial" w:cs="Arial"/>
        </w:rPr>
      </w:pPr>
      <w:r w:rsidRPr="00194C6D">
        <w:rPr>
          <w:rFonts w:ascii="Arial" w:hAnsi="Arial" w:cs="Arial"/>
        </w:rPr>
        <w:t>megbeszélések, tárgyalások kezdeményezése a betartás biztosításához,</w:t>
      </w:r>
    </w:p>
    <w:p w:rsidR="00CC7CC4" w:rsidRPr="00194C6D" w:rsidRDefault="00CC7CC4" w:rsidP="00EA25DF">
      <w:pPr>
        <w:pStyle w:val="Listaszerbekezds"/>
        <w:numPr>
          <w:ilvl w:val="0"/>
          <w:numId w:val="19"/>
        </w:numPr>
        <w:spacing w:after="0"/>
        <w:jc w:val="both"/>
        <w:rPr>
          <w:rFonts w:ascii="Arial" w:hAnsi="Arial" w:cs="Arial"/>
        </w:rPr>
      </w:pPr>
      <w:r w:rsidRPr="00194C6D">
        <w:rPr>
          <w:rFonts w:ascii="Arial" w:hAnsi="Arial" w:cs="Arial"/>
        </w:rPr>
        <w:t xml:space="preserve">a jogi keretek között nyomásgyakorlás a munkáltatókra vagy </w:t>
      </w:r>
      <w:r w:rsidR="005C4881">
        <w:rPr>
          <w:rFonts w:ascii="Arial" w:hAnsi="Arial" w:cs="Arial"/>
        </w:rPr>
        <w:t xml:space="preserve">egy </w:t>
      </w:r>
      <w:r w:rsidRPr="00194C6D">
        <w:rPr>
          <w:rFonts w:ascii="Arial" w:hAnsi="Arial" w:cs="Arial"/>
        </w:rPr>
        <w:t xml:space="preserve">új megállapodás kötésére, vagy a </w:t>
      </w:r>
      <w:r w:rsidR="005C4881">
        <w:rPr>
          <w:rFonts w:ascii="Arial" w:hAnsi="Arial" w:cs="Arial"/>
        </w:rPr>
        <w:t xml:space="preserve">tárgyalásokon közösen egyeztetett és elfogadott megállapodások betartására, </w:t>
      </w:r>
      <w:r w:rsidRPr="00194C6D">
        <w:rPr>
          <w:rFonts w:ascii="Arial" w:hAnsi="Arial" w:cs="Arial"/>
        </w:rPr>
        <w:t xml:space="preserve">az </w:t>
      </w:r>
      <w:r w:rsidR="005C4881">
        <w:rPr>
          <w:rFonts w:ascii="Arial" w:hAnsi="Arial" w:cs="Arial"/>
        </w:rPr>
        <w:t xml:space="preserve">érdekképviseleti </w:t>
      </w:r>
      <w:r w:rsidRPr="00194C6D">
        <w:rPr>
          <w:rFonts w:ascii="Arial" w:hAnsi="Arial" w:cs="Arial"/>
        </w:rPr>
        <w:t>eredmény elérésére.</w:t>
      </w:r>
    </w:p>
    <w:p w:rsidR="005C4881" w:rsidRDefault="005C4881" w:rsidP="00EA25DF">
      <w:pPr>
        <w:spacing w:after="0"/>
        <w:jc w:val="both"/>
        <w:rPr>
          <w:rFonts w:ascii="Arial" w:hAnsi="Arial" w:cs="Arial"/>
        </w:rPr>
      </w:pPr>
    </w:p>
    <w:p w:rsidR="00CC7CC4" w:rsidRPr="009958A4" w:rsidRDefault="009958A4" w:rsidP="00EA25DF">
      <w:pPr>
        <w:pStyle w:val="Cmsor2"/>
        <w:rPr>
          <w:rFonts w:ascii="Arial" w:hAnsi="Arial" w:cs="Arial"/>
          <w:b w:val="0"/>
          <w:i/>
          <w:color w:val="auto"/>
          <w:sz w:val="22"/>
          <w:szCs w:val="22"/>
          <w:lang w:eastAsia="hu-HU"/>
        </w:rPr>
      </w:pPr>
      <w:bookmarkStart w:id="39" w:name="_Toc412635730"/>
      <w:bookmarkStart w:id="40" w:name="_Toc412636469"/>
      <w:bookmarkStart w:id="41" w:name="_Toc399844251"/>
      <w:r w:rsidRPr="009958A4">
        <w:rPr>
          <w:rFonts w:ascii="Arial" w:hAnsi="Arial" w:cs="Arial"/>
          <w:b w:val="0"/>
          <w:i/>
          <w:color w:val="auto"/>
          <w:sz w:val="22"/>
          <w:szCs w:val="22"/>
          <w:lang w:eastAsia="hu-HU"/>
        </w:rPr>
        <w:t>6</w:t>
      </w:r>
      <w:r w:rsidR="005F7FAD" w:rsidRPr="009958A4">
        <w:rPr>
          <w:rFonts w:ascii="Arial" w:hAnsi="Arial" w:cs="Arial"/>
          <w:b w:val="0"/>
          <w:i/>
          <w:color w:val="auto"/>
          <w:sz w:val="22"/>
          <w:szCs w:val="22"/>
          <w:lang w:eastAsia="hu-HU"/>
        </w:rPr>
        <w:t xml:space="preserve">.2. </w:t>
      </w:r>
      <w:r w:rsidR="00CC7CC4" w:rsidRPr="009958A4">
        <w:rPr>
          <w:rFonts w:ascii="Arial" w:hAnsi="Arial" w:cs="Arial"/>
          <w:b w:val="0"/>
          <w:i/>
          <w:color w:val="auto"/>
          <w:sz w:val="22"/>
          <w:szCs w:val="22"/>
          <w:lang w:eastAsia="hu-HU"/>
        </w:rPr>
        <w:t>A munkáltatók és a munkavállalók együttműködés</w:t>
      </w:r>
      <w:r w:rsidR="00910A4E" w:rsidRPr="009958A4">
        <w:rPr>
          <w:rFonts w:ascii="Arial" w:hAnsi="Arial" w:cs="Arial"/>
          <w:b w:val="0"/>
          <w:i/>
          <w:color w:val="auto"/>
          <w:sz w:val="22"/>
          <w:szCs w:val="22"/>
          <w:lang w:eastAsia="hu-HU"/>
        </w:rPr>
        <w:t>e</w:t>
      </w:r>
      <w:bookmarkEnd w:id="39"/>
      <w:bookmarkEnd w:id="40"/>
      <w:bookmarkEnd w:id="41"/>
    </w:p>
    <w:p w:rsidR="00CC7CC4" w:rsidRPr="00194C6D" w:rsidRDefault="00CC7CC4" w:rsidP="00EA25DF">
      <w:pPr>
        <w:spacing w:after="0"/>
        <w:jc w:val="both"/>
        <w:rPr>
          <w:rFonts w:ascii="Arial" w:eastAsia="Times New Roman" w:hAnsi="Arial" w:cs="Arial"/>
          <w:lang w:eastAsia="hu-HU"/>
        </w:rPr>
      </w:pPr>
    </w:p>
    <w:p w:rsidR="00CC7CC4" w:rsidRPr="00194C6D" w:rsidRDefault="00CC7CC4" w:rsidP="00EA25DF">
      <w:pPr>
        <w:spacing w:after="0"/>
        <w:jc w:val="both"/>
        <w:rPr>
          <w:rFonts w:ascii="Arial" w:eastAsia="Times New Roman" w:hAnsi="Arial" w:cs="Arial"/>
          <w:lang w:eastAsia="hu-HU"/>
        </w:rPr>
      </w:pPr>
      <w:r w:rsidRPr="00194C6D">
        <w:rPr>
          <w:rFonts w:ascii="Arial" w:eastAsia="Times New Roman" w:hAnsi="Arial" w:cs="Arial"/>
          <w:lang w:eastAsia="hu-HU"/>
        </w:rPr>
        <w:t>A munkavállalók munkahelyi biztonságának és egészségvédelmének javítását szorgalmazó intézkedések bevezetéséről szóló 89/391/EGK számú irányelvben foglaltaknak megfelelően újraszabályozza a munkáltatóknak a munkavállalókkal való együttműködését. A módosított törvény szerint az együttműködés több szinten valósul meg. Csupor Zsoltné</w:t>
      </w:r>
      <w:r w:rsidRPr="00194C6D">
        <w:rPr>
          <w:rStyle w:val="Lbjegyzet-hivatkozs"/>
          <w:rFonts w:ascii="Arial" w:eastAsia="Times New Roman" w:hAnsi="Arial" w:cs="Arial"/>
          <w:lang w:eastAsia="hu-HU"/>
        </w:rPr>
        <w:footnoteReference w:id="6"/>
      </w:r>
      <w:r w:rsidRPr="00194C6D">
        <w:rPr>
          <w:rFonts w:ascii="Arial" w:eastAsia="Times New Roman" w:hAnsi="Arial" w:cs="Arial"/>
          <w:lang w:eastAsia="hu-HU"/>
        </w:rPr>
        <w:t xml:space="preserve"> a szintek bemutatásához az alábbiakat emelte ki.</w:t>
      </w:r>
    </w:p>
    <w:p w:rsidR="00CC7CC4" w:rsidRPr="00194C6D" w:rsidRDefault="00CC7CC4" w:rsidP="00EA25DF">
      <w:pPr>
        <w:spacing w:after="0"/>
        <w:jc w:val="both"/>
        <w:rPr>
          <w:rFonts w:ascii="Arial" w:eastAsia="Times New Roman" w:hAnsi="Arial" w:cs="Arial"/>
          <w:lang w:eastAsia="hu-HU"/>
        </w:rPr>
      </w:pPr>
    </w:p>
    <w:p w:rsidR="00036B1E" w:rsidRDefault="001B0B38" w:rsidP="00EA25DF">
      <w:pPr>
        <w:spacing w:after="0"/>
        <w:jc w:val="both"/>
        <w:rPr>
          <w:rFonts w:ascii="Arial" w:eastAsia="Times New Roman" w:hAnsi="Arial" w:cs="Arial"/>
          <w:lang w:eastAsia="hu-HU"/>
        </w:rPr>
      </w:pPr>
      <w:r>
        <w:rPr>
          <w:rFonts w:ascii="Arial" w:eastAsia="Times New Roman" w:hAnsi="Arial" w:cs="Arial"/>
          <w:lang w:eastAsia="hu-HU"/>
        </w:rPr>
        <w:t xml:space="preserve">a, </w:t>
      </w:r>
      <w:r w:rsidR="00CC7CC4" w:rsidRPr="00194C6D">
        <w:rPr>
          <w:rFonts w:ascii="Arial" w:eastAsia="Times New Roman" w:hAnsi="Arial" w:cs="Arial"/>
          <w:lang w:eastAsia="hu-HU"/>
        </w:rPr>
        <w:t>Az első szint</w:t>
      </w:r>
    </w:p>
    <w:p w:rsidR="00036B1E" w:rsidRDefault="00036B1E" w:rsidP="00EA25DF">
      <w:pPr>
        <w:spacing w:after="0"/>
        <w:jc w:val="both"/>
        <w:rPr>
          <w:rFonts w:ascii="Arial" w:eastAsia="Times New Roman" w:hAnsi="Arial" w:cs="Arial"/>
          <w:lang w:eastAsia="hu-HU"/>
        </w:rPr>
      </w:pPr>
    </w:p>
    <w:p w:rsidR="00036B1E" w:rsidRDefault="00036B1E" w:rsidP="00EA25DF">
      <w:pPr>
        <w:spacing w:after="0"/>
        <w:jc w:val="both"/>
        <w:rPr>
          <w:rFonts w:ascii="Arial" w:eastAsia="Times New Roman" w:hAnsi="Arial" w:cs="Arial"/>
          <w:lang w:eastAsia="hu-HU"/>
        </w:rPr>
      </w:pPr>
      <w:r>
        <w:rPr>
          <w:rFonts w:ascii="Arial" w:eastAsia="Times New Roman" w:hAnsi="Arial" w:cs="Arial"/>
          <w:lang w:eastAsia="hu-HU"/>
        </w:rPr>
        <w:t>A</w:t>
      </w:r>
      <w:r w:rsidR="00CC7CC4" w:rsidRPr="00194C6D">
        <w:rPr>
          <w:rFonts w:ascii="Arial" w:eastAsia="Times New Roman" w:hAnsi="Arial" w:cs="Arial"/>
          <w:lang w:eastAsia="hu-HU"/>
        </w:rPr>
        <w:t>z EGK irányelvének megfelelően törvényi szinten szabályozza a munkavállalók azon jogát, hogy megvitathassa előzetesen a munkáltatónak a munkavédelemmel kapcsolatos intézkedéseit. Szabályozza a tanácskozáson való részvételére vonatkozó legfontosabb jogosultságait, a tanácskozás általános elveit.</w:t>
      </w:r>
      <w:r w:rsidR="001B0B38">
        <w:rPr>
          <w:rFonts w:ascii="Arial" w:eastAsia="Times New Roman" w:hAnsi="Arial" w:cs="Arial"/>
          <w:lang w:eastAsia="hu-HU"/>
        </w:rPr>
        <w:t xml:space="preserve"> </w:t>
      </w:r>
    </w:p>
    <w:p w:rsidR="00036B1E" w:rsidRDefault="00036B1E" w:rsidP="00EA25DF">
      <w:pPr>
        <w:spacing w:after="0"/>
        <w:jc w:val="both"/>
        <w:rPr>
          <w:rFonts w:ascii="Arial" w:eastAsia="Times New Roman" w:hAnsi="Arial" w:cs="Arial"/>
          <w:lang w:eastAsia="hu-HU"/>
        </w:rPr>
      </w:pPr>
    </w:p>
    <w:p w:rsidR="00CC7CC4" w:rsidRPr="00194C6D" w:rsidRDefault="00CC7CC4" w:rsidP="00EA25DF">
      <w:pPr>
        <w:spacing w:after="0"/>
        <w:jc w:val="both"/>
        <w:rPr>
          <w:rFonts w:ascii="Arial" w:eastAsia="Times New Roman" w:hAnsi="Arial" w:cs="Arial"/>
          <w:lang w:eastAsia="hu-HU"/>
        </w:rPr>
      </w:pPr>
      <w:r w:rsidRPr="00194C6D">
        <w:rPr>
          <w:rFonts w:ascii="Arial" w:eastAsia="Times New Roman" w:hAnsi="Arial" w:cs="Arial"/>
          <w:lang w:eastAsia="hu-HU"/>
        </w:rPr>
        <w:t>A munkavállalók tanácskozási joga különösen a következő kérdésekre terjed ki:</w:t>
      </w:r>
    </w:p>
    <w:p w:rsidR="00CC7CC4" w:rsidRPr="00194C6D" w:rsidRDefault="00CC7CC4" w:rsidP="00EA25DF">
      <w:pPr>
        <w:pStyle w:val="Listaszerbekezds"/>
        <w:numPr>
          <w:ilvl w:val="0"/>
          <w:numId w:val="19"/>
        </w:numPr>
        <w:spacing w:after="0"/>
        <w:jc w:val="both"/>
        <w:rPr>
          <w:rFonts w:ascii="Arial" w:eastAsia="Times New Roman" w:hAnsi="Arial" w:cs="Arial"/>
          <w:lang w:eastAsia="hu-HU"/>
        </w:rPr>
      </w:pPr>
      <w:bookmarkStart w:id="42" w:name="5"/>
      <w:bookmarkEnd w:id="42"/>
      <w:r w:rsidRPr="00194C6D">
        <w:rPr>
          <w:rFonts w:ascii="Arial" w:eastAsia="Times New Roman" w:hAnsi="Arial" w:cs="Arial"/>
          <w:lang w:eastAsia="hu-HU"/>
        </w:rPr>
        <w:t>a munkavédelmi feladatok elvégzésében érintett személyek kijelölése, foglalkoztatása, tevékenysége,</w:t>
      </w:r>
    </w:p>
    <w:p w:rsidR="00CC7CC4" w:rsidRPr="00194C6D" w:rsidRDefault="00CC7CC4" w:rsidP="00EA25DF">
      <w:pPr>
        <w:pStyle w:val="Listaszerbekezds"/>
        <w:numPr>
          <w:ilvl w:val="0"/>
          <w:numId w:val="19"/>
        </w:numPr>
        <w:spacing w:after="0"/>
        <w:jc w:val="both"/>
        <w:rPr>
          <w:rFonts w:ascii="Arial" w:eastAsia="Times New Roman" w:hAnsi="Arial" w:cs="Arial"/>
          <w:lang w:eastAsia="hu-HU"/>
        </w:rPr>
      </w:pPr>
      <w:r w:rsidRPr="00194C6D">
        <w:rPr>
          <w:rFonts w:ascii="Arial" w:eastAsia="Times New Roman" w:hAnsi="Arial" w:cs="Arial"/>
          <w:lang w:eastAsia="hu-HU"/>
        </w:rPr>
        <w:t xml:space="preserve">a munkavédelmi tartalmú információk biztosítása, </w:t>
      </w:r>
    </w:p>
    <w:p w:rsidR="00CC7CC4" w:rsidRPr="00194C6D" w:rsidRDefault="00CC7CC4" w:rsidP="00EA25DF">
      <w:pPr>
        <w:pStyle w:val="Listaszerbekezds"/>
        <w:numPr>
          <w:ilvl w:val="0"/>
          <w:numId w:val="19"/>
        </w:numPr>
        <w:spacing w:after="0"/>
        <w:jc w:val="both"/>
        <w:rPr>
          <w:rFonts w:ascii="Arial" w:eastAsia="Times New Roman" w:hAnsi="Arial" w:cs="Arial"/>
          <w:lang w:eastAsia="hu-HU"/>
        </w:rPr>
      </w:pPr>
      <w:r w:rsidRPr="00194C6D">
        <w:rPr>
          <w:rFonts w:ascii="Arial" w:eastAsia="Times New Roman" w:hAnsi="Arial" w:cs="Arial"/>
          <w:lang w:eastAsia="hu-HU"/>
        </w:rPr>
        <w:t>a munkavédelmi oktatás megtervezése és megszervezése.</w:t>
      </w:r>
    </w:p>
    <w:p w:rsidR="00036B1E" w:rsidRDefault="00036B1E" w:rsidP="00EA25DF">
      <w:pPr>
        <w:spacing w:after="0"/>
        <w:jc w:val="both"/>
        <w:rPr>
          <w:rFonts w:ascii="Arial" w:eastAsia="Times New Roman" w:hAnsi="Arial" w:cs="Arial"/>
          <w:lang w:eastAsia="hu-HU"/>
        </w:rPr>
      </w:pPr>
    </w:p>
    <w:p w:rsidR="00CC7CC4" w:rsidRPr="00194C6D" w:rsidRDefault="00CC7CC4" w:rsidP="00EA25DF">
      <w:pPr>
        <w:spacing w:after="0"/>
        <w:jc w:val="both"/>
        <w:rPr>
          <w:rFonts w:ascii="Arial" w:eastAsia="Times New Roman" w:hAnsi="Arial" w:cs="Arial"/>
          <w:lang w:eastAsia="hu-HU"/>
        </w:rPr>
      </w:pPr>
      <w:r w:rsidRPr="00194C6D">
        <w:rPr>
          <w:rFonts w:ascii="Arial" w:eastAsia="Times New Roman" w:hAnsi="Arial" w:cs="Arial"/>
          <w:lang w:eastAsia="hu-HU"/>
        </w:rPr>
        <w:t>A tanácskozásokon biztosítani kell a kiegyensúlyozott részvételt, a munkavállalók, illetve a munkavédelmi képviselők javaslattételi jogát. A kiegyensúlyozott részvétel érdekében a munkáltató köteles a munkavédelmi kérdésben intézkedési jogkörrel bíró személlyel képviseltetni magát a tanácskozáson.</w:t>
      </w:r>
    </w:p>
    <w:p w:rsidR="00CC7CC4" w:rsidRPr="00194C6D" w:rsidRDefault="00CC7CC4" w:rsidP="00EA25DF">
      <w:pPr>
        <w:spacing w:after="0"/>
        <w:jc w:val="both"/>
        <w:rPr>
          <w:rFonts w:ascii="Arial" w:eastAsia="Times New Roman" w:hAnsi="Arial" w:cs="Arial"/>
          <w:lang w:eastAsia="hu-HU"/>
        </w:rPr>
      </w:pPr>
    </w:p>
    <w:p w:rsidR="00036B1E" w:rsidRDefault="001B0B38" w:rsidP="00EA25DF">
      <w:pPr>
        <w:spacing w:after="0"/>
        <w:jc w:val="both"/>
        <w:rPr>
          <w:rFonts w:ascii="Arial" w:eastAsia="Times New Roman" w:hAnsi="Arial" w:cs="Arial"/>
          <w:lang w:eastAsia="hu-HU"/>
        </w:rPr>
      </w:pPr>
      <w:r>
        <w:rPr>
          <w:rFonts w:ascii="Arial" w:eastAsia="Times New Roman" w:hAnsi="Arial" w:cs="Arial"/>
          <w:lang w:eastAsia="hu-HU"/>
        </w:rPr>
        <w:t xml:space="preserve">b, </w:t>
      </w:r>
      <w:r w:rsidR="00CC7CC4" w:rsidRPr="00194C6D">
        <w:rPr>
          <w:rFonts w:ascii="Arial" w:eastAsia="Times New Roman" w:hAnsi="Arial" w:cs="Arial"/>
          <w:lang w:eastAsia="hu-HU"/>
        </w:rPr>
        <w:t xml:space="preserve">A második szint </w:t>
      </w:r>
    </w:p>
    <w:p w:rsidR="00036B1E" w:rsidRDefault="00036B1E" w:rsidP="00EA25DF">
      <w:pPr>
        <w:spacing w:after="0"/>
        <w:jc w:val="both"/>
        <w:rPr>
          <w:rFonts w:ascii="Arial" w:eastAsia="Times New Roman" w:hAnsi="Arial" w:cs="Arial"/>
          <w:lang w:eastAsia="hu-HU"/>
        </w:rPr>
      </w:pPr>
    </w:p>
    <w:p w:rsidR="00CC7CC4" w:rsidRPr="00194C6D" w:rsidRDefault="00036B1E" w:rsidP="00EA25DF">
      <w:pPr>
        <w:spacing w:after="0"/>
        <w:jc w:val="both"/>
        <w:rPr>
          <w:rFonts w:ascii="Arial" w:eastAsia="Times New Roman" w:hAnsi="Arial" w:cs="Arial"/>
          <w:lang w:eastAsia="hu-HU"/>
        </w:rPr>
      </w:pPr>
      <w:r>
        <w:rPr>
          <w:rFonts w:ascii="Arial" w:eastAsia="Times New Roman" w:hAnsi="Arial" w:cs="Arial"/>
          <w:lang w:eastAsia="hu-HU"/>
        </w:rPr>
        <w:t>A</w:t>
      </w:r>
      <w:r w:rsidR="00CC7CC4" w:rsidRPr="00194C6D">
        <w:rPr>
          <w:rFonts w:ascii="Arial" w:eastAsia="Times New Roman" w:hAnsi="Arial" w:cs="Arial"/>
          <w:lang w:eastAsia="hu-HU"/>
        </w:rPr>
        <w:t xml:space="preserve"> munkavédelmi képviselőkkel való együttműködésre vonatkozik. Ez a szint magában foglalja a munkavédelmi képviselők</w:t>
      </w:r>
    </w:p>
    <w:p w:rsidR="00CC7CC4" w:rsidRPr="00194C6D" w:rsidRDefault="00CC7CC4" w:rsidP="00EA25DF">
      <w:pPr>
        <w:pStyle w:val="Listaszerbekezds"/>
        <w:numPr>
          <w:ilvl w:val="0"/>
          <w:numId w:val="18"/>
        </w:numPr>
        <w:spacing w:after="0"/>
        <w:jc w:val="both"/>
        <w:rPr>
          <w:rFonts w:ascii="Arial" w:eastAsia="Times New Roman" w:hAnsi="Arial" w:cs="Arial"/>
          <w:lang w:eastAsia="hu-HU"/>
        </w:rPr>
      </w:pPr>
      <w:r w:rsidRPr="00194C6D">
        <w:rPr>
          <w:rFonts w:ascii="Arial" w:eastAsia="Times New Roman" w:hAnsi="Arial" w:cs="Arial"/>
          <w:lang w:eastAsia="hu-HU"/>
        </w:rPr>
        <w:t>megválasztásának, megbízatása megszűnésének, visszahívásának szabályait</w:t>
      </w:r>
    </w:p>
    <w:p w:rsidR="00CC7CC4" w:rsidRPr="00194C6D" w:rsidRDefault="00CC7CC4" w:rsidP="00EA25DF">
      <w:pPr>
        <w:pStyle w:val="Listaszerbekezds"/>
        <w:numPr>
          <w:ilvl w:val="0"/>
          <w:numId w:val="18"/>
        </w:numPr>
        <w:spacing w:after="0"/>
        <w:jc w:val="both"/>
        <w:rPr>
          <w:rFonts w:ascii="Arial" w:eastAsia="Times New Roman" w:hAnsi="Arial" w:cs="Arial"/>
          <w:lang w:eastAsia="hu-HU"/>
        </w:rPr>
      </w:pPr>
      <w:r w:rsidRPr="00194C6D">
        <w:rPr>
          <w:rFonts w:ascii="Arial" w:eastAsia="Times New Roman" w:hAnsi="Arial" w:cs="Arial"/>
          <w:lang w:eastAsia="hu-HU"/>
        </w:rPr>
        <w:t>munkájához szükséges munkafeltételeit, ehhez kapcsolódóan a képviselők munkaidő- kedvezményének mértékét, a technikai, anyagi feltételeket,</w:t>
      </w:r>
    </w:p>
    <w:p w:rsidR="00CC7CC4" w:rsidRPr="00194C6D" w:rsidRDefault="00CC7CC4" w:rsidP="00EA25DF">
      <w:pPr>
        <w:pStyle w:val="Listaszerbekezds"/>
        <w:numPr>
          <w:ilvl w:val="0"/>
          <w:numId w:val="18"/>
        </w:numPr>
        <w:spacing w:after="0"/>
        <w:jc w:val="both"/>
        <w:rPr>
          <w:rFonts w:ascii="Arial" w:eastAsia="Times New Roman" w:hAnsi="Arial" w:cs="Arial"/>
          <w:lang w:eastAsia="hu-HU"/>
        </w:rPr>
      </w:pPr>
      <w:r w:rsidRPr="00194C6D">
        <w:rPr>
          <w:rFonts w:ascii="Arial" w:eastAsia="Times New Roman" w:hAnsi="Arial" w:cs="Arial"/>
          <w:lang w:eastAsia="hu-HU"/>
        </w:rPr>
        <w:t>oktatásuk feltételeit.</w:t>
      </w:r>
    </w:p>
    <w:p w:rsidR="00036B1E" w:rsidRDefault="00036B1E" w:rsidP="00EA25DF">
      <w:pPr>
        <w:spacing w:after="0"/>
        <w:jc w:val="both"/>
        <w:rPr>
          <w:rFonts w:ascii="Arial" w:eastAsia="Times New Roman" w:hAnsi="Arial" w:cs="Arial"/>
          <w:lang w:eastAsia="hu-HU"/>
        </w:rPr>
      </w:pPr>
    </w:p>
    <w:p w:rsidR="00CC7CC4" w:rsidRPr="00194C6D" w:rsidRDefault="00CC7CC4" w:rsidP="00EA25DF">
      <w:pPr>
        <w:spacing w:after="0"/>
        <w:jc w:val="both"/>
        <w:rPr>
          <w:rFonts w:ascii="Arial" w:eastAsia="Times New Roman" w:hAnsi="Arial" w:cs="Arial"/>
          <w:lang w:eastAsia="hu-HU"/>
        </w:rPr>
      </w:pPr>
      <w:r w:rsidRPr="00194C6D">
        <w:rPr>
          <w:rFonts w:ascii="Arial" w:eastAsia="Times New Roman" w:hAnsi="Arial" w:cs="Arial"/>
          <w:lang w:eastAsia="hu-HU"/>
        </w:rPr>
        <w:t>A képviselet működési feltételeinek költségei a munkáltatót terhelik, a képviselők képzése csak rendes munkaidőben történhet.</w:t>
      </w:r>
    </w:p>
    <w:p w:rsidR="00CC7CC4" w:rsidRPr="00194C6D" w:rsidRDefault="00CC7CC4" w:rsidP="00EA25DF">
      <w:pPr>
        <w:spacing w:after="0"/>
        <w:jc w:val="both"/>
        <w:rPr>
          <w:rFonts w:ascii="Arial" w:eastAsia="Times New Roman" w:hAnsi="Arial" w:cs="Arial"/>
          <w:lang w:eastAsia="hu-HU"/>
        </w:rPr>
      </w:pPr>
    </w:p>
    <w:p w:rsidR="00036B1E" w:rsidRDefault="001B0B38" w:rsidP="00EA25DF">
      <w:pPr>
        <w:spacing w:after="0"/>
        <w:jc w:val="both"/>
        <w:rPr>
          <w:rFonts w:ascii="Arial" w:eastAsia="Times New Roman" w:hAnsi="Arial" w:cs="Arial"/>
          <w:lang w:eastAsia="hu-HU"/>
        </w:rPr>
      </w:pPr>
      <w:r>
        <w:rPr>
          <w:rFonts w:ascii="Arial" w:eastAsia="Times New Roman" w:hAnsi="Arial" w:cs="Arial"/>
          <w:lang w:eastAsia="hu-HU"/>
        </w:rPr>
        <w:t xml:space="preserve">c, </w:t>
      </w:r>
      <w:r w:rsidR="00CC7CC4" w:rsidRPr="00194C6D">
        <w:rPr>
          <w:rFonts w:ascii="Arial" w:eastAsia="Times New Roman" w:hAnsi="Arial" w:cs="Arial"/>
          <w:lang w:eastAsia="hu-HU"/>
        </w:rPr>
        <w:t>A</w:t>
      </w:r>
      <w:r w:rsidR="00036B1E">
        <w:rPr>
          <w:rFonts w:ascii="Arial" w:eastAsia="Times New Roman" w:hAnsi="Arial" w:cs="Arial"/>
          <w:lang w:eastAsia="hu-HU"/>
        </w:rPr>
        <w:t xml:space="preserve"> harmadik szint</w:t>
      </w:r>
    </w:p>
    <w:p w:rsidR="00036B1E" w:rsidRDefault="00036B1E" w:rsidP="00EA25DF">
      <w:pPr>
        <w:spacing w:after="0"/>
        <w:jc w:val="both"/>
        <w:rPr>
          <w:rFonts w:ascii="Arial" w:eastAsia="Times New Roman" w:hAnsi="Arial" w:cs="Arial"/>
          <w:lang w:eastAsia="hu-HU"/>
        </w:rPr>
      </w:pPr>
    </w:p>
    <w:p w:rsidR="00036B1E" w:rsidRDefault="00036B1E" w:rsidP="00EA25DF">
      <w:pPr>
        <w:spacing w:after="0"/>
        <w:jc w:val="both"/>
        <w:rPr>
          <w:rFonts w:ascii="Arial" w:eastAsia="Times New Roman" w:hAnsi="Arial" w:cs="Arial"/>
          <w:lang w:eastAsia="hu-HU"/>
        </w:rPr>
      </w:pPr>
      <w:r>
        <w:rPr>
          <w:rFonts w:ascii="Arial" w:eastAsia="Times New Roman" w:hAnsi="Arial" w:cs="Arial"/>
          <w:lang w:eastAsia="hu-HU"/>
        </w:rPr>
        <w:t>A</w:t>
      </w:r>
      <w:r w:rsidR="00CC7CC4" w:rsidRPr="00194C6D">
        <w:rPr>
          <w:rFonts w:ascii="Arial" w:eastAsia="Times New Roman" w:hAnsi="Arial" w:cs="Arial"/>
          <w:lang w:eastAsia="hu-HU"/>
        </w:rPr>
        <w:t xml:space="preserve">zoknál a munkáltatóknál jelenik meg, ahol a foglalkoztatottak száma </w:t>
      </w:r>
      <w:r>
        <w:rPr>
          <w:rFonts w:ascii="Arial" w:eastAsia="Times New Roman" w:hAnsi="Arial" w:cs="Arial"/>
          <w:lang w:eastAsia="hu-HU"/>
        </w:rPr>
        <w:t xml:space="preserve">eléri </w:t>
      </w:r>
      <w:r w:rsidR="00CC7CC4" w:rsidRPr="00194C6D">
        <w:rPr>
          <w:rFonts w:ascii="Arial" w:eastAsia="Times New Roman" w:hAnsi="Arial" w:cs="Arial"/>
          <w:lang w:eastAsia="hu-HU"/>
        </w:rPr>
        <w:t>legalább ötven fő</w:t>
      </w:r>
      <w:r>
        <w:rPr>
          <w:rFonts w:ascii="Arial" w:eastAsia="Times New Roman" w:hAnsi="Arial" w:cs="Arial"/>
          <w:lang w:eastAsia="hu-HU"/>
        </w:rPr>
        <w:t xml:space="preserve">t, </w:t>
      </w:r>
      <w:proofErr w:type="spellStart"/>
      <w:r w:rsidR="00CC7CC4" w:rsidRPr="00194C6D">
        <w:rPr>
          <w:rFonts w:ascii="Arial" w:eastAsia="Times New Roman" w:hAnsi="Arial" w:cs="Arial"/>
          <w:lang w:eastAsia="hu-HU"/>
        </w:rPr>
        <w:t>összmunkáltatói</w:t>
      </w:r>
      <w:proofErr w:type="spellEnd"/>
      <w:r w:rsidR="00CC7CC4" w:rsidRPr="00194C6D">
        <w:rPr>
          <w:rFonts w:ascii="Arial" w:eastAsia="Times New Roman" w:hAnsi="Arial" w:cs="Arial"/>
          <w:lang w:eastAsia="hu-HU"/>
        </w:rPr>
        <w:t xml:space="preserve"> szinten paritásos munkavédelmi testületet kell létesíteni. A </w:t>
      </w:r>
      <w:bookmarkStart w:id="43" w:name="6"/>
      <w:bookmarkEnd w:id="43"/>
      <w:r w:rsidR="00CC7CC4" w:rsidRPr="00194C6D">
        <w:rPr>
          <w:rFonts w:ascii="Arial" w:eastAsia="Times New Roman" w:hAnsi="Arial" w:cs="Arial"/>
          <w:lang w:eastAsia="hu-HU"/>
        </w:rPr>
        <w:t>testület elnöki tisztét a munkavállalók</w:t>
      </w:r>
      <w:r>
        <w:rPr>
          <w:rFonts w:ascii="Arial" w:eastAsia="Times New Roman" w:hAnsi="Arial" w:cs="Arial"/>
          <w:lang w:eastAsia="hu-HU"/>
        </w:rPr>
        <w:t xml:space="preserve"> (</w:t>
      </w:r>
      <w:r w:rsidRPr="00194C6D">
        <w:rPr>
          <w:rFonts w:ascii="Arial" w:eastAsia="Times New Roman" w:hAnsi="Arial" w:cs="Arial"/>
          <w:lang w:eastAsia="hu-HU"/>
        </w:rPr>
        <w:t>munkavédelmi képviselők</w:t>
      </w:r>
      <w:r>
        <w:rPr>
          <w:rFonts w:ascii="Arial" w:eastAsia="Times New Roman" w:hAnsi="Arial" w:cs="Arial"/>
          <w:lang w:eastAsia="hu-HU"/>
        </w:rPr>
        <w:t>)</w:t>
      </w:r>
      <w:r w:rsidR="00CC7CC4" w:rsidRPr="00194C6D">
        <w:rPr>
          <w:rFonts w:ascii="Arial" w:eastAsia="Times New Roman" w:hAnsi="Arial" w:cs="Arial"/>
          <w:lang w:eastAsia="hu-HU"/>
        </w:rPr>
        <w:t xml:space="preserve">, illetve a munkáltatók képviselői felváltva gyakorolják. A testület működési rendjéről, ügyrendjéről, elnöklési rendjéről a munkavállalók képviselői és a munkáltató állapodnak meg. A paritásos testület tevékenysége az egészséget nem veszélyeztető biztonságos munkavégzés feltételeinek javítására irányul. </w:t>
      </w:r>
    </w:p>
    <w:p w:rsidR="00036B1E" w:rsidRDefault="00036B1E" w:rsidP="00EA25DF">
      <w:pPr>
        <w:spacing w:after="0"/>
        <w:jc w:val="both"/>
        <w:rPr>
          <w:rFonts w:ascii="Arial" w:eastAsia="Times New Roman" w:hAnsi="Arial" w:cs="Arial"/>
          <w:lang w:eastAsia="hu-HU"/>
        </w:rPr>
      </w:pPr>
    </w:p>
    <w:p w:rsidR="00CC7CC4" w:rsidRPr="00194C6D" w:rsidRDefault="00CC7CC4" w:rsidP="00EA25DF">
      <w:pPr>
        <w:spacing w:after="0"/>
        <w:jc w:val="both"/>
        <w:rPr>
          <w:rFonts w:ascii="Arial" w:eastAsia="Times New Roman" w:hAnsi="Arial" w:cs="Arial"/>
          <w:lang w:eastAsia="hu-HU"/>
        </w:rPr>
      </w:pPr>
      <w:r w:rsidRPr="00194C6D">
        <w:rPr>
          <w:rFonts w:ascii="Arial" w:eastAsia="Times New Roman" w:hAnsi="Arial" w:cs="Arial"/>
          <w:lang w:eastAsia="hu-HU"/>
        </w:rPr>
        <w:t>A munkavédelemről szóló törvény a következő feladatokat rója a paritásos testületre:</w:t>
      </w:r>
    </w:p>
    <w:p w:rsidR="00CC7CC4" w:rsidRPr="00194C6D" w:rsidRDefault="00CC7CC4" w:rsidP="00EA25DF">
      <w:pPr>
        <w:pStyle w:val="Listaszerbekezds"/>
        <w:numPr>
          <w:ilvl w:val="0"/>
          <w:numId w:val="18"/>
        </w:numPr>
        <w:spacing w:after="0"/>
        <w:jc w:val="both"/>
        <w:rPr>
          <w:rFonts w:ascii="Arial" w:eastAsia="Times New Roman" w:hAnsi="Arial" w:cs="Arial"/>
          <w:lang w:eastAsia="hu-HU"/>
        </w:rPr>
      </w:pPr>
      <w:r w:rsidRPr="00194C6D">
        <w:rPr>
          <w:rFonts w:ascii="Arial" w:eastAsia="Times New Roman" w:hAnsi="Arial" w:cs="Arial"/>
          <w:lang w:eastAsia="hu-HU"/>
        </w:rPr>
        <w:t>rendszeresen, de évente legalább egy alkalommal értékeli a munkahelyi munkavédelmi helyzet és tevékenység alakulását;</w:t>
      </w:r>
    </w:p>
    <w:p w:rsidR="00CC7CC4" w:rsidRPr="00194C6D" w:rsidRDefault="00CC7CC4" w:rsidP="00EA25DF">
      <w:pPr>
        <w:pStyle w:val="Listaszerbekezds"/>
        <w:numPr>
          <w:ilvl w:val="0"/>
          <w:numId w:val="18"/>
        </w:numPr>
        <w:spacing w:after="0"/>
        <w:jc w:val="both"/>
        <w:rPr>
          <w:rFonts w:ascii="Arial" w:eastAsia="Times New Roman" w:hAnsi="Arial" w:cs="Arial"/>
          <w:lang w:eastAsia="hu-HU"/>
        </w:rPr>
      </w:pPr>
      <w:r w:rsidRPr="00194C6D">
        <w:rPr>
          <w:rFonts w:ascii="Arial" w:eastAsia="Times New Roman" w:hAnsi="Arial" w:cs="Arial"/>
          <w:lang w:eastAsia="hu-HU"/>
        </w:rPr>
        <w:t>megvitatja a munkahelyi munkavédelmi programot, figyelemmel kíséri annak megvalósulását;</w:t>
      </w:r>
    </w:p>
    <w:p w:rsidR="00CC7CC4" w:rsidRDefault="00CC7CC4" w:rsidP="00EA25DF">
      <w:pPr>
        <w:pStyle w:val="Listaszerbekezds"/>
        <w:numPr>
          <w:ilvl w:val="0"/>
          <w:numId w:val="18"/>
        </w:numPr>
        <w:spacing w:after="0"/>
        <w:jc w:val="both"/>
        <w:rPr>
          <w:rFonts w:ascii="Arial" w:eastAsia="Times New Roman" w:hAnsi="Arial" w:cs="Arial"/>
          <w:lang w:eastAsia="hu-HU"/>
        </w:rPr>
      </w:pPr>
      <w:r w:rsidRPr="00194C6D">
        <w:rPr>
          <w:rFonts w:ascii="Arial" w:eastAsia="Times New Roman" w:hAnsi="Arial" w:cs="Arial"/>
          <w:lang w:eastAsia="hu-HU"/>
        </w:rPr>
        <w:t>állást foglal a munkavédelmet érintő belső szabályok tervezetéről.</w:t>
      </w:r>
    </w:p>
    <w:p w:rsidR="00771A44" w:rsidRPr="00194C6D" w:rsidRDefault="00771A44" w:rsidP="00771A44">
      <w:pPr>
        <w:pStyle w:val="Listaszerbekezds"/>
        <w:spacing w:after="0"/>
        <w:jc w:val="both"/>
        <w:rPr>
          <w:rFonts w:ascii="Arial" w:eastAsia="Times New Roman" w:hAnsi="Arial" w:cs="Arial"/>
          <w:lang w:eastAsia="hu-HU"/>
        </w:rPr>
      </w:pPr>
    </w:p>
    <w:p w:rsidR="00CC7CC4" w:rsidRPr="001B0B38" w:rsidRDefault="001B0B38" w:rsidP="00EA25DF">
      <w:pPr>
        <w:pStyle w:val="Cmsor2"/>
        <w:rPr>
          <w:rFonts w:ascii="Arial" w:hAnsi="Arial" w:cs="Arial"/>
          <w:b w:val="0"/>
          <w:i/>
          <w:color w:val="auto"/>
          <w:sz w:val="22"/>
          <w:szCs w:val="22"/>
        </w:rPr>
      </w:pPr>
      <w:bookmarkStart w:id="44" w:name="_Toc412635731"/>
      <w:bookmarkStart w:id="45" w:name="_Toc412636470"/>
      <w:bookmarkStart w:id="46" w:name="_Toc399844252"/>
      <w:r w:rsidRPr="001B0B38">
        <w:rPr>
          <w:rFonts w:ascii="Arial" w:hAnsi="Arial" w:cs="Arial"/>
          <w:b w:val="0"/>
          <w:i/>
          <w:color w:val="auto"/>
          <w:sz w:val="22"/>
          <w:szCs w:val="22"/>
        </w:rPr>
        <w:t>6</w:t>
      </w:r>
      <w:r w:rsidR="008555E0" w:rsidRPr="001B0B38">
        <w:rPr>
          <w:rFonts w:ascii="Arial" w:hAnsi="Arial" w:cs="Arial"/>
          <w:b w:val="0"/>
          <w:i/>
          <w:color w:val="auto"/>
          <w:sz w:val="22"/>
          <w:szCs w:val="22"/>
        </w:rPr>
        <w:t xml:space="preserve">.3 </w:t>
      </w:r>
      <w:r w:rsidR="00CC7CC4" w:rsidRPr="001B0B38">
        <w:rPr>
          <w:rFonts w:ascii="Arial" w:hAnsi="Arial" w:cs="Arial"/>
          <w:b w:val="0"/>
          <w:i/>
          <w:color w:val="auto"/>
          <w:sz w:val="22"/>
          <w:szCs w:val="22"/>
        </w:rPr>
        <w:t>A munkavédelmi képviselők jogosítványai</w:t>
      </w:r>
      <w:bookmarkEnd w:id="44"/>
      <w:bookmarkEnd w:id="45"/>
      <w:bookmarkEnd w:id="46"/>
    </w:p>
    <w:p w:rsidR="00CC7CC4" w:rsidRDefault="00CC7CC4" w:rsidP="00EA25DF">
      <w:pPr>
        <w:spacing w:after="0"/>
        <w:jc w:val="both"/>
        <w:rPr>
          <w:rFonts w:ascii="Arial" w:hAnsi="Arial" w:cs="Arial"/>
          <w:bCs/>
        </w:rPr>
      </w:pPr>
    </w:p>
    <w:p w:rsidR="00CC7CC4" w:rsidRPr="00194C6D" w:rsidRDefault="00CC7CC4" w:rsidP="00EA25DF">
      <w:pPr>
        <w:spacing w:after="0"/>
        <w:jc w:val="both"/>
        <w:rPr>
          <w:rFonts w:ascii="Arial" w:hAnsi="Arial" w:cs="Arial"/>
          <w:bCs/>
        </w:rPr>
      </w:pPr>
      <w:r w:rsidRPr="00194C6D">
        <w:rPr>
          <w:rFonts w:ascii="Arial" w:hAnsi="Arial" w:cs="Arial"/>
          <w:bCs/>
        </w:rPr>
        <w:t xml:space="preserve">Az alábbi táblázat segítségével áttekinthető, hogy melyek a munkavédelmi képviselők </w:t>
      </w:r>
      <w:r w:rsidRPr="00194C6D">
        <w:rPr>
          <w:rFonts w:ascii="Arial" w:hAnsi="Arial" w:cs="Arial"/>
        </w:rPr>
        <w:t>jogosítványai az „</w:t>
      </w:r>
      <w:r w:rsidRPr="00194C6D">
        <w:rPr>
          <w:rFonts w:ascii="Arial" w:hAnsi="Arial" w:cs="Arial"/>
          <w:bCs/>
        </w:rPr>
        <w:t>1993. évi XCIII. tör</w:t>
      </w:r>
      <w:r w:rsidR="008555E0">
        <w:rPr>
          <w:rFonts w:ascii="Arial" w:hAnsi="Arial" w:cs="Arial"/>
          <w:bCs/>
        </w:rPr>
        <w:t>vény a munkavédelemről” sze</w:t>
      </w:r>
      <w:r w:rsidR="00580F72">
        <w:rPr>
          <w:rFonts w:ascii="Arial" w:hAnsi="Arial" w:cs="Arial"/>
          <w:bCs/>
        </w:rPr>
        <w:t>rint. (A jogosítványokat a 7.1 p</w:t>
      </w:r>
      <w:r w:rsidR="008555E0">
        <w:rPr>
          <w:rFonts w:ascii="Arial" w:hAnsi="Arial" w:cs="Arial"/>
          <w:bCs/>
        </w:rPr>
        <w:t>ontban ismertetett struktúra szerint mutatjuk be.)</w:t>
      </w:r>
    </w:p>
    <w:p w:rsidR="00CC7CC4" w:rsidRPr="00194C6D" w:rsidRDefault="00CC7CC4" w:rsidP="00EA25DF">
      <w:pPr>
        <w:spacing w:after="0"/>
        <w:jc w:val="both"/>
        <w:rPr>
          <w:rFonts w:ascii="Arial" w:hAnsi="Arial" w:cs="Arial"/>
        </w:rPr>
      </w:pPr>
    </w:p>
    <w:p w:rsidR="00CC7CC4" w:rsidRPr="00194C6D" w:rsidRDefault="00036B1E" w:rsidP="00036B1E">
      <w:pPr>
        <w:spacing w:after="0"/>
        <w:jc w:val="center"/>
        <w:rPr>
          <w:rFonts w:ascii="Arial" w:hAnsi="Arial" w:cs="Arial"/>
        </w:rPr>
      </w:pPr>
      <w:r>
        <w:rPr>
          <w:rFonts w:ascii="Arial" w:hAnsi="Arial" w:cs="Arial"/>
          <w:i/>
        </w:rPr>
        <w:t xml:space="preserve">a, </w:t>
      </w:r>
      <w:r w:rsidR="00CC7CC4" w:rsidRPr="001B0B38">
        <w:rPr>
          <w:rFonts w:ascii="Arial" w:hAnsi="Arial" w:cs="Arial"/>
          <w:i/>
        </w:rPr>
        <w:t>Érdekegyeztetés</w:t>
      </w:r>
      <w:r w:rsidR="001B0B38">
        <w:rPr>
          <w:rFonts w:ascii="Arial" w:hAnsi="Arial" w:cs="Arial"/>
          <w:i/>
        </w:rPr>
        <w:t>:</w:t>
      </w:r>
    </w:p>
    <w:p w:rsidR="001B0B38" w:rsidRDefault="001B0B38" w:rsidP="00EA25DF">
      <w:pPr>
        <w:spacing w:after="0"/>
        <w:rPr>
          <w:rFonts w:ascii="Arial" w:hAnsi="Arial" w:cs="Arial"/>
          <w:i/>
        </w:rPr>
      </w:pPr>
    </w:p>
    <w:p w:rsidR="00CC7CC4" w:rsidRPr="00036B1E" w:rsidRDefault="001B0B38" w:rsidP="00EA25DF">
      <w:pPr>
        <w:spacing w:after="0"/>
        <w:rPr>
          <w:rFonts w:ascii="Arial" w:hAnsi="Arial" w:cs="Arial"/>
          <w:i/>
        </w:rPr>
      </w:pPr>
      <w:r w:rsidRPr="00036B1E">
        <w:rPr>
          <w:rFonts w:ascii="Arial" w:hAnsi="Arial" w:cs="Arial"/>
          <w:i/>
        </w:rPr>
        <w:t>a</w:t>
      </w:r>
      <w:r w:rsidR="00036B1E" w:rsidRPr="00036B1E">
        <w:rPr>
          <w:rFonts w:ascii="Arial" w:hAnsi="Arial" w:cs="Arial"/>
          <w:i/>
        </w:rPr>
        <w:t>1</w:t>
      </w:r>
      <w:r w:rsidRPr="00036B1E">
        <w:rPr>
          <w:rFonts w:ascii="Arial" w:hAnsi="Arial" w:cs="Arial"/>
          <w:i/>
        </w:rPr>
        <w:t xml:space="preserve">, </w:t>
      </w:r>
      <w:r w:rsidR="00CC7CC4" w:rsidRPr="00036B1E">
        <w:rPr>
          <w:rFonts w:ascii="Arial" w:hAnsi="Arial" w:cs="Arial"/>
          <w:i/>
        </w:rPr>
        <w:t>Az érdekek felismerése</w:t>
      </w:r>
    </w:p>
    <w:p w:rsidR="008555E0" w:rsidRPr="008555E0" w:rsidRDefault="008555E0" w:rsidP="00EA25DF">
      <w:pPr>
        <w:spacing w:after="0"/>
        <w:rPr>
          <w:rFonts w:ascii="Arial" w:hAnsi="Arial" w:cs="Arial"/>
          <w:i/>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CC7CC4" w:rsidRPr="00194C6D" w:rsidTr="005F7FAD">
        <w:tc>
          <w:tcPr>
            <w:tcW w:w="9214" w:type="dxa"/>
            <w:shd w:val="clear" w:color="auto" w:fill="auto"/>
          </w:tcPr>
          <w:p w:rsidR="00CC7CC4" w:rsidRPr="00194C6D" w:rsidRDefault="00CC7CC4" w:rsidP="00407916">
            <w:pPr>
              <w:spacing w:after="0"/>
              <w:jc w:val="center"/>
              <w:rPr>
                <w:rFonts w:ascii="Arial" w:hAnsi="Arial" w:cs="Arial"/>
              </w:rPr>
            </w:pPr>
            <w:bookmarkStart w:id="47" w:name="_Toc412635732"/>
            <w:bookmarkStart w:id="48" w:name="_Toc412636471"/>
            <w:r w:rsidRPr="00407916">
              <w:rPr>
                <w:rFonts w:ascii="Arial" w:hAnsi="Arial" w:cs="Arial"/>
                <w:b/>
              </w:rPr>
              <w:t>A jogosítvány tartalma</w:t>
            </w:r>
            <w:bookmarkEnd w:id="47"/>
            <w:bookmarkEnd w:id="48"/>
          </w:p>
        </w:tc>
      </w:tr>
      <w:tr w:rsidR="00CC7CC4" w:rsidRPr="00194C6D" w:rsidTr="005F7FAD">
        <w:tc>
          <w:tcPr>
            <w:tcW w:w="9214" w:type="dxa"/>
            <w:shd w:val="clear" w:color="auto" w:fill="auto"/>
          </w:tcPr>
          <w:p w:rsidR="00910A4E" w:rsidRDefault="00CC7CC4" w:rsidP="00EA25DF">
            <w:pPr>
              <w:spacing w:after="0"/>
              <w:jc w:val="both"/>
              <w:rPr>
                <w:rFonts w:ascii="Arial" w:hAnsi="Arial" w:cs="Arial"/>
              </w:rPr>
            </w:pPr>
            <w:r w:rsidRPr="00194C6D">
              <w:rPr>
                <w:rFonts w:ascii="Arial" w:hAnsi="Arial" w:cs="Arial"/>
                <w:b/>
              </w:rPr>
              <w:t>40.§</w:t>
            </w:r>
            <w:r w:rsidRPr="00194C6D">
              <w:rPr>
                <w:rFonts w:ascii="Arial" w:hAnsi="Arial" w:cs="Arial"/>
              </w:rPr>
              <w:t xml:space="preserve"> </w:t>
            </w:r>
          </w:p>
          <w:p w:rsidR="00910A4E" w:rsidRDefault="00CC7CC4" w:rsidP="00EA25DF">
            <w:pPr>
              <w:spacing w:after="0"/>
              <w:jc w:val="both"/>
              <w:rPr>
                <w:rFonts w:ascii="Arial" w:hAnsi="Arial" w:cs="Arial"/>
              </w:rPr>
            </w:pPr>
            <w:r w:rsidRPr="00194C6D">
              <w:rPr>
                <w:rFonts w:ascii="Arial" w:hAnsi="Arial" w:cs="Arial"/>
              </w:rPr>
              <w:t xml:space="preserve">(2) Olyan munkahelyen, ahol különböző munkáltatók alkalmazásában álló munkavállalókat egyidejűleg foglalkoztatnak, a munkavégzést úgy kell összehangolni, hogy az ott dolgozókra és a munkavégzés hatókörében tartózkodókra az veszélyt ne jelentsen. Az összehangolás keretében különösen az egészséget és biztonságot érintő kockázatokról és a megelőzési intézkedésekről az érintett munkavállalókat és munkavédelmi képviselőiket, illetőleg a munkavégzés hatókörében tartózkodókat tájékoztatni kell. </w:t>
            </w:r>
          </w:p>
          <w:p w:rsidR="006C2AEF" w:rsidRPr="006C2AEF" w:rsidRDefault="006C2AEF" w:rsidP="00EA25DF">
            <w:pPr>
              <w:spacing w:after="0"/>
              <w:jc w:val="both"/>
              <w:rPr>
                <w:rFonts w:ascii="Arial" w:hAnsi="Arial" w:cs="Arial"/>
              </w:rPr>
            </w:pPr>
          </w:p>
        </w:tc>
      </w:tr>
      <w:tr w:rsidR="00CC7CC4" w:rsidRPr="00194C6D" w:rsidTr="005F7FAD">
        <w:tc>
          <w:tcPr>
            <w:tcW w:w="9214" w:type="dxa"/>
            <w:shd w:val="clear" w:color="auto" w:fill="auto"/>
          </w:tcPr>
          <w:p w:rsidR="00910A4E" w:rsidRDefault="00CC7CC4" w:rsidP="00EA25DF">
            <w:pPr>
              <w:spacing w:after="0"/>
              <w:jc w:val="both"/>
              <w:rPr>
                <w:rFonts w:ascii="Arial" w:hAnsi="Arial" w:cs="Arial"/>
              </w:rPr>
            </w:pPr>
            <w:r w:rsidRPr="00194C6D">
              <w:rPr>
                <w:rFonts w:ascii="Arial" w:hAnsi="Arial" w:cs="Arial"/>
                <w:b/>
                <w:bCs/>
              </w:rPr>
              <w:t>58. §</w:t>
            </w:r>
            <w:r w:rsidRPr="00194C6D">
              <w:rPr>
                <w:rFonts w:ascii="Arial" w:hAnsi="Arial" w:cs="Arial"/>
              </w:rPr>
              <w:t xml:space="preserve"> </w:t>
            </w:r>
          </w:p>
          <w:p w:rsidR="00910A4E" w:rsidRDefault="00CC7CC4" w:rsidP="00EA25DF">
            <w:pPr>
              <w:spacing w:after="0"/>
              <w:jc w:val="both"/>
              <w:rPr>
                <w:rFonts w:ascii="Arial" w:hAnsi="Arial" w:cs="Arial"/>
              </w:rPr>
            </w:pPr>
            <w:r w:rsidRPr="00194C6D">
              <w:rPr>
                <w:rFonts w:ascii="Arial" w:hAnsi="Arial" w:cs="Arial"/>
              </w:rPr>
              <w:t>(3) A munkáltatónak biztosítania kell, hogy munkavállalói és azok munkavédelmi képviselői a munkakörülményeikkel kapcsolatban, így különösen a 61. §</w:t>
            </w:r>
            <w:proofErr w:type="spellStart"/>
            <w:r w:rsidRPr="00194C6D">
              <w:rPr>
                <w:rFonts w:ascii="Arial" w:hAnsi="Arial" w:cs="Arial"/>
              </w:rPr>
              <w:t>-ban</w:t>
            </w:r>
            <w:proofErr w:type="spellEnd"/>
            <w:r w:rsidRPr="00194C6D">
              <w:rPr>
                <w:rFonts w:ascii="Arial" w:hAnsi="Arial" w:cs="Arial"/>
              </w:rPr>
              <w:t xml:space="preserve"> biztosított jogaik gyakorlása során a szükséges felvilágosítást a foglalkozás-egészségü</w:t>
            </w:r>
            <w:r w:rsidR="008555E0">
              <w:rPr>
                <w:rFonts w:ascii="Arial" w:hAnsi="Arial" w:cs="Arial"/>
              </w:rPr>
              <w:t xml:space="preserve">gyi szolgálattól megkaphassák. </w:t>
            </w:r>
          </w:p>
          <w:p w:rsidR="006C2AEF" w:rsidRPr="008555E0" w:rsidRDefault="006C2AEF" w:rsidP="00EA25DF">
            <w:pPr>
              <w:spacing w:after="0"/>
              <w:jc w:val="both"/>
              <w:rPr>
                <w:rFonts w:ascii="Arial" w:hAnsi="Arial" w:cs="Arial"/>
              </w:rPr>
            </w:pPr>
          </w:p>
        </w:tc>
      </w:tr>
      <w:tr w:rsidR="00CC7CC4" w:rsidRPr="00194C6D" w:rsidTr="005F7FAD">
        <w:tc>
          <w:tcPr>
            <w:tcW w:w="9214" w:type="dxa"/>
            <w:shd w:val="clear" w:color="auto" w:fill="auto"/>
          </w:tcPr>
          <w:p w:rsidR="00910A4E" w:rsidRDefault="00CC7CC4" w:rsidP="00EA25DF">
            <w:pPr>
              <w:spacing w:after="0"/>
              <w:jc w:val="both"/>
              <w:rPr>
                <w:rFonts w:ascii="Arial" w:hAnsi="Arial" w:cs="Arial"/>
                <w:b/>
                <w:bCs/>
              </w:rPr>
            </w:pPr>
            <w:r w:rsidRPr="00194C6D">
              <w:rPr>
                <w:rFonts w:ascii="Arial" w:hAnsi="Arial" w:cs="Arial"/>
                <w:b/>
                <w:bCs/>
              </w:rPr>
              <w:t xml:space="preserve">59. § </w:t>
            </w:r>
          </w:p>
          <w:p w:rsidR="00CC7CC4" w:rsidRPr="00194C6D" w:rsidRDefault="00CC7CC4" w:rsidP="00EA25DF">
            <w:pPr>
              <w:spacing w:after="0"/>
              <w:jc w:val="both"/>
              <w:rPr>
                <w:rFonts w:ascii="Arial" w:hAnsi="Arial" w:cs="Arial"/>
              </w:rPr>
            </w:pPr>
            <w:r w:rsidRPr="00194C6D">
              <w:rPr>
                <w:rFonts w:ascii="Arial" w:hAnsi="Arial" w:cs="Arial"/>
              </w:rPr>
              <w:t>(1) A munkáltatónak tájékoztatnia kell a munkavállalókat és a munkavédelmi képviselőt (bizottságot) arról, hogy az egészséget nem veszélyeztető és biztonságos munkavégzéssel kapcsolatos őt terhelő feladatait ki látja el.</w:t>
            </w:r>
          </w:p>
          <w:p w:rsidR="00910A4E" w:rsidRDefault="00CC7CC4" w:rsidP="00EA25DF">
            <w:pPr>
              <w:spacing w:after="0"/>
              <w:jc w:val="both"/>
              <w:rPr>
                <w:rFonts w:ascii="Arial" w:hAnsi="Arial" w:cs="Arial"/>
              </w:rPr>
            </w:pPr>
            <w:bookmarkStart w:id="49" w:name="pr221"/>
            <w:bookmarkEnd w:id="49"/>
            <w:r w:rsidRPr="00194C6D">
              <w:rPr>
                <w:rFonts w:ascii="Arial" w:hAnsi="Arial" w:cs="Arial"/>
              </w:rPr>
              <w:t>(2) A munkáltató köteles tájékoztatni a 8. §</w:t>
            </w:r>
            <w:proofErr w:type="spellStart"/>
            <w:r w:rsidRPr="00194C6D">
              <w:rPr>
                <w:rFonts w:ascii="Arial" w:hAnsi="Arial" w:cs="Arial"/>
              </w:rPr>
              <w:t>-ban</w:t>
            </w:r>
            <w:proofErr w:type="spellEnd"/>
            <w:r w:rsidRPr="00194C6D">
              <w:rPr>
                <w:rFonts w:ascii="Arial" w:hAnsi="Arial" w:cs="Arial"/>
              </w:rPr>
              <w:t>, illetőleg az 57-58. §</w:t>
            </w:r>
            <w:proofErr w:type="spellStart"/>
            <w:r w:rsidRPr="00194C6D">
              <w:rPr>
                <w:rFonts w:ascii="Arial" w:hAnsi="Arial" w:cs="Arial"/>
              </w:rPr>
              <w:t>-okban</w:t>
            </w:r>
            <w:proofErr w:type="spellEnd"/>
            <w:r w:rsidRPr="00194C6D">
              <w:rPr>
                <w:rFonts w:ascii="Arial" w:hAnsi="Arial" w:cs="Arial"/>
              </w:rPr>
              <w:t xml:space="preserve"> meghatározott személyt, továbbá a munkavédelmi képviselőt (bizottságot), annak hiányában a munkavállalókat a kockázatértékelés [54. § (2) bekezdés] és a munkavédelmi intézkedések tapasztalatairól, a munkabalesetek és foglalkozási megbetegedések nyilvántartásáról és bejelentéséről, a 81. § szerint a munkavédelmi hatóságtól kapott munkavédelmi információkról, különösen a munkáltatónál végzett e</w:t>
            </w:r>
            <w:r w:rsidR="008555E0">
              <w:rPr>
                <w:rFonts w:ascii="Arial" w:hAnsi="Arial" w:cs="Arial"/>
              </w:rPr>
              <w:t xml:space="preserve">llenőrzések megállapításairól. </w:t>
            </w:r>
          </w:p>
          <w:p w:rsidR="006C2AEF" w:rsidRPr="00194C6D" w:rsidRDefault="006C2AEF" w:rsidP="00EA25DF">
            <w:pPr>
              <w:spacing w:after="0"/>
              <w:jc w:val="both"/>
              <w:rPr>
                <w:rFonts w:ascii="Arial" w:hAnsi="Arial" w:cs="Arial"/>
              </w:rPr>
            </w:pPr>
          </w:p>
        </w:tc>
      </w:tr>
    </w:tbl>
    <w:p w:rsidR="006C2AEF" w:rsidRDefault="006C2AEF" w:rsidP="00EA25DF">
      <w:r>
        <w:br w:type="page"/>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CC7CC4" w:rsidRPr="00194C6D" w:rsidTr="005F7FAD">
        <w:tc>
          <w:tcPr>
            <w:tcW w:w="9214" w:type="dxa"/>
            <w:tcBorders>
              <w:top w:val="single" w:sz="4" w:space="0" w:color="auto"/>
              <w:left w:val="single" w:sz="4" w:space="0" w:color="auto"/>
              <w:bottom w:val="single" w:sz="4" w:space="0" w:color="auto"/>
              <w:right w:val="single" w:sz="4" w:space="0" w:color="auto"/>
            </w:tcBorders>
            <w:shd w:val="clear" w:color="auto" w:fill="auto"/>
          </w:tcPr>
          <w:p w:rsidR="00910A4E" w:rsidRDefault="00CC7CC4" w:rsidP="00EA25DF">
            <w:pPr>
              <w:spacing w:after="0"/>
              <w:jc w:val="both"/>
              <w:rPr>
                <w:rFonts w:ascii="Arial" w:hAnsi="Arial" w:cs="Arial"/>
                <w:b/>
                <w:bCs/>
              </w:rPr>
            </w:pPr>
            <w:r w:rsidRPr="00194C6D">
              <w:rPr>
                <w:rFonts w:ascii="Arial" w:hAnsi="Arial" w:cs="Arial"/>
                <w:b/>
                <w:bCs/>
              </w:rPr>
              <w:t xml:space="preserve">72. § </w:t>
            </w:r>
          </w:p>
          <w:p w:rsidR="00CC7CC4" w:rsidRPr="00194C6D" w:rsidRDefault="00CC7CC4" w:rsidP="00EA25DF">
            <w:pPr>
              <w:spacing w:after="0"/>
              <w:jc w:val="both"/>
              <w:rPr>
                <w:rFonts w:ascii="Arial" w:hAnsi="Arial" w:cs="Arial"/>
              </w:rPr>
            </w:pPr>
            <w:r w:rsidRPr="00194C6D">
              <w:rPr>
                <w:rFonts w:ascii="Arial" w:hAnsi="Arial" w:cs="Arial"/>
              </w:rPr>
              <w:t>(1) A munkavédelmi képviselő - a 70. §</w:t>
            </w:r>
            <w:proofErr w:type="spellStart"/>
            <w:r w:rsidRPr="00194C6D">
              <w:rPr>
                <w:rFonts w:ascii="Arial" w:hAnsi="Arial" w:cs="Arial"/>
              </w:rPr>
              <w:t>-ban</w:t>
            </w:r>
            <w:proofErr w:type="spellEnd"/>
            <w:r w:rsidRPr="00194C6D">
              <w:rPr>
                <w:rFonts w:ascii="Arial" w:hAnsi="Arial" w:cs="Arial"/>
              </w:rPr>
              <w:t xml:space="preserve"> leírtakat is figyelembe véve - jogosult meggyőződni a munkahelyeken az egészséget nem veszélyeztető és biztonságos munkavégzés követelményeinek érvényesüléséről, így különösen</w:t>
            </w:r>
          </w:p>
          <w:p w:rsidR="00CC7CC4" w:rsidRPr="00194C6D" w:rsidRDefault="00CC7CC4" w:rsidP="00EA25DF">
            <w:pPr>
              <w:spacing w:after="0"/>
              <w:ind w:firstLine="240"/>
              <w:jc w:val="both"/>
              <w:rPr>
                <w:rFonts w:ascii="Arial" w:hAnsi="Arial" w:cs="Arial"/>
              </w:rPr>
            </w:pPr>
            <w:bookmarkStart w:id="50" w:name="pr291"/>
            <w:bookmarkEnd w:id="50"/>
            <w:r w:rsidRPr="00194C6D">
              <w:rPr>
                <w:rFonts w:ascii="Arial" w:hAnsi="Arial" w:cs="Arial"/>
              </w:rPr>
              <w:t>- a munkahelyek, a munkaeszközök és egyéni védőeszközök biztonságos állapotáról;</w:t>
            </w:r>
          </w:p>
          <w:p w:rsidR="00CC7CC4" w:rsidRPr="00194C6D" w:rsidRDefault="00CC7CC4" w:rsidP="00EA25DF">
            <w:pPr>
              <w:spacing w:after="0"/>
              <w:ind w:firstLine="240"/>
              <w:jc w:val="both"/>
              <w:rPr>
                <w:rFonts w:ascii="Arial" w:hAnsi="Arial" w:cs="Arial"/>
              </w:rPr>
            </w:pPr>
            <w:bookmarkStart w:id="51" w:name="pr292"/>
            <w:bookmarkEnd w:id="51"/>
            <w:r w:rsidRPr="00194C6D">
              <w:rPr>
                <w:rFonts w:ascii="Arial" w:hAnsi="Arial" w:cs="Arial"/>
              </w:rPr>
              <w:t>- az egészség megóvására, illetőleg a munkabalesetek és foglalkozási megbetegedések megelőzésére tett intézkedések végrehajtásáról;</w:t>
            </w:r>
          </w:p>
          <w:p w:rsidR="00CC7CC4" w:rsidRPr="00194C6D" w:rsidRDefault="00CC7CC4" w:rsidP="00EA25DF">
            <w:pPr>
              <w:spacing w:after="0"/>
              <w:ind w:firstLine="240"/>
              <w:jc w:val="both"/>
              <w:rPr>
                <w:rFonts w:ascii="Arial" w:hAnsi="Arial" w:cs="Arial"/>
              </w:rPr>
            </w:pPr>
            <w:bookmarkStart w:id="52" w:name="pr293"/>
            <w:bookmarkEnd w:id="52"/>
            <w:r w:rsidRPr="00194C6D">
              <w:rPr>
                <w:rFonts w:ascii="Arial" w:hAnsi="Arial" w:cs="Arial"/>
              </w:rPr>
              <w:t>- a munkavállalóknak az egészséget nem veszélyeztető és biztonságos munkavégzésre történő felkészítéséről és felkészültségéről.</w:t>
            </w:r>
          </w:p>
          <w:p w:rsidR="00CC7CC4" w:rsidRPr="00194C6D" w:rsidRDefault="00CC7CC4" w:rsidP="00EA25DF">
            <w:pPr>
              <w:spacing w:after="0"/>
              <w:jc w:val="both"/>
              <w:rPr>
                <w:rFonts w:ascii="Arial" w:hAnsi="Arial" w:cs="Arial"/>
              </w:rPr>
            </w:pPr>
            <w:r w:rsidRPr="00194C6D">
              <w:rPr>
                <w:rFonts w:ascii="Arial" w:hAnsi="Arial" w:cs="Arial"/>
              </w:rPr>
              <w:t>(2) A munkavédelmi képviselő az (1) bekezdésben meghatározott jogának gyakorlása keretében</w:t>
            </w:r>
          </w:p>
          <w:p w:rsidR="00CC7CC4" w:rsidRPr="00194C6D" w:rsidRDefault="00CC7CC4" w:rsidP="00EA25DF">
            <w:pPr>
              <w:spacing w:after="0"/>
              <w:jc w:val="both"/>
              <w:rPr>
                <w:rFonts w:ascii="Arial" w:hAnsi="Arial" w:cs="Arial"/>
              </w:rPr>
            </w:pPr>
            <w:bookmarkStart w:id="53" w:name="pr295"/>
            <w:bookmarkEnd w:id="53"/>
            <w:r w:rsidRPr="00194C6D">
              <w:rPr>
                <w:rFonts w:ascii="Arial" w:hAnsi="Arial" w:cs="Arial"/>
                <w:i/>
                <w:iCs/>
              </w:rPr>
              <w:t xml:space="preserve">a) </w:t>
            </w:r>
            <w:r w:rsidRPr="00194C6D">
              <w:rPr>
                <w:rFonts w:ascii="Arial" w:hAnsi="Arial" w:cs="Arial"/>
              </w:rPr>
              <w:t>működési területén a munkahelyekre munkaidőben beléphet, tájékozódhat az ott dolgozó munkavállalóktól;</w:t>
            </w:r>
          </w:p>
          <w:p w:rsidR="00CC7CC4" w:rsidRPr="00194C6D" w:rsidRDefault="00CC7CC4" w:rsidP="00EA25DF">
            <w:pPr>
              <w:spacing w:after="0"/>
              <w:jc w:val="both"/>
              <w:rPr>
                <w:rFonts w:ascii="Arial" w:hAnsi="Arial" w:cs="Arial"/>
              </w:rPr>
            </w:pPr>
            <w:r w:rsidRPr="00194C6D">
              <w:rPr>
                <w:rFonts w:ascii="Arial" w:hAnsi="Arial" w:cs="Arial"/>
                <w:i/>
                <w:iCs/>
              </w:rPr>
              <w:t xml:space="preserve">c) </w:t>
            </w:r>
            <w:r w:rsidRPr="00194C6D">
              <w:rPr>
                <w:rFonts w:ascii="Arial" w:hAnsi="Arial" w:cs="Arial"/>
              </w:rPr>
              <w:t>tájékoztatást kérhet a munkáltatótól minden kérdésben, amely érinti az egészséget nem veszélyeztető és biztonságos munkavégzést;</w:t>
            </w:r>
          </w:p>
          <w:p w:rsidR="00CC7CC4" w:rsidRPr="00194C6D" w:rsidRDefault="00CC7CC4" w:rsidP="00EA25DF">
            <w:pPr>
              <w:spacing w:after="0"/>
              <w:ind w:firstLine="240"/>
              <w:jc w:val="both"/>
              <w:rPr>
                <w:rFonts w:ascii="Arial" w:hAnsi="Arial" w:cs="Arial"/>
                <w:b/>
                <w:bCs/>
              </w:rPr>
            </w:pPr>
          </w:p>
        </w:tc>
      </w:tr>
    </w:tbl>
    <w:p w:rsidR="00910A4E" w:rsidRDefault="00910A4E" w:rsidP="00EA25DF">
      <w:pPr>
        <w:rPr>
          <w:rFonts w:ascii="Arial" w:hAnsi="Arial" w:cs="Arial"/>
          <w:i/>
        </w:rPr>
      </w:pPr>
    </w:p>
    <w:p w:rsidR="00CC7CC4" w:rsidRPr="00036B1E" w:rsidRDefault="00036B1E" w:rsidP="00EA25DF">
      <w:pPr>
        <w:rPr>
          <w:rFonts w:ascii="Arial" w:hAnsi="Arial" w:cs="Arial"/>
          <w:i/>
        </w:rPr>
      </w:pPr>
      <w:r w:rsidRPr="00036B1E">
        <w:rPr>
          <w:rFonts w:ascii="Arial" w:hAnsi="Arial" w:cs="Arial"/>
          <w:i/>
        </w:rPr>
        <w:t>a2</w:t>
      </w:r>
      <w:r w:rsidR="001B0B38" w:rsidRPr="00036B1E">
        <w:rPr>
          <w:rFonts w:ascii="Arial" w:hAnsi="Arial" w:cs="Arial"/>
          <w:i/>
        </w:rPr>
        <w:t xml:space="preserve">, </w:t>
      </w:r>
      <w:r w:rsidR="00CC7CC4" w:rsidRPr="00036B1E">
        <w:rPr>
          <w:rFonts w:ascii="Arial" w:hAnsi="Arial" w:cs="Arial"/>
          <w:i/>
        </w:rPr>
        <w:t>Az érdekek rendszerbe foglalása</w:t>
      </w:r>
    </w:p>
    <w:tbl>
      <w:tblPr>
        <w:tblW w:w="9214" w:type="dxa"/>
        <w:tblInd w:w="-5"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9214"/>
      </w:tblGrid>
      <w:tr w:rsidR="00CC7CC4" w:rsidRPr="00194C6D" w:rsidTr="005F7FAD">
        <w:tc>
          <w:tcPr>
            <w:tcW w:w="9214" w:type="dxa"/>
            <w:shd w:val="clear" w:color="auto" w:fill="auto"/>
          </w:tcPr>
          <w:p w:rsidR="00CC7CC4" w:rsidRPr="00194C6D" w:rsidRDefault="00CC7CC4" w:rsidP="00407916">
            <w:pPr>
              <w:spacing w:after="0"/>
              <w:jc w:val="center"/>
              <w:rPr>
                <w:rFonts w:ascii="Arial" w:hAnsi="Arial" w:cs="Arial"/>
              </w:rPr>
            </w:pPr>
            <w:bookmarkStart w:id="54" w:name="_Toc412635733"/>
            <w:bookmarkStart w:id="55" w:name="_Toc412636472"/>
            <w:r w:rsidRPr="00407916">
              <w:rPr>
                <w:rFonts w:ascii="Arial" w:hAnsi="Arial" w:cs="Arial"/>
                <w:b/>
              </w:rPr>
              <w:t>A jogosítvány tartalma</w:t>
            </w:r>
            <w:bookmarkEnd w:id="54"/>
            <w:bookmarkEnd w:id="55"/>
          </w:p>
        </w:tc>
      </w:tr>
    </w:tbl>
    <w:tbl>
      <w:tblPr>
        <w:tblStyle w:val="Rcsostblzat"/>
        <w:tblW w:w="9214" w:type="dxa"/>
        <w:tblInd w:w="-5" w:type="dxa"/>
        <w:tblLook w:val="04A0"/>
      </w:tblPr>
      <w:tblGrid>
        <w:gridCol w:w="9214"/>
      </w:tblGrid>
      <w:tr w:rsidR="00CC7CC4" w:rsidRPr="00194C6D" w:rsidTr="005F7FAD">
        <w:tc>
          <w:tcPr>
            <w:tcW w:w="9214" w:type="dxa"/>
          </w:tcPr>
          <w:p w:rsidR="00910A4E" w:rsidRDefault="00CC7CC4" w:rsidP="00EA25DF">
            <w:pPr>
              <w:spacing w:after="0"/>
              <w:jc w:val="both"/>
              <w:rPr>
                <w:rFonts w:ascii="Arial" w:hAnsi="Arial" w:cs="Arial"/>
              </w:rPr>
            </w:pPr>
            <w:r w:rsidRPr="00194C6D">
              <w:rPr>
                <w:rFonts w:ascii="Arial" w:hAnsi="Arial" w:cs="Arial"/>
                <w:b/>
                <w:bCs/>
              </w:rPr>
              <w:t>70/B. §</w:t>
            </w:r>
            <w:r w:rsidRPr="00194C6D">
              <w:rPr>
                <w:rFonts w:ascii="Arial" w:hAnsi="Arial" w:cs="Arial"/>
              </w:rPr>
              <w:t xml:space="preserve"> </w:t>
            </w:r>
          </w:p>
          <w:p w:rsidR="00CC7CC4" w:rsidRPr="00194C6D" w:rsidRDefault="00CC7CC4" w:rsidP="00EA25DF">
            <w:pPr>
              <w:spacing w:after="0"/>
              <w:jc w:val="both"/>
              <w:rPr>
                <w:rFonts w:ascii="Arial" w:hAnsi="Arial" w:cs="Arial"/>
              </w:rPr>
            </w:pPr>
            <w:r w:rsidRPr="00194C6D">
              <w:rPr>
                <w:rFonts w:ascii="Arial" w:hAnsi="Arial" w:cs="Arial"/>
              </w:rPr>
              <w:t>(7) A testület az egészséget nem veszélyeztető és biztonságos munkavégzésre vonatkozó érdekegyeztető tevékenysége keretében:</w:t>
            </w:r>
          </w:p>
          <w:p w:rsidR="00CC7CC4" w:rsidRPr="00194C6D" w:rsidRDefault="00CC7CC4" w:rsidP="00EA25DF">
            <w:pPr>
              <w:spacing w:after="0"/>
              <w:jc w:val="both"/>
              <w:rPr>
                <w:rFonts w:ascii="Arial" w:hAnsi="Arial" w:cs="Arial"/>
              </w:rPr>
            </w:pPr>
            <w:r w:rsidRPr="00194C6D">
              <w:rPr>
                <w:rFonts w:ascii="Arial" w:hAnsi="Arial" w:cs="Arial"/>
                <w:i/>
                <w:iCs/>
              </w:rPr>
              <w:t xml:space="preserve">a) </w:t>
            </w:r>
            <w:r w:rsidRPr="00194C6D">
              <w:rPr>
                <w:rFonts w:ascii="Arial" w:hAnsi="Arial" w:cs="Arial"/>
              </w:rPr>
              <w:t>rendszeresen, de évente legalább egy alkalommal értékeli a munkahelyi munkavédelmi helyzet és tevékenység alakulását, és az ezzel összefüggő lehetséges intézkedéseket;</w:t>
            </w:r>
          </w:p>
          <w:p w:rsidR="00CC7CC4" w:rsidRPr="00194C6D" w:rsidRDefault="00CC7CC4" w:rsidP="00EA25DF">
            <w:pPr>
              <w:spacing w:after="0"/>
              <w:jc w:val="both"/>
              <w:rPr>
                <w:rFonts w:ascii="Arial" w:hAnsi="Arial" w:cs="Arial"/>
              </w:rPr>
            </w:pPr>
            <w:r w:rsidRPr="00194C6D">
              <w:rPr>
                <w:rFonts w:ascii="Arial" w:hAnsi="Arial" w:cs="Arial"/>
                <w:i/>
                <w:iCs/>
              </w:rPr>
              <w:t xml:space="preserve">b) </w:t>
            </w:r>
            <w:r w:rsidRPr="00194C6D">
              <w:rPr>
                <w:rFonts w:ascii="Arial" w:hAnsi="Arial" w:cs="Arial"/>
              </w:rPr>
              <w:t>megvitatja a munkahelyi munkavédelmi programot, figyelemmel kíséri annak megvalósítását;</w:t>
            </w:r>
          </w:p>
          <w:p w:rsidR="00CC7CC4" w:rsidRDefault="00CC7CC4" w:rsidP="00EA25DF">
            <w:pPr>
              <w:pStyle w:val="Listaszerbekezds"/>
              <w:spacing w:after="0"/>
              <w:ind w:left="0"/>
              <w:jc w:val="both"/>
              <w:rPr>
                <w:rFonts w:ascii="Arial" w:hAnsi="Arial" w:cs="Arial"/>
              </w:rPr>
            </w:pPr>
            <w:r w:rsidRPr="00194C6D">
              <w:rPr>
                <w:rFonts w:ascii="Arial" w:hAnsi="Arial" w:cs="Arial"/>
                <w:i/>
                <w:iCs/>
              </w:rPr>
              <w:t xml:space="preserve">c) </w:t>
            </w:r>
            <w:r w:rsidRPr="00194C6D">
              <w:rPr>
                <w:rFonts w:ascii="Arial" w:hAnsi="Arial" w:cs="Arial"/>
              </w:rPr>
              <w:t>állást foglal a munkavédelmet érintő belső szabályok tervezetéről.</w:t>
            </w:r>
          </w:p>
          <w:p w:rsidR="00580F72" w:rsidRPr="00194C6D" w:rsidRDefault="00580F72" w:rsidP="00EA25DF">
            <w:pPr>
              <w:pStyle w:val="Listaszerbekezds"/>
              <w:spacing w:after="0"/>
              <w:ind w:left="0"/>
              <w:jc w:val="both"/>
              <w:rPr>
                <w:rFonts w:ascii="Arial" w:hAnsi="Arial" w:cs="Arial"/>
                <w:i/>
              </w:rPr>
            </w:pPr>
          </w:p>
        </w:tc>
      </w:tr>
      <w:tr w:rsidR="00CC7CC4" w:rsidRPr="00194C6D" w:rsidTr="005F7FAD">
        <w:tc>
          <w:tcPr>
            <w:tcW w:w="9214" w:type="dxa"/>
          </w:tcPr>
          <w:p w:rsidR="00910A4E" w:rsidRDefault="00CC7CC4" w:rsidP="00EA25DF">
            <w:pPr>
              <w:jc w:val="both"/>
              <w:rPr>
                <w:rFonts w:ascii="Arial" w:hAnsi="Arial" w:cs="Arial"/>
                <w:bCs/>
              </w:rPr>
            </w:pPr>
            <w:r w:rsidRPr="00194C6D">
              <w:rPr>
                <w:rFonts w:ascii="Arial" w:hAnsi="Arial" w:cs="Arial"/>
                <w:b/>
                <w:bCs/>
              </w:rPr>
              <w:t>72. §</w:t>
            </w:r>
            <w:r w:rsidRPr="00194C6D">
              <w:rPr>
                <w:rFonts w:ascii="Arial" w:hAnsi="Arial" w:cs="Arial"/>
                <w:bCs/>
              </w:rPr>
              <w:t xml:space="preserve"> </w:t>
            </w:r>
          </w:p>
          <w:p w:rsidR="00CC7CC4" w:rsidRPr="00194C6D" w:rsidRDefault="00CC7CC4" w:rsidP="00EA25DF">
            <w:pPr>
              <w:jc w:val="both"/>
              <w:rPr>
                <w:rFonts w:ascii="Arial" w:hAnsi="Arial" w:cs="Arial"/>
                <w:b/>
                <w:bCs/>
              </w:rPr>
            </w:pPr>
            <w:r w:rsidRPr="00194C6D">
              <w:rPr>
                <w:rFonts w:ascii="Arial" w:hAnsi="Arial" w:cs="Arial"/>
              </w:rPr>
              <w:t>(3) A munkavédelmi képviselő (bizottság) jogosult az egészséget nem veszélyeztető és biztonságos munkavégzéssel összefüggő kérdésekben a munkáltatóval történő előzetes megállapodás alapján szakértőt igénybe venni, továbbá ilyen kérdésekben megbeszélést folytatni a munkavédelmi hatósággal.</w:t>
            </w:r>
          </w:p>
        </w:tc>
      </w:tr>
    </w:tbl>
    <w:p w:rsidR="00CC7CC4" w:rsidRPr="00194C6D" w:rsidRDefault="00CC7CC4" w:rsidP="00EA25DF">
      <w:pPr>
        <w:pStyle w:val="Listaszerbekezds"/>
        <w:spacing w:after="0"/>
        <w:ind w:left="360"/>
        <w:jc w:val="both"/>
        <w:rPr>
          <w:rFonts w:ascii="Arial" w:hAnsi="Arial" w:cs="Arial"/>
          <w:i/>
        </w:rPr>
      </w:pPr>
    </w:p>
    <w:p w:rsidR="00580F72" w:rsidRDefault="00580F72" w:rsidP="00EA25DF">
      <w:pPr>
        <w:spacing w:after="0"/>
        <w:rPr>
          <w:rFonts w:ascii="Arial" w:eastAsiaTheme="minorHAnsi" w:hAnsi="Arial" w:cs="Arial"/>
          <w:b/>
          <w:color w:val="000000" w:themeColor="text1"/>
          <w:u w:val="single"/>
        </w:rPr>
      </w:pPr>
      <w:r>
        <w:rPr>
          <w:rFonts w:ascii="Arial" w:hAnsi="Arial" w:cs="Arial"/>
          <w:b/>
          <w:color w:val="000000" w:themeColor="text1"/>
          <w:u w:val="single"/>
        </w:rPr>
        <w:br w:type="page"/>
      </w:r>
    </w:p>
    <w:p w:rsidR="00CC7CC4" w:rsidRPr="001B0B38" w:rsidRDefault="00036B1E" w:rsidP="00036B1E">
      <w:pPr>
        <w:pStyle w:val="Nincstrkz"/>
        <w:spacing w:line="276" w:lineRule="auto"/>
        <w:jc w:val="center"/>
        <w:rPr>
          <w:rFonts w:ascii="Arial" w:hAnsi="Arial" w:cs="Arial"/>
          <w:i/>
          <w:color w:val="000000" w:themeColor="text1"/>
        </w:rPr>
      </w:pPr>
      <w:r>
        <w:rPr>
          <w:rFonts w:ascii="Arial" w:hAnsi="Arial" w:cs="Arial"/>
          <w:i/>
          <w:color w:val="000000" w:themeColor="text1"/>
        </w:rPr>
        <w:t xml:space="preserve">b, </w:t>
      </w:r>
      <w:r w:rsidR="00CC7CC4" w:rsidRPr="001B0B38">
        <w:rPr>
          <w:rFonts w:ascii="Arial" w:hAnsi="Arial" w:cs="Arial"/>
          <w:i/>
          <w:color w:val="000000" w:themeColor="text1"/>
        </w:rPr>
        <w:t>Érdekérvényesítés</w:t>
      </w:r>
      <w:r w:rsidR="001B0B38">
        <w:rPr>
          <w:rFonts w:ascii="Arial" w:hAnsi="Arial" w:cs="Arial"/>
          <w:i/>
          <w:color w:val="000000" w:themeColor="text1"/>
        </w:rPr>
        <w:t>:</w:t>
      </w:r>
    </w:p>
    <w:p w:rsidR="00CC7CC4" w:rsidRPr="00194C6D" w:rsidRDefault="00CC7CC4" w:rsidP="00EA25DF">
      <w:pPr>
        <w:pStyle w:val="Nincstrkz"/>
        <w:spacing w:line="276" w:lineRule="auto"/>
        <w:rPr>
          <w:rFonts w:ascii="Arial" w:hAnsi="Arial" w:cs="Arial"/>
          <w:color w:val="000000" w:themeColor="text1"/>
        </w:rPr>
      </w:pPr>
    </w:p>
    <w:p w:rsidR="00CC7CC4" w:rsidRPr="00036B1E" w:rsidRDefault="00036B1E" w:rsidP="00EA25DF">
      <w:pPr>
        <w:pStyle w:val="Nincstrkz"/>
        <w:spacing w:line="276" w:lineRule="auto"/>
        <w:rPr>
          <w:rFonts w:ascii="Arial" w:hAnsi="Arial" w:cs="Arial"/>
          <w:i/>
          <w:color w:val="000000" w:themeColor="text1"/>
        </w:rPr>
      </w:pPr>
      <w:r w:rsidRPr="00036B1E">
        <w:rPr>
          <w:rFonts w:ascii="Arial" w:hAnsi="Arial" w:cs="Arial"/>
          <w:i/>
          <w:color w:val="000000" w:themeColor="text1"/>
        </w:rPr>
        <w:t>b1</w:t>
      </w:r>
      <w:r w:rsidR="001B0B38" w:rsidRPr="00036B1E">
        <w:rPr>
          <w:rFonts w:ascii="Arial" w:hAnsi="Arial" w:cs="Arial"/>
          <w:i/>
          <w:color w:val="000000" w:themeColor="text1"/>
        </w:rPr>
        <w:t xml:space="preserve">, </w:t>
      </w:r>
      <w:r w:rsidR="00CC7CC4" w:rsidRPr="00036B1E">
        <w:rPr>
          <w:rFonts w:ascii="Arial" w:hAnsi="Arial" w:cs="Arial"/>
          <w:i/>
          <w:color w:val="000000" w:themeColor="text1"/>
        </w:rPr>
        <w:t>Az érdekek elismertetése</w:t>
      </w:r>
    </w:p>
    <w:p w:rsidR="00CC7CC4" w:rsidRPr="00194C6D" w:rsidRDefault="00CC7CC4" w:rsidP="00EA25DF">
      <w:pPr>
        <w:pStyle w:val="Nincstrkz"/>
        <w:spacing w:line="276" w:lineRule="auto"/>
        <w:ind w:left="360"/>
        <w:rPr>
          <w:rFonts w:ascii="Arial" w:hAnsi="Arial" w:cs="Arial"/>
          <w:i/>
          <w:color w:val="000000" w:themeColor="text1"/>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CC7CC4" w:rsidRPr="00194C6D" w:rsidTr="005F7FAD">
        <w:tc>
          <w:tcPr>
            <w:tcW w:w="9214" w:type="dxa"/>
            <w:tcBorders>
              <w:top w:val="single" w:sz="4" w:space="0" w:color="auto"/>
              <w:left w:val="single" w:sz="4" w:space="0" w:color="auto"/>
              <w:bottom w:val="single" w:sz="4" w:space="0" w:color="auto"/>
              <w:right w:val="single" w:sz="4" w:space="0" w:color="auto"/>
            </w:tcBorders>
            <w:shd w:val="clear" w:color="auto" w:fill="auto"/>
          </w:tcPr>
          <w:p w:rsidR="00CC7CC4" w:rsidRPr="00407916" w:rsidRDefault="00CC7CC4" w:rsidP="00407916">
            <w:pPr>
              <w:spacing w:after="0"/>
              <w:jc w:val="center"/>
              <w:rPr>
                <w:rFonts w:ascii="Arial" w:hAnsi="Arial" w:cs="Arial"/>
                <w:b/>
              </w:rPr>
            </w:pPr>
            <w:r w:rsidRPr="00407916">
              <w:rPr>
                <w:rFonts w:ascii="Arial" w:hAnsi="Arial" w:cs="Arial"/>
                <w:b/>
              </w:rPr>
              <w:t>A jogosítvány tartalma</w:t>
            </w:r>
          </w:p>
        </w:tc>
      </w:tr>
      <w:tr w:rsidR="00CC7CC4" w:rsidRPr="00194C6D" w:rsidTr="005F7FAD">
        <w:tc>
          <w:tcPr>
            <w:tcW w:w="9214" w:type="dxa"/>
            <w:tcBorders>
              <w:top w:val="single" w:sz="4" w:space="0" w:color="auto"/>
              <w:left w:val="single" w:sz="4" w:space="0" w:color="auto"/>
              <w:bottom w:val="single" w:sz="4" w:space="0" w:color="auto"/>
              <w:right w:val="single" w:sz="4" w:space="0" w:color="auto"/>
            </w:tcBorders>
            <w:shd w:val="clear" w:color="auto" w:fill="auto"/>
          </w:tcPr>
          <w:p w:rsidR="00CC7CC4" w:rsidRPr="00194C6D" w:rsidRDefault="00CC7CC4" w:rsidP="00EA25DF">
            <w:pPr>
              <w:spacing w:after="0"/>
              <w:jc w:val="both"/>
              <w:rPr>
                <w:rFonts w:ascii="Arial" w:hAnsi="Arial" w:cs="Arial"/>
                <w:bCs/>
              </w:rPr>
            </w:pPr>
            <w:r w:rsidRPr="00194C6D">
              <w:rPr>
                <w:rFonts w:ascii="Arial" w:hAnsi="Arial" w:cs="Arial"/>
                <w:b/>
                <w:bCs/>
              </w:rPr>
              <w:t>6. §</w:t>
            </w:r>
            <w:r w:rsidRPr="00194C6D">
              <w:rPr>
                <w:rFonts w:ascii="Arial" w:hAnsi="Arial" w:cs="Arial"/>
                <w:bCs/>
              </w:rPr>
              <w:t xml:space="preserve"> A munkáltatóknak és a munkavállalóknak, valamint az állami szerveknek e törvényben és a munkavédelemre vonatkozó más szabályokban meghatározott jogok gyakorlása és kötelezettségek teljesítése során együtt kell működniük. </w:t>
            </w:r>
          </w:p>
        </w:tc>
      </w:tr>
      <w:tr w:rsidR="00CC7CC4" w:rsidRPr="00194C6D" w:rsidTr="005F7FAD">
        <w:tc>
          <w:tcPr>
            <w:tcW w:w="9214" w:type="dxa"/>
            <w:tcBorders>
              <w:top w:val="single" w:sz="4" w:space="0" w:color="auto"/>
              <w:left w:val="single" w:sz="4" w:space="0" w:color="auto"/>
              <w:bottom w:val="single" w:sz="4" w:space="0" w:color="auto"/>
              <w:right w:val="single" w:sz="4" w:space="0" w:color="auto"/>
            </w:tcBorders>
            <w:shd w:val="clear" w:color="auto" w:fill="auto"/>
          </w:tcPr>
          <w:p w:rsidR="00910A4E" w:rsidRDefault="00CC7CC4" w:rsidP="00EA25DF">
            <w:pPr>
              <w:spacing w:after="0"/>
              <w:jc w:val="both"/>
              <w:rPr>
                <w:rFonts w:ascii="Arial" w:hAnsi="Arial" w:cs="Arial"/>
                <w:bCs/>
              </w:rPr>
            </w:pPr>
            <w:r w:rsidRPr="00194C6D">
              <w:rPr>
                <w:rFonts w:ascii="Arial" w:hAnsi="Arial" w:cs="Arial"/>
                <w:b/>
                <w:bCs/>
              </w:rPr>
              <w:t>54.§</w:t>
            </w:r>
            <w:r w:rsidRPr="00194C6D">
              <w:rPr>
                <w:rFonts w:ascii="Arial" w:hAnsi="Arial" w:cs="Arial"/>
                <w:bCs/>
              </w:rPr>
              <w:t xml:space="preserve"> </w:t>
            </w:r>
          </w:p>
          <w:p w:rsidR="00CC7CC4" w:rsidRPr="00194C6D" w:rsidRDefault="00CC7CC4" w:rsidP="00EA25DF">
            <w:pPr>
              <w:spacing w:after="0"/>
              <w:jc w:val="both"/>
              <w:rPr>
                <w:rFonts w:ascii="Arial" w:hAnsi="Arial" w:cs="Arial"/>
                <w:bCs/>
              </w:rPr>
            </w:pPr>
            <w:r w:rsidRPr="00194C6D">
              <w:rPr>
                <w:rFonts w:ascii="Arial" w:hAnsi="Arial" w:cs="Arial"/>
                <w:bCs/>
              </w:rPr>
              <w:t>(7) d) új technológiák bevezetése előtt kellő időben megtárgyalni a munkavállalókkal, illetve munkavédelmi képviselőikkel bevezetésük egészségre és biztonságra kiható következményeit;</w:t>
            </w:r>
          </w:p>
        </w:tc>
      </w:tr>
      <w:tr w:rsidR="00CC7CC4" w:rsidRPr="00194C6D" w:rsidTr="005F7FAD">
        <w:tc>
          <w:tcPr>
            <w:tcW w:w="9214" w:type="dxa"/>
            <w:tcBorders>
              <w:top w:val="single" w:sz="4" w:space="0" w:color="auto"/>
              <w:left w:val="single" w:sz="4" w:space="0" w:color="auto"/>
              <w:bottom w:val="single" w:sz="4" w:space="0" w:color="auto"/>
              <w:right w:val="single" w:sz="4" w:space="0" w:color="auto"/>
            </w:tcBorders>
            <w:shd w:val="clear" w:color="auto" w:fill="auto"/>
          </w:tcPr>
          <w:p w:rsidR="00910A4E" w:rsidRDefault="00CC7CC4" w:rsidP="00EA25DF">
            <w:pPr>
              <w:spacing w:after="0"/>
              <w:jc w:val="both"/>
              <w:rPr>
                <w:rFonts w:ascii="Arial" w:hAnsi="Arial" w:cs="Arial"/>
                <w:bCs/>
              </w:rPr>
            </w:pPr>
            <w:r w:rsidRPr="00194C6D">
              <w:rPr>
                <w:rFonts w:ascii="Arial" w:hAnsi="Arial" w:cs="Arial"/>
                <w:b/>
                <w:bCs/>
              </w:rPr>
              <w:t>70. §</w:t>
            </w:r>
            <w:r w:rsidRPr="00194C6D">
              <w:rPr>
                <w:rFonts w:ascii="Arial" w:hAnsi="Arial" w:cs="Arial"/>
                <w:bCs/>
              </w:rPr>
              <w:t xml:space="preserve"> </w:t>
            </w:r>
          </w:p>
          <w:p w:rsidR="00CC7CC4" w:rsidRPr="00194C6D" w:rsidRDefault="00CC7CC4" w:rsidP="00EA25DF">
            <w:pPr>
              <w:spacing w:after="0"/>
              <w:jc w:val="both"/>
              <w:rPr>
                <w:rFonts w:ascii="Arial" w:hAnsi="Arial" w:cs="Arial"/>
                <w:bCs/>
              </w:rPr>
            </w:pPr>
            <w:r w:rsidRPr="00194C6D">
              <w:rPr>
                <w:rFonts w:ascii="Arial" w:hAnsi="Arial" w:cs="Arial"/>
                <w:bCs/>
              </w:rPr>
              <w:t>(1) A munkáltató az egészséges és biztonságos munkavégzés érdekében köteles a munkavállalókkal, illetve munkavédelmi képviselőikkel tanácskozni, valamint biztosítani részükre a lehetőséget, hogy részt vehessenek az egészségre és biztonságra vonatkozó munkáltatói intézkedés kellő időben történő előzetes megvitatásában.</w:t>
            </w:r>
          </w:p>
          <w:p w:rsidR="00CC7CC4" w:rsidRPr="00194C6D" w:rsidRDefault="00CC7CC4" w:rsidP="00EA25DF">
            <w:pPr>
              <w:spacing w:after="0"/>
              <w:jc w:val="both"/>
              <w:rPr>
                <w:rFonts w:ascii="Arial" w:hAnsi="Arial" w:cs="Arial"/>
                <w:bCs/>
              </w:rPr>
            </w:pPr>
            <w:r w:rsidRPr="00194C6D">
              <w:rPr>
                <w:rFonts w:ascii="Arial" w:hAnsi="Arial" w:cs="Arial"/>
                <w:bCs/>
              </w:rPr>
              <w:t>(2) A munkavállalók közvetlenül vagy munkavédelmi képviselőik útján - az (1) bekezdésben meghatározottak mellett - különösen a következő munkáltatói kötelezettségek tekintetében jogosultak tanácskozást folytatni:</w:t>
            </w:r>
          </w:p>
          <w:p w:rsidR="00CC7CC4" w:rsidRPr="00194C6D" w:rsidRDefault="00CC7CC4" w:rsidP="00EA25DF">
            <w:pPr>
              <w:spacing w:after="0"/>
              <w:jc w:val="both"/>
              <w:rPr>
                <w:rFonts w:ascii="Arial" w:hAnsi="Arial" w:cs="Arial"/>
                <w:bCs/>
              </w:rPr>
            </w:pPr>
            <w:bookmarkStart w:id="56" w:name="pr263"/>
            <w:bookmarkEnd w:id="56"/>
            <w:r w:rsidRPr="00194C6D">
              <w:rPr>
                <w:rFonts w:ascii="Arial" w:hAnsi="Arial" w:cs="Arial"/>
                <w:bCs/>
              </w:rPr>
              <w:t>a) a munkavédelmi feladatok elvégzésében érintett személyek kijelölése, foglalkoztatása, tevékenysége (8. §, 54/A. §, 57-58. §</w:t>
            </w:r>
            <w:proofErr w:type="spellStart"/>
            <w:r w:rsidRPr="00194C6D">
              <w:rPr>
                <w:rFonts w:ascii="Arial" w:hAnsi="Arial" w:cs="Arial"/>
                <w:bCs/>
              </w:rPr>
              <w:t>-ok</w:t>
            </w:r>
            <w:proofErr w:type="spellEnd"/>
            <w:r w:rsidRPr="00194C6D">
              <w:rPr>
                <w:rFonts w:ascii="Arial" w:hAnsi="Arial" w:cs="Arial"/>
                <w:bCs/>
              </w:rPr>
              <w:t xml:space="preserve">); </w:t>
            </w:r>
          </w:p>
          <w:p w:rsidR="00CC7CC4" w:rsidRPr="00194C6D" w:rsidRDefault="00CC7CC4" w:rsidP="00EA25DF">
            <w:pPr>
              <w:spacing w:after="0"/>
              <w:jc w:val="both"/>
              <w:rPr>
                <w:rFonts w:ascii="Arial" w:hAnsi="Arial" w:cs="Arial"/>
                <w:bCs/>
              </w:rPr>
            </w:pPr>
            <w:bookmarkStart w:id="57" w:name="pr264"/>
            <w:bookmarkEnd w:id="57"/>
            <w:r w:rsidRPr="00194C6D">
              <w:rPr>
                <w:rFonts w:ascii="Arial" w:hAnsi="Arial" w:cs="Arial"/>
                <w:bCs/>
              </w:rPr>
              <w:t>b) a munkavédelmi tartalmú információk biztosítása [különösen a 40. § (2) bekezdésében, a 42. § a) pontjában, a 45. § (2) bekezdésében, az 54. § (1) bekezdése i) pontjában, az 54. § (7) bekezdése a) pontjában, az 58. § (3) bekezdésében, az 59. § (2) bekezdésében, a 81. § (3) bekezdésében foglaltak alapján];</w:t>
            </w:r>
          </w:p>
          <w:p w:rsidR="00CC7CC4" w:rsidRPr="00194C6D" w:rsidRDefault="00CC7CC4" w:rsidP="00EA25DF">
            <w:pPr>
              <w:spacing w:after="0"/>
              <w:jc w:val="both"/>
              <w:rPr>
                <w:rFonts w:ascii="Arial" w:hAnsi="Arial" w:cs="Arial"/>
                <w:bCs/>
              </w:rPr>
            </w:pPr>
            <w:bookmarkStart w:id="58" w:name="pr265"/>
            <w:bookmarkEnd w:id="58"/>
            <w:r w:rsidRPr="00194C6D">
              <w:rPr>
                <w:rFonts w:ascii="Arial" w:hAnsi="Arial" w:cs="Arial"/>
                <w:bCs/>
              </w:rPr>
              <w:t>c) a munkavédelmi oktatás (55. §) megtervezése és megszervezése.</w:t>
            </w:r>
          </w:p>
          <w:p w:rsidR="00CC7CC4" w:rsidRPr="00194C6D" w:rsidRDefault="00CC7CC4" w:rsidP="00EA25DF">
            <w:pPr>
              <w:spacing w:after="0"/>
              <w:ind w:firstLine="240"/>
              <w:jc w:val="both"/>
              <w:rPr>
                <w:rFonts w:ascii="Arial" w:hAnsi="Arial" w:cs="Arial"/>
                <w:b/>
                <w:bCs/>
              </w:rPr>
            </w:pPr>
          </w:p>
        </w:tc>
      </w:tr>
      <w:tr w:rsidR="00CC7CC4" w:rsidRPr="00194C6D" w:rsidTr="005F7FAD">
        <w:tc>
          <w:tcPr>
            <w:tcW w:w="9214" w:type="dxa"/>
            <w:shd w:val="clear" w:color="auto" w:fill="auto"/>
          </w:tcPr>
          <w:p w:rsidR="00CC7CC4" w:rsidRPr="00194C6D" w:rsidRDefault="00CC7CC4" w:rsidP="00EA25DF">
            <w:pPr>
              <w:spacing w:after="0"/>
              <w:jc w:val="both"/>
              <w:rPr>
                <w:rFonts w:ascii="Arial" w:hAnsi="Arial" w:cs="Arial"/>
              </w:rPr>
            </w:pPr>
            <w:r w:rsidRPr="00194C6D">
              <w:rPr>
                <w:rFonts w:ascii="Arial" w:hAnsi="Arial" w:cs="Arial"/>
                <w:b/>
                <w:bCs/>
              </w:rPr>
              <w:t xml:space="preserve">71. § </w:t>
            </w:r>
            <w:r w:rsidRPr="00194C6D">
              <w:rPr>
                <w:rFonts w:ascii="Arial" w:hAnsi="Arial" w:cs="Arial"/>
              </w:rPr>
              <w:t xml:space="preserve">A munkavállalónak, a munkavédelmi képviselőnek (bizottságnak) és a munkáltatónak az egészséget nem veszélyeztető és biztonságos munkavégzés érdekében együtt kell működniük, jogaikat és kötelezettségeiket rendeltetésüknek megfelelően kell gyakorolniuk, illetve teljesíteniük, így különösen a szükséges információt (tájékoztatást) a kellő időben egymás részére megadniuk. </w:t>
            </w:r>
          </w:p>
        </w:tc>
      </w:tr>
      <w:tr w:rsidR="00CC7CC4" w:rsidRPr="00194C6D" w:rsidTr="005F7FAD">
        <w:tc>
          <w:tcPr>
            <w:tcW w:w="9214" w:type="dxa"/>
            <w:shd w:val="clear" w:color="auto" w:fill="auto"/>
          </w:tcPr>
          <w:p w:rsidR="00910A4E" w:rsidRDefault="00CC7CC4" w:rsidP="00EA25DF">
            <w:pPr>
              <w:spacing w:after="0"/>
              <w:jc w:val="both"/>
              <w:rPr>
                <w:rFonts w:ascii="Arial" w:hAnsi="Arial" w:cs="Arial"/>
                <w:b/>
                <w:bCs/>
              </w:rPr>
            </w:pPr>
            <w:r w:rsidRPr="00194C6D">
              <w:rPr>
                <w:rFonts w:ascii="Arial" w:hAnsi="Arial" w:cs="Arial"/>
                <w:b/>
                <w:bCs/>
              </w:rPr>
              <w:t xml:space="preserve">72. § </w:t>
            </w:r>
          </w:p>
          <w:p w:rsidR="00CC7CC4" w:rsidRPr="00194C6D" w:rsidRDefault="00CC7CC4" w:rsidP="00EA25DF">
            <w:pPr>
              <w:spacing w:after="0"/>
              <w:jc w:val="both"/>
              <w:rPr>
                <w:rFonts w:ascii="Arial" w:hAnsi="Arial" w:cs="Arial"/>
              </w:rPr>
            </w:pPr>
            <w:r w:rsidRPr="00194C6D">
              <w:rPr>
                <w:rFonts w:ascii="Arial" w:hAnsi="Arial" w:cs="Arial"/>
              </w:rPr>
              <w:t xml:space="preserve">(2) </w:t>
            </w:r>
            <w:r w:rsidRPr="00194C6D">
              <w:rPr>
                <w:rFonts w:ascii="Arial" w:hAnsi="Arial" w:cs="Arial"/>
                <w:i/>
                <w:iCs/>
              </w:rPr>
              <w:t xml:space="preserve">b) </w:t>
            </w:r>
            <w:r w:rsidRPr="00194C6D">
              <w:rPr>
                <w:rFonts w:ascii="Arial" w:hAnsi="Arial" w:cs="Arial"/>
              </w:rPr>
              <w:t>részt vehet a munkáltató azon döntései előkészítésében, amelyek hatással lehetnek a munkavállalók egészségére és biztonságára, ideértve a szakemberek előírt foglalkoztatására (8. §, 57-58. §</w:t>
            </w:r>
            <w:proofErr w:type="spellStart"/>
            <w:r w:rsidRPr="00194C6D">
              <w:rPr>
                <w:rFonts w:ascii="Arial" w:hAnsi="Arial" w:cs="Arial"/>
              </w:rPr>
              <w:t>-ok</w:t>
            </w:r>
            <w:proofErr w:type="spellEnd"/>
            <w:r w:rsidRPr="00194C6D">
              <w:rPr>
                <w:rFonts w:ascii="Arial" w:hAnsi="Arial" w:cs="Arial"/>
              </w:rPr>
              <w:t xml:space="preserve">), a munkavédelmi oktatás (55. §) megtervezésére és megszervezésére, az új munkahelyek létesítésére vonatkozó döntéseket is; </w:t>
            </w:r>
          </w:p>
          <w:p w:rsidR="00CC7CC4" w:rsidRPr="00194C6D" w:rsidRDefault="00CC7CC4" w:rsidP="00EA25DF">
            <w:pPr>
              <w:spacing w:after="0"/>
              <w:ind w:firstLine="240"/>
              <w:jc w:val="both"/>
              <w:rPr>
                <w:rFonts w:ascii="Arial" w:hAnsi="Arial" w:cs="Arial"/>
              </w:rPr>
            </w:pPr>
            <w:r w:rsidRPr="00194C6D">
              <w:rPr>
                <w:rFonts w:ascii="Arial" w:hAnsi="Arial" w:cs="Arial"/>
                <w:i/>
                <w:iCs/>
              </w:rPr>
              <w:t xml:space="preserve">d) </w:t>
            </w:r>
            <w:r w:rsidRPr="00194C6D">
              <w:rPr>
                <w:rFonts w:ascii="Arial" w:hAnsi="Arial" w:cs="Arial"/>
              </w:rPr>
              <w:t>véleményt nyilváníthat, kezdeményezheti a munkáltatónál a szükséges intézkedés megtételét;</w:t>
            </w:r>
          </w:p>
          <w:p w:rsidR="00CC7CC4" w:rsidRPr="00194C6D" w:rsidRDefault="00CC7CC4" w:rsidP="00EA25DF">
            <w:pPr>
              <w:spacing w:after="0"/>
              <w:ind w:firstLine="240"/>
              <w:jc w:val="both"/>
              <w:rPr>
                <w:rFonts w:ascii="Arial" w:hAnsi="Arial" w:cs="Arial"/>
                <w:b/>
                <w:bCs/>
              </w:rPr>
            </w:pPr>
            <w:r w:rsidRPr="00194C6D">
              <w:rPr>
                <w:rFonts w:ascii="Arial" w:hAnsi="Arial" w:cs="Arial"/>
                <w:bCs/>
              </w:rPr>
              <w:t>e) részt vehet a munkabalesetek kivizsgálásában, az arra jogosult kezdeményezésére közreműködhet a foglalkozási megbetegedés körülményeinek feltárásában;</w:t>
            </w:r>
          </w:p>
          <w:p w:rsidR="00CC7CC4" w:rsidRPr="00194C6D" w:rsidRDefault="00CC7CC4" w:rsidP="00EA25DF">
            <w:pPr>
              <w:spacing w:after="0"/>
              <w:ind w:firstLine="240"/>
              <w:jc w:val="both"/>
              <w:rPr>
                <w:rFonts w:ascii="Arial" w:hAnsi="Arial" w:cs="Arial"/>
                <w:bCs/>
              </w:rPr>
            </w:pPr>
            <w:r w:rsidRPr="00194C6D">
              <w:rPr>
                <w:rFonts w:ascii="Arial" w:hAnsi="Arial" w:cs="Arial"/>
                <w:bCs/>
              </w:rPr>
              <w:t xml:space="preserve">(4) Amennyiben a munkáltató a 2. § (3) bekezdésében foglalt kötelezettsége keretében munkavédelmi szabályzatban határozza meg a követelmények megvalósításának módját, úgy e szabályzat kiadásához a munkavédelmi képviselő (bizottság) egyetértése szükséges. </w:t>
            </w:r>
          </w:p>
          <w:p w:rsidR="00CC7CC4" w:rsidRPr="00194C6D" w:rsidRDefault="00CC7CC4" w:rsidP="00EA25DF">
            <w:pPr>
              <w:spacing w:after="0"/>
              <w:ind w:firstLine="240"/>
              <w:jc w:val="both"/>
              <w:rPr>
                <w:rFonts w:ascii="Arial" w:hAnsi="Arial" w:cs="Arial"/>
              </w:rPr>
            </w:pPr>
          </w:p>
        </w:tc>
      </w:tr>
    </w:tbl>
    <w:p w:rsidR="00CC7CC4" w:rsidRPr="00194C6D" w:rsidRDefault="00CC7CC4" w:rsidP="00EA25DF">
      <w:pPr>
        <w:spacing w:after="0"/>
        <w:jc w:val="both"/>
        <w:rPr>
          <w:rFonts w:ascii="Arial" w:hAnsi="Arial" w:cs="Arial"/>
        </w:rPr>
      </w:pPr>
    </w:p>
    <w:p w:rsidR="00580F72" w:rsidRDefault="00580F72" w:rsidP="00EA25DF">
      <w:pPr>
        <w:spacing w:after="0"/>
        <w:rPr>
          <w:rFonts w:ascii="Arial" w:eastAsiaTheme="minorHAnsi" w:hAnsi="Arial" w:cs="Arial"/>
          <w:b/>
          <w:color w:val="000000" w:themeColor="text1"/>
          <w:u w:val="single"/>
        </w:rPr>
      </w:pPr>
    </w:p>
    <w:p w:rsidR="00CC7CC4" w:rsidRPr="001B0B38" w:rsidRDefault="00DF48F4" w:rsidP="00DF48F4">
      <w:pPr>
        <w:pStyle w:val="Nincstrkz"/>
        <w:spacing w:line="276" w:lineRule="auto"/>
        <w:jc w:val="center"/>
        <w:rPr>
          <w:rFonts w:ascii="Arial" w:hAnsi="Arial" w:cs="Arial"/>
          <w:i/>
          <w:color w:val="000000" w:themeColor="text1"/>
        </w:rPr>
      </w:pPr>
      <w:r>
        <w:rPr>
          <w:rFonts w:ascii="Arial" w:hAnsi="Arial" w:cs="Arial"/>
          <w:i/>
          <w:color w:val="000000" w:themeColor="text1"/>
        </w:rPr>
        <w:t xml:space="preserve">c, </w:t>
      </w:r>
      <w:r w:rsidR="00CC7CC4" w:rsidRPr="001B0B38">
        <w:rPr>
          <w:rFonts w:ascii="Arial" w:hAnsi="Arial" w:cs="Arial"/>
          <w:i/>
          <w:color w:val="000000" w:themeColor="text1"/>
        </w:rPr>
        <w:t>Érdekvédelem</w:t>
      </w:r>
      <w:r w:rsidR="001B0B38">
        <w:rPr>
          <w:rFonts w:ascii="Arial" w:hAnsi="Arial" w:cs="Arial"/>
          <w:i/>
          <w:color w:val="000000" w:themeColor="text1"/>
        </w:rPr>
        <w:t>:</w:t>
      </w:r>
    </w:p>
    <w:p w:rsidR="00CC7CC4" w:rsidRPr="001B0B38" w:rsidRDefault="00CC7CC4" w:rsidP="00EA25DF">
      <w:pPr>
        <w:spacing w:after="0"/>
        <w:jc w:val="both"/>
        <w:rPr>
          <w:rFonts w:ascii="Arial" w:hAnsi="Arial" w:cs="Arial"/>
          <w:i/>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CC7CC4" w:rsidRPr="00194C6D" w:rsidTr="005F7FAD">
        <w:tc>
          <w:tcPr>
            <w:tcW w:w="9214" w:type="dxa"/>
            <w:tcBorders>
              <w:top w:val="single" w:sz="4" w:space="0" w:color="auto"/>
              <w:left w:val="single" w:sz="4" w:space="0" w:color="auto"/>
              <w:bottom w:val="single" w:sz="4" w:space="0" w:color="auto"/>
              <w:right w:val="single" w:sz="4" w:space="0" w:color="auto"/>
            </w:tcBorders>
            <w:shd w:val="clear" w:color="auto" w:fill="auto"/>
          </w:tcPr>
          <w:p w:rsidR="00CC7CC4" w:rsidRPr="00194C6D" w:rsidRDefault="00CC7CC4" w:rsidP="00407916">
            <w:pPr>
              <w:spacing w:after="0"/>
              <w:ind w:firstLine="240"/>
              <w:jc w:val="center"/>
              <w:rPr>
                <w:rFonts w:ascii="Arial" w:hAnsi="Arial" w:cs="Arial"/>
                <w:b/>
                <w:bCs/>
              </w:rPr>
            </w:pPr>
            <w:r w:rsidRPr="00194C6D">
              <w:rPr>
                <w:rFonts w:ascii="Arial" w:hAnsi="Arial" w:cs="Arial"/>
                <w:b/>
                <w:bCs/>
              </w:rPr>
              <w:t>A jogosítvány tartalma</w:t>
            </w:r>
          </w:p>
        </w:tc>
      </w:tr>
      <w:tr w:rsidR="00CC7CC4" w:rsidRPr="00194C6D" w:rsidTr="005F7FAD">
        <w:tc>
          <w:tcPr>
            <w:tcW w:w="9214" w:type="dxa"/>
            <w:tcBorders>
              <w:top w:val="single" w:sz="4" w:space="0" w:color="auto"/>
              <w:left w:val="single" w:sz="4" w:space="0" w:color="auto"/>
              <w:bottom w:val="single" w:sz="4" w:space="0" w:color="auto"/>
              <w:right w:val="single" w:sz="4" w:space="0" w:color="auto"/>
            </w:tcBorders>
            <w:shd w:val="clear" w:color="auto" w:fill="auto"/>
          </w:tcPr>
          <w:p w:rsidR="00910A4E" w:rsidRDefault="00CC7CC4" w:rsidP="00EA25DF">
            <w:pPr>
              <w:spacing w:after="0"/>
              <w:jc w:val="both"/>
              <w:rPr>
                <w:rFonts w:ascii="Arial" w:hAnsi="Arial" w:cs="Arial"/>
                <w:bCs/>
              </w:rPr>
            </w:pPr>
            <w:r w:rsidRPr="00194C6D">
              <w:rPr>
                <w:rFonts w:ascii="Arial" w:hAnsi="Arial" w:cs="Arial"/>
                <w:b/>
                <w:bCs/>
              </w:rPr>
              <w:t>72. §</w:t>
            </w:r>
            <w:r w:rsidRPr="00194C6D">
              <w:rPr>
                <w:rFonts w:ascii="Arial" w:hAnsi="Arial" w:cs="Arial"/>
                <w:bCs/>
              </w:rPr>
              <w:t xml:space="preserve"> </w:t>
            </w:r>
          </w:p>
          <w:p w:rsidR="00CC7CC4" w:rsidRPr="00194C6D" w:rsidRDefault="00CC7CC4" w:rsidP="00EA25DF">
            <w:pPr>
              <w:spacing w:after="0"/>
              <w:jc w:val="both"/>
              <w:rPr>
                <w:rFonts w:ascii="Arial" w:hAnsi="Arial" w:cs="Arial"/>
              </w:rPr>
            </w:pPr>
            <w:r w:rsidRPr="00194C6D">
              <w:rPr>
                <w:rFonts w:ascii="Arial" w:hAnsi="Arial" w:cs="Arial"/>
              </w:rPr>
              <w:t xml:space="preserve">(2) </w:t>
            </w:r>
            <w:r w:rsidRPr="00194C6D">
              <w:rPr>
                <w:rFonts w:ascii="Arial" w:hAnsi="Arial" w:cs="Arial"/>
                <w:i/>
                <w:iCs/>
              </w:rPr>
              <w:t xml:space="preserve">f) </w:t>
            </w:r>
            <w:r w:rsidRPr="00194C6D">
              <w:rPr>
                <w:rFonts w:ascii="Arial" w:hAnsi="Arial" w:cs="Arial"/>
              </w:rPr>
              <w:t xml:space="preserve">indokolt esetben a hatáskörrel rendelkező munkavédelmi hatósághoz fordulhat; </w:t>
            </w:r>
          </w:p>
          <w:p w:rsidR="00CC7CC4" w:rsidRPr="00194C6D" w:rsidRDefault="00CC7CC4" w:rsidP="00EA25DF">
            <w:pPr>
              <w:spacing w:after="0"/>
              <w:jc w:val="both"/>
              <w:rPr>
                <w:rFonts w:ascii="Arial" w:hAnsi="Arial" w:cs="Arial"/>
              </w:rPr>
            </w:pPr>
            <w:r w:rsidRPr="00194C6D">
              <w:rPr>
                <w:rFonts w:ascii="Arial" w:hAnsi="Arial" w:cs="Arial"/>
                <w:i/>
                <w:iCs/>
              </w:rPr>
              <w:t xml:space="preserve">g) </w:t>
            </w:r>
            <w:r w:rsidRPr="00194C6D">
              <w:rPr>
                <w:rFonts w:ascii="Arial" w:hAnsi="Arial" w:cs="Arial"/>
              </w:rPr>
              <w:t>a hatósági ellenőrzés során az ellenőrzést végző személlyel közölheti észrevételeit.</w:t>
            </w:r>
          </w:p>
          <w:p w:rsidR="00CC7CC4" w:rsidRPr="00194C6D" w:rsidRDefault="00CC7CC4" w:rsidP="00EA25DF">
            <w:pPr>
              <w:spacing w:after="0"/>
              <w:ind w:firstLine="240"/>
              <w:jc w:val="both"/>
              <w:rPr>
                <w:rFonts w:ascii="Arial" w:hAnsi="Arial" w:cs="Arial"/>
                <w:bCs/>
              </w:rPr>
            </w:pPr>
          </w:p>
        </w:tc>
      </w:tr>
      <w:tr w:rsidR="00CC7CC4" w:rsidRPr="00194C6D" w:rsidTr="005F7FAD">
        <w:tc>
          <w:tcPr>
            <w:tcW w:w="9214" w:type="dxa"/>
            <w:tcBorders>
              <w:top w:val="single" w:sz="4" w:space="0" w:color="auto"/>
              <w:left w:val="single" w:sz="4" w:space="0" w:color="auto"/>
              <w:bottom w:val="single" w:sz="4" w:space="0" w:color="auto"/>
              <w:right w:val="single" w:sz="4" w:space="0" w:color="auto"/>
            </w:tcBorders>
            <w:shd w:val="clear" w:color="auto" w:fill="auto"/>
          </w:tcPr>
          <w:p w:rsidR="00CC7CC4" w:rsidRPr="00194C6D" w:rsidRDefault="00CC7CC4" w:rsidP="00EA25DF">
            <w:pPr>
              <w:spacing w:after="0"/>
              <w:jc w:val="both"/>
              <w:rPr>
                <w:rFonts w:ascii="Arial" w:hAnsi="Arial" w:cs="Arial"/>
                <w:bCs/>
              </w:rPr>
            </w:pPr>
            <w:r w:rsidRPr="00194C6D">
              <w:rPr>
                <w:rFonts w:ascii="Arial" w:hAnsi="Arial" w:cs="Arial"/>
                <w:b/>
                <w:bCs/>
              </w:rPr>
              <w:t>74. §</w:t>
            </w:r>
            <w:r w:rsidRPr="00194C6D">
              <w:rPr>
                <w:rFonts w:ascii="Arial" w:hAnsi="Arial" w:cs="Arial"/>
                <w:bCs/>
              </w:rPr>
              <w:t xml:space="preserve"> </w:t>
            </w:r>
            <w:r w:rsidR="00910A4E">
              <w:rPr>
                <w:rFonts w:ascii="Arial" w:hAnsi="Arial" w:cs="Arial"/>
                <w:bCs/>
              </w:rPr>
              <w:t xml:space="preserve"> </w:t>
            </w:r>
            <w:r w:rsidRPr="00194C6D">
              <w:rPr>
                <w:rFonts w:ascii="Arial" w:hAnsi="Arial" w:cs="Arial"/>
                <w:bCs/>
              </w:rPr>
              <w:t xml:space="preserve">A munkavédelmi képviselő (bizottság) munkahelyi munkavédelmi program elkészítésére tehet javaslatot a munkáltató részére. Amennyiben a foglalkoztatáspolitikáért felelős miniszter rendeletében meghatározott munkáltató ezzel nem ért egyet, a munkavédelmi képviselő (bizottság) az </w:t>
            </w:r>
            <w:proofErr w:type="spellStart"/>
            <w:r w:rsidRPr="00194C6D">
              <w:rPr>
                <w:rFonts w:ascii="Arial" w:hAnsi="Arial" w:cs="Arial"/>
                <w:bCs/>
              </w:rPr>
              <w:t>Mt.-ben</w:t>
            </w:r>
            <w:proofErr w:type="spellEnd"/>
            <w:r w:rsidRPr="00194C6D">
              <w:rPr>
                <w:rFonts w:ascii="Arial" w:hAnsi="Arial" w:cs="Arial"/>
                <w:bCs/>
              </w:rPr>
              <w:t xml:space="preserve"> szabályozott kollektív munkaügyi vitát</w:t>
            </w:r>
            <w:r w:rsidR="003A0E79">
              <w:rPr>
                <w:rStyle w:val="Lbjegyzet-hivatkozs"/>
                <w:rFonts w:ascii="Arial" w:hAnsi="Arial" w:cs="Arial"/>
                <w:bCs/>
              </w:rPr>
              <w:footnoteReference w:id="7"/>
            </w:r>
            <w:r w:rsidRPr="00194C6D">
              <w:rPr>
                <w:rFonts w:ascii="Arial" w:hAnsi="Arial" w:cs="Arial"/>
                <w:bCs/>
              </w:rPr>
              <w:t xml:space="preserve"> kezdeményezhet.</w:t>
            </w:r>
          </w:p>
        </w:tc>
      </w:tr>
    </w:tbl>
    <w:p w:rsidR="00CC7CC4" w:rsidRPr="00194C6D" w:rsidRDefault="00CC7CC4" w:rsidP="00EA25DF">
      <w:pPr>
        <w:spacing w:after="0"/>
        <w:jc w:val="both"/>
        <w:rPr>
          <w:rFonts w:ascii="Arial" w:hAnsi="Arial" w:cs="Arial"/>
        </w:rPr>
      </w:pPr>
    </w:p>
    <w:p w:rsidR="00CC7CC4" w:rsidRPr="00910A4E" w:rsidRDefault="00CC7CC4" w:rsidP="00EA25DF">
      <w:pPr>
        <w:spacing w:after="0"/>
        <w:jc w:val="both"/>
        <w:rPr>
          <w:rFonts w:ascii="Arial" w:hAnsi="Arial" w:cs="Arial"/>
          <w:color w:val="FF0000"/>
        </w:rPr>
      </w:pPr>
    </w:p>
    <w:p w:rsidR="00A44FA8" w:rsidRPr="006C2AEF" w:rsidRDefault="00A44FA8" w:rsidP="00EA25DF">
      <w:pPr>
        <w:spacing w:after="0"/>
        <w:rPr>
          <w:rFonts w:ascii="Arial" w:hAnsi="Arial" w:cs="Arial"/>
        </w:rPr>
      </w:pPr>
      <w:r w:rsidRPr="006C2AEF">
        <w:rPr>
          <w:rFonts w:ascii="Arial" w:hAnsi="Arial" w:cs="Arial"/>
        </w:rPr>
        <w:t>(Az 1. mellékletben részletesebben isme</w:t>
      </w:r>
      <w:r>
        <w:rPr>
          <w:rFonts w:ascii="Arial" w:hAnsi="Arial" w:cs="Arial"/>
        </w:rPr>
        <w:t>rtetjük a munkavédelmi képvisel</w:t>
      </w:r>
      <w:r w:rsidRPr="006C2AEF">
        <w:rPr>
          <w:rFonts w:ascii="Arial" w:hAnsi="Arial" w:cs="Arial"/>
        </w:rPr>
        <w:t>ők érdekképviseleti jogait. A részletesebb ismertetés tartalmazza a hivatkozásokat is.)</w:t>
      </w:r>
      <w:r w:rsidRPr="006C2AEF">
        <w:rPr>
          <w:rFonts w:ascii="Arial" w:hAnsi="Arial" w:cs="Arial"/>
        </w:rPr>
        <w:br w:type="page"/>
      </w:r>
    </w:p>
    <w:p w:rsidR="00EE6F69" w:rsidRPr="00EE6F69" w:rsidRDefault="00580F72" w:rsidP="00EA25DF">
      <w:pPr>
        <w:spacing w:after="0"/>
        <w:jc w:val="both"/>
        <w:rPr>
          <w:rFonts w:ascii="Arial" w:hAnsi="Arial" w:cs="Arial"/>
        </w:rPr>
      </w:pPr>
      <w:r w:rsidRPr="00EE6F69">
        <w:rPr>
          <w:rFonts w:ascii="Arial" w:hAnsi="Arial" w:cs="Arial"/>
        </w:rPr>
        <w:t xml:space="preserve">A jogosítványokat áttekintve az </w:t>
      </w:r>
      <w:r w:rsidR="00EE6F69" w:rsidRPr="00EE6F69">
        <w:rPr>
          <w:rFonts w:ascii="Arial" w:hAnsi="Arial" w:cs="Arial"/>
        </w:rPr>
        <w:t>alábbiakra hívjuk fel a figyelmet:</w:t>
      </w:r>
    </w:p>
    <w:p w:rsidR="00EE6F69" w:rsidRPr="00EE6F69" w:rsidRDefault="00EE6F69" w:rsidP="00EA25DF">
      <w:pPr>
        <w:pStyle w:val="Listaszerbekezds"/>
        <w:numPr>
          <w:ilvl w:val="0"/>
          <w:numId w:val="6"/>
        </w:numPr>
        <w:spacing w:after="0"/>
        <w:jc w:val="both"/>
        <w:rPr>
          <w:rFonts w:ascii="Arial" w:hAnsi="Arial" w:cs="Arial"/>
        </w:rPr>
      </w:pPr>
      <w:r w:rsidRPr="00EE6F69">
        <w:rPr>
          <w:rFonts w:ascii="Arial" w:hAnsi="Arial" w:cs="Arial"/>
        </w:rPr>
        <w:t>a munkavédelmi képviselők rendelkeznek az érdekképviselet mindhárom szintjével</w:t>
      </w:r>
    </w:p>
    <w:p w:rsidR="00EE6F69" w:rsidRPr="00EE6F69" w:rsidRDefault="00580F72" w:rsidP="00EA25DF">
      <w:pPr>
        <w:pStyle w:val="Listaszerbekezds"/>
        <w:numPr>
          <w:ilvl w:val="0"/>
          <w:numId w:val="6"/>
        </w:numPr>
        <w:spacing w:after="0"/>
        <w:jc w:val="both"/>
        <w:rPr>
          <w:rFonts w:ascii="Arial" w:hAnsi="Arial" w:cs="Arial"/>
        </w:rPr>
      </w:pPr>
      <w:r w:rsidRPr="00EE6F69">
        <w:rPr>
          <w:rFonts w:ascii="Arial" w:hAnsi="Arial" w:cs="Arial"/>
        </w:rPr>
        <w:t>ezek a jogosítványok lehetősége</w:t>
      </w:r>
      <w:r w:rsidR="00EE6F69" w:rsidRPr="00EE6F69">
        <w:rPr>
          <w:rFonts w:ascii="Arial" w:hAnsi="Arial" w:cs="Arial"/>
        </w:rPr>
        <w:t xml:space="preserve">t adnak szükség esetén </w:t>
      </w:r>
      <w:r w:rsidRPr="00EE6F69">
        <w:rPr>
          <w:rFonts w:ascii="Arial" w:hAnsi="Arial" w:cs="Arial"/>
        </w:rPr>
        <w:t>nyomásgyakorlás</w:t>
      </w:r>
      <w:r w:rsidR="00EE6F69" w:rsidRPr="00EE6F69">
        <w:rPr>
          <w:rFonts w:ascii="Arial" w:hAnsi="Arial" w:cs="Arial"/>
        </w:rPr>
        <w:t>ra is</w:t>
      </w:r>
    </w:p>
    <w:p w:rsidR="00EE6F69" w:rsidRPr="00EE6F69" w:rsidRDefault="00EE6F69" w:rsidP="00EA25DF">
      <w:pPr>
        <w:pStyle w:val="Listaszerbekezds"/>
        <w:numPr>
          <w:ilvl w:val="0"/>
          <w:numId w:val="6"/>
        </w:numPr>
        <w:spacing w:after="0"/>
        <w:jc w:val="both"/>
        <w:rPr>
          <w:rFonts w:ascii="Arial" w:hAnsi="Arial" w:cs="Arial"/>
        </w:rPr>
      </w:pPr>
      <w:r w:rsidRPr="00EE6F69">
        <w:rPr>
          <w:rFonts w:ascii="Arial" w:hAnsi="Arial" w:cs="Arial"/>
        </w:rPr>
        <w:t xml:space="preserve">(Lásd </w:t>
      </w:r>
      <w:r w:rsidR="00580F72" w:rsidRPr="00EE6F69">
        <w:rPr>
          <w:rFonts w:ascii="Arial" w:hAnsi="Arial" w:cs="Arial"/>
        </w:rPr>
        <w:t xml:space="preserve">a </w:t>
      </w:r>
      <w:r w:rsidR="00580F72" w:rsidRPr="00EE6F69">
        <w:rPr>
          <w:rFonts w:ascii="Arial" w:hAnsi="Arial" w:cs="Arial"/>
          <w:bCs/>
        </w:rPr>
        <w:t xml:space="preserve">72. § </w:t>
      </w:r>
      <w:r w:rsidR="00580F72" w:rsidRPr="00EE6F69">
        <w:rPr>
          <w:rFonts w:ascii="Arial" w:hAnsi="Arial" w:cs="Arial"/>
        </w:rPr>
        <w:t xml:space="preserve">(2) </w:t>
      </w:r>
      <w:r w:rsidR="00580F72" w:rsidRPr="00EE6F69">
        <w:rPr>
          <w:rFonts w:ascii="Arial" w:hAnsi="Arial" w:cs="Arial"/>
          <w:iCs/>
        </w:rPr>
        <w:t xml:space="preserve">f) és </w:t>
      </w:r>
      <w:r w:rsidR="00580F72" w:rsidRPr="00EE6F69">
        <w:rPr>
          <w:rFonts w:ascii="Arial" w:hAnsi="Arial" w:cs="Arial"/>
          <w:bCs/>
        </w:rPr>
        <w:t xml:space="preserve">72. § </w:t>
      </w:r>
      <w:r w:rsidR="00580F72" w:rsidRPr="00EE6F69">
        <w:rPr>
          <w:rFonts w:ascii="Arial" w:hAnsi="Arial" w:cs="Arial"/>
        </w:rPr>
        <w:t xml:space="preserve">(2) </w:t>
      </w:r>
      <w:r w:rsidR="00580F72" w:rsidRPr="00EE6F69">
        <w:rPr>
          <w:rFonts w:ascii="Arial" w:hAnsi="Arial" w:cs="Arial"/>
          <w:iCs/>
        </w:rPr>
        <w:t>g) pontok</w:t>
      </w:r>
      <w:r w:rsidRPr="00EE6F69">
        <w:rPr>
          <w:rFonts w:ascii="Arial" w:hAnsi="Arial" w:cs="Arial"/>
          <w:iCs/>
        </w:rPr>
        <w:t>ban foglaltakat.</w:t>
      </w:r>
    </w:p>
    <w:p w:rsidR="00580F72" w:rsidRPr="00EE6F69" w:rsidRDefault="00EE6F69" w:rsidP="00EA25DF">
      <w:pPr>
        <w:pStyle w:val="Listaszerbekezds"/>
        <w:numPr>
          <w:ilvl w:val="0"/>
          <w:numId w:val="6"/>
        </w:numPr>
        <w:spacing w:after="0"/>
        <w:jc w:val="both"/>
        <w:rPr>
          <w:rFonts w:ascii="Arial" w:hAnsi="Arial" w:cs="Arial"/>
        </w:rPr>
      </w:pPr>
      <w:r w:rsidRPr="00EE6F69">
        <w:rPr>
          <w:rFonts w:ascii="Arial" w:hAnsi="Arial" w:cs="Arial"/>
          <w:iCs/>
        </w:rPr>
        <w:t xml:space="preserve">Rendelkezésre áll a lehetőség kollektív munkaügyi vita kezdeményezésére abban az esetben, ha </w:t>
      </w:r>
      <w:r w:rsidR="00580F72" w:rsidRPr="00EE6F69">
        <w:rPr>
          <w:rFonts w:ascii="Arial" w:hAnsi="Arial" w:cs="Arial"/>
        </w:rPr>
        <w:t xml:space="preserve">a munkavédelmi képviselő nem ért egyet a munkáltató véleményével, </w:t>
      </w:r>
      <w:r w:rsidRPr="00EE6F69">
        <w:rPr>
          <w:rFonts w:ascii="Arial" w:hAnsi="Arial" w:cs="Arial"/>
        </w:rPr>
        <w:t xml:space="preserve">illetve ha </w:t>
      </w:r>
      <w:r w:rsidR="00580F72" w:rsidRPr="00EE6F69">
        <w:rPr>
          <w:rFonts w:ascii="Arial" w:hAnsi="Arial" w:cs="Arial"/>
        </w:rPr>
        <w:t xml:space="preserve">a munkáltató nem akar együttműködni, vagy </w:t>
      </w:r>
      <w:r w:rsidRPr="00EE6F69">
        <w:rPr>
          <w:rFonts w:ascii="Arial" w:hAnsi="Arial" w:cs="Arial"/>
        </w:rPr>
        <w:t>az együttműködés csak formális.</w:t>
      </w:r>
    </w:p>
    <w:p w:rsidR="006C2AEF" w:rsidRDefault="006C2AEF" w:rsidP="00EA25DF">
      <w:pPr>
        <w:spacing w:after="0"/>
        <w:rPr>
          <w:rFonts w:ascii="Arial" w:hAnsi="Arial" w:cs="Arial"/>
          <w:i/>
        </w:rPr>
      </w:pPr>
    </w:p>
    <w:p w:rsidR="00A44FA8" w:rsidRPr="00A44FA8" w:rsidRDefault="00A44FA8" w:rsidP="00EA25DF">
      <w:pPr>
        <w:spacing w:after="0"/>
        <w:jc w:val="both"/>
        <w:rPr>
          <w:rFonts w:ascii="Arial" w:hAnsi="Arial" w:cs="Arial"/>
        </w:rPr>
      </w:pPr>
      <w:r w:rsidRPr="00A44FA8">
        <w:rPr>
          <w:rFonts w:ascii="Arial" w:hAnsi="Arial" w:cs="Arial"/>
        </w:rPr>
        <w:t>Az érdekképviselet különböző jogosítványait az adott konkrét helyzeteknek megfele</w:t>
      </w:r>
      <w:r w:rsidR="000207D4">
        <w:rPr>
          <w:rFonts w:ascii="Arial" w:hAnsi="Arial" w:cs="Arial"/>
        </w:rPr>
        <w:t>l</w:t>
      </w:r>
      <w:r w:rsidRPr="00A44FA8">
        <w:rPr>
          <w:rFonts w:ascii="Arial" w:hAnsi="Arial" w:cs="Arial"/>
        </w:rPr>
        <w:t>ő tartalommal és kommunikációs stílusban célszerű alkalmazni. Ehhez rendelkeznie kell a munkavédelmi képviselőknek olyan kommunikációs, meggyőzési, tárgyalási ismeretekkel, képességekkel, készségekkel, hogy jogaikkal megfelelően tudjanak élni.</w:t>
      </w:r>
      <w:r w:rsidR="000207D4">
        <w:rPr>
          <w:rFonts w:ascii="Arial" w:hAnsi="Arial" w:cs="Arial"/>
        </w:rPr>
        <w:t xml:space="preserve"> </w:t>
      </w:r>
      <w:r w:rsidRPr="00A44FA8">
        <w:rPr>
          <w:rFonts w:ascii="Arial" w:hAnsi="Arial" w:cs="Arial"/>
        </w:rPr>
        <w:t>Ezért a képzéseik ne csak a szakmai ismereteik fejlesztésére, hanem az érdekképviseleti feladataik megfelelő módon történő alkalmazására is kell, hogy fókuszáljanak.</w:t>
      </w:r>
    </w:p>
    <w:p w:rsidR="00A44FA8" w:rsidRDefault="00A44FA8" w:rsidP="00EA25DF">
      <w:pPr>
        <w:spacing w:after="0"/>
        <w:rPr>
          <w:rFonts w:ascii="Arial" w:hAnsi="Arial" w:cs="Arial"/>
          <w:i/>
        </w:rPr>
      </w:pPr>
    </w:p>
    <w:p w:rsidR="00946117" w:rsidRPr="00946117" w:rsidRDefault="00946117" w:rsidP="00EA25DF">
      <w:bookmarkStart w:id="59" w:name="_Toc399869514"/>
      <w:bookmarkStart w:id="60" w:name="_Toc399869702"/>
    </w:p>
    <w:p w:rsidR="00771A44" w:rsidRDefault="00771A44" w:rsidP="00771A44">
      <w:pPr>
        <w:pStyle w:val="Cmsor2"/>
        <w:spacing w:before="0"/>
        <w:rPr>
          <w:rFonts w:ascii="Arial" w:hAnsi="Arial" w:cs="Arial"/>
          <w:b w:val="0"/>
          <w:i/>
          <w:color w:val="auto"/>
          <w:sz w:val="22"/>
          <w:szCs w:val="22"/>
        </w:rPr>
      </w:pPr>
      <w:bookmarkStart w:id="61" w:name="_Toc412635735"/>
      <w:bookmarkStart w:id="62" w:name="_Toc412636474"/>
      <w:bookmarkStart w:id="63" w:name="_Toc399844253"/>
      <w:r>
        <w:rPr>
          <w:rFonts w:ascii="Arial" w:hAnsi="Arial" w:cs="Arial"/>
          <w:b w:val="0"/>
          <w:i/>
          <w:color w:val="auto"/>
          <w:sz w:val="22"/>
          <w:szCs w:val="22"/>
        </w:rPr>
        <w:t>6.4. A munkavédelmi képviselők egyeztetési lehetőségei</w:t>
      </w:r>
      <w:bookmarkEnd w:id="63"/>
    </w:p>
    <w:p w:rsidR="00771A44" w:rsidRDefault="00771A44" w:rsidP="00771A44">
      <w:pPr>
        <w:spacing w:after="0"/>
      </w:pPr>
    </w:p>
    <w:p w:rsidR="00CE4C09" w:rsidRPr="00771A44" w:rsidRDefault="00CE4C09" w:rsidP="00771A44">
      <w:pPr>
        <w:spacing w:after="0"/>
        <w:rPr>
          <w:rFonts w:ascii="Arial" w:hAnsi="Arial" w:cs="Arial"/>
          <w:b/>
        </w:rPr>
      </w:pPr>
      <w:r w:rsidRPr="00771A44">
        <w:rPr>
          <w:rFonts w:ascii="Arial" w:hAnsi="Arial" w:cs="Arial"/>
        </w:rPr>
        <w:t>Munkavédelmi bizottság</w:t>
      </w:r>
      <w:bookmarkEnd w:id="59"/>
      <w:bookmarkEnd w:id="60"/>
      <w:bookmarkEnd w:id="61"/>
      <w:bookmarkEnd w:id="62"/>
      <w:r w:rsidR="00771A44">
        <w:rPr>
          <w:rFonts w:ascii="Arial" w:hAnsi="Arial" w:cs="Arial"/>
        </w:rPr>
        <w:t>:</w:t>
      </w:r>
    </w:p>
    <w:p w:rsidR="00CE4C09" w:rsidRDefault="00CE4C09" w:rsidP="00771A44">
      <w:pPr>
        <w:spacing w:after="0"/>
        <w:jc w:val="both"/>
        <w:rPr>
          <w:rFonts w:ascii="Arial" w:hAnsi="Arial" w:cs="Arial"/>
          <w:bCs/>
        </w:rPr>
      </w:pPr>
    </w:p>
    <w:p w:rsidR="00CE4C09" w:rsidRPr="00771A44" w:rsidRDefault="00CE4C09" w:rsidP="00771A44">
      <w:pPr>
        <w:spacing w:after="0"/>
        <w:ind w:left="567"/>
        <w:jc w:val="both"/>
        <w:rPr>
          <w:rFonts w:ascii="Arial" w:hAnsi="Arial" w:cs="Arial"/>
          <w:bCs/>
        </w:rPr>
      </w:pPr>
      <w:r w:rsidRPr="00F633DA">
        <w:rPr>
          <w:rFonts w:ascii="Arial" w:hAnsi="Arial" w:cs="Arial"/>
          <w:bCs/>
        </w:rPr>
        <w:t>Amennyiben a munkavédelmi képviselők száma eléri a hármat, úgy munkahelyi munkavédelmi bizottságot hozhatnak létre. Bizottság létrehozása esetén a munkavédelmi képviselőt megillető jogokat — ha azok a munkavállalók összességét érintik — a bizottság gyakorolja.</w:t>
      </w:r>
      <w:r w:rsidR="00771A44">
        <w:rPr>
          <w:rFonts w:ascii="Arial" w:hAnsi="Arial" w:cs="Arial"/>
          <w:bCs/>
        </w:rPr>
        <w:t xml:space="preserve"> </w:t>
      </w:r>
      <w:r w:rsidRPr="00F633DA">
        <w:rPr>
          <w:rFonts w:ascii="Arial" w:hAnsi="Arial" w:cs="Arial"/>
          <w:bCs/>
        </w:rPr>
        <w:t xml:space="preserve">A bizottság tárgyalásán — a bizottság </w:t>
      </w:r>
      <w:r w:rsidRPr="00771A44">
        <w:rPr>
          <w:rFonts w:ascii="Arial" w:hAnsi="Arial" w:cs="Arial"/>
          <w:bCs/>
        </w:rPr>
        <w:t>kezdeményezésére — a munkáltató vagy hatáskörrel rendelkező megbízottja köteles részt venni.</w:t>
      </w:r>
    </w:p>
    <w:p w:rsidR="00946117" w:rsidRPr="00771A44" w:rsidRDefault="00946117" w:rsidP="00771A44">
      <w:pPr>
        <w:spacing w:after="0"/>
        <w:jc w:val="both"/>
        <w:rPr>
          <w:rFonts w:ascii="Arial" w:hAnsi="Arial" w:cs="Arial"/>
        </w:rPr>
      </w:pPr>
    </w:p>
    <w:p w:rsidR="00CE4C09" w:rsidRPr="00771A44" w:rsidRDefault="00CE4C09" w:rsidP="00771A44">
      <w:pPr>
        <w:spacing w:after="0"/>
        <w:rPr>
          <w:rFonts w:ascii="Arial" w:hAnsi="Arial" w:cs="Arial"/>
          <w:b/>
        </w:rPr>
      </w:pPr>
      <w:bookmarkStart w:id="64" w:name="_Toc412635736"/>
      <w:bookmarkStart w:id="65" w:name="_Toc412636475"/>
      <w:r w:rsidRPr="00771A44">
        <w:rPr>
          <w:rFonts w:ascii="Arial" w:hAnsi="Arial" w:cs="Arial"/>
        </w:rPr>
        <w:t>Paritásos munkavédelmi testület</w:t>
      </w:r>
      <w:bookmarkEnd w:id="64"/>
      <w:bookmarkEnd w:id="65"/>
      <w:r w:rsidR="00771A44">
        <w:rPr>
          <w:rFonts w:ascii="Arial" w:hAnsi="Arial" w:cs="Arial"/>
        </w:rPr>
        <w:t>:</w:t>
      </w:r>
    </w:p>
    <w:p w:rsidR="00CE4C09" w:rsidRPr="00771A44" w:rsidRDefault="00CE4C09" w:rsidP="00771A44">
      <w:pPr>
        <w:spacing w:after="0"/>
        <w:jc w:val="both"/>
        <w:rPr>
          <w:rFonts w:ascii="Arial" w:hAnsi="Arial" w:cs="Arial"/>
          <w:bCs/>
        </w:rPr>
      </w:pPr>
    </w:p>
    <w:p w:rsidR="00CE4C09" w:rsidRPr="00771A44" w:rsidRDefault="00CE4C09" w:rsidP="00771A44">
      <w:pPr>
        <w:spacing w:after="0"/>
        <w:ind w:left="567"/>
        <w:jc w:val="both"/>
        <w:rPr>
          <w:rFonts w:ascii="Arial" w:hAnsi="Arial" w:cs="Arial"/>
        </w:rPr>
      </w:pPr>
      <w:r w:rsidRPr="00771A44">
        <w:rPr>
          <w:rFonts w:ascii="Arial" w:hAnsi="Arial" w:cs="Arial"/>
          <w:bCs/>
        </w:rPr>
        <w:t xml:space="preserve">Annál a munkáltatónál, ahol a foglalkoztatottak száma legalább ötven fő, és munkavédelmi képviselők működnek, a munkáltató </w:t>
      </w:r>
      <w:proofErr w:type="spellStart"/>
      <w:r w:rsidRPr="00771A44">
        <w:rPr>
          <w:rFonts w:ascii="Arial" w:hAnsi="Arial" w:cs="Arial"/>
          <w:bCs/>
        </w:rPr>
        <w:t>összmunkáltatói</w:t>
      </w:r>
      <w:proofErr w:type="spellEnd"/>
      <w:r w:rsidRPr="00771A44">
        <w:rPr>
          <w:rFonts w:ascii="Arial" w:hAnsi="Arial" w:cs="Arial"/>
          <w:bCs/>
        </w:rPr>
        <w:t xml:space="preserve"> szinten paritásos munkavédelmi testületet hoz létre, amelyben egyenlő számban vesznek részt a munkavállalók és a munkáltató képviselői.</w:t>
      </w:r>
    </w:p>
    <w:p w:rsidR="00CE4C09" w:rsidRDefault="00CE4C09" w:rsidP="00771A44">
      <w:pPr>
        <w:spacing w:after="0"/>
        <w:ind w:left="567"/>
        <w:jc w:val="both"/>
        <w:rPr>
          <w:rFonts w:ascii="Arial" w:hAnsi="Arial" w:cs="Arial"/>
          <w:bCs/>
        </w:rPr>
      </w:pPr>
    </w:p>
    <w:p w:rsidR="00CE4C09" w:rsidRPr="00F633DA" w:rsidRDefault="00CE4C09" w:rsidP="00771A44">
      <w:pPr>
        <w:spacing w:after="0"/>
        <w:ind w:left="567"/>
        <w:jc w:val="both"/>
        <w:rPr>
          <w:rFonts w:ascii="Arial" w:hAnsi="Arial" w:cs="Arial"/>
        </w:rPr>
      </w:pPr>
      <w:r w:rsidRPr="00F633DA">
        <w:rPr>
          <w:rFonts w:ascii="Arial" w:hAnsi="Arial" w:cs="Arial"/>
          <w:bCs/>
        </w:rPr>
        <w:t>A testületnek a munkavállalói és munkáltatói oldalán azonos számú rendes, valamint póttagjai vannak. A póttag meghatalmazás alapján helyettesíti a rendes tagot, illetve a rendes tag megbízatásának valamilyen ok miatti megszűnése esetén helyére lép.</w:t>
      </w:r>
      <w:r>
        <w:rPr>
          <w:rFonts w:ascii="Arial" w:hAnsi="Arial" w:cs="Arial"/>
          <w:bCs/>
        </w:rPr>
        <w:t xml:space="preserve"> </w:t>
      </w:r>
      <w:r w:rsidRPr="00F633DA">
        <w:rPr>
          <w:rFonts w:ascii="Arial" w:hAnsi="Arial" w:cs="Arial"/>
          <w:bCs/>
        </w:rPr>
        <w:t>A testületbe a munkavállalók képviselőit (rendes és póttagot) a megválasztott munkavédelmi képviselők maguk közül titkos szavazás útján jelölik. A munkáltató kezdeményezi a testület létrehozását, biztosítja a szavazás lebonyolításának feltételeit.</w:t>
      </w:r>
    </w:p>
    <w:p w:rsidR="00CE4C09" w:rsidRDefault="00CE4C09" w:rsidP="00771A44">
      <w:pPr>
        <w:spacing w:after="0"/>
        <w:ind w:left="567"/>
        <w:jc w:val="both"/>
        <w:rPr>
          <w:rFonts w:ascii="Arial" w:hAnsi="Arial" w:cs="Arial"/>
          <w:bCs/>
        </w:rPr>
      </w:pPr>
    </w:p>
    <w:p w:rsidR="00CE4C09" w:rsidRPr="00F633DA" w:rsidRDefault="00CE4C09" w:rsidP="00771A44">
      <w:pPr>
        <w:spacing w:after="0"/>
        <w:ind w:left="567"/>
        <w:jc w:val="both"/>
        <w:rPr>
          <w:rFonts w:ascii="Arial" w:hAnsi="Arial" w:cs="Arial"/>
        </w:rPr>
      </w:pPr>
      <w:r w:rsidRPr="00F633DA">
        <w:rPr>
          <w:rFonts w:ascii="Arial" w:hAnsi="Arial" w:cs="Arial"/>
          <w:bCs/>
        </w:rPr>
        <w:t>A munkáltató köteles a testületbe döntésre jogosult vezető állású munkavállalót, továbbá munkáltatói munkavédelmi feladatokat részben vagy egészben ellátó személyt (intézkedésre jogosult munkairányítót, illetve a munkáltatóval szervezett munkavégzésre irányuló jogviszonyban lévő munkavédelmi szakembert) kijelölni. A munkáltató számára rendszeres munkavédelmi szolgáltatást nyújtó szakemberek meghívottként vesznek részt a testület munkájában.</w:t>
      </w:r>
    </w:p>
    <w:p w:rsidR="00CE4C09" w:rsidRDefault="00CE4C09" w:rsidP="00771A44">
      <w:pPr>
        <w:spacing w:after="0"/>
        <w:ind w:left="567"/>
        <w:jc w:val="both"/>
        <w:rPr>
          <w:rFonts w:ascii="Arial" w:hAnsi="Arial" w:cs="Arial"/>
          <w:bCs/>
        </w:rPr>
      </w:pPr>
    </w:p>
    <w:p w:rsidR="00CE4C09" w:rsidRPr="00F633DA" w:rsidRDefault="00CE4C09" w:rsidP="00771A44">
      <w:pPr>
        <w:spacing w:after="0"/>
        <w:ind w:left="567"/>
        <w:jc w:val="both"/>
        <w:rPr>
          <w:rFonts w:ascii="Arial" w:hAnsi="Arial" w:cs="Arial"/>
        </w:rPr>
      </w:pPr>
      <w:r w:rsidRPr="00F633DA">
        <w:rPr>
          <w:rFonts w:ascii="Arial" w:hAnsi="Arial" w:cs="Arial"/>
          <w:bCs/>
        </w:rPr>
        <w:t>A testület rendes és póttagjainak megbízatása öt évre szól. A testület elnöki tisztét a munkavállalók, illetve a munkáltatók képviselői felváltva gyakorolják. A működés feltételeit a munkáltató biztosítja.</w:t>
      </w:r>
    </w:p>
    <w:p w:rsidR="00CE4C09" w:rsidRDefault="00CE4C09" w:rsidP="00771A44">
      <w:pPr>
        <w:spacing w:after="0"/>
        <w:ind w:left="567"/>
        <w:jc w:val="both"/>
        <w:rPr>
          <w:rFonts w:ascii="Arial" w:hAnsi="Arial" w:cs="Arial"/>
          <w:bCs/>
        </w:rPr>
      </w:pPr>
    </w:p>
    <w:p w:rsidR="00CE4C09" w:rsidRPr="00F633DA" w:rsidRDefault="00CE4C09" w:rsidP="00771A44">
      <w:pPr>
        <w:spacing w:after="0"/>
        <w:ind w:left="567"/>
        <w:jc w:val="both"/>
        <w:rPr>
          <w:rFonts w:ascii="Arial" w:hAnsi="Arial" w:cs="Arial"/>
        </w:rPr>
      </w:pPr>
      <w:r w:rsidRPr="00F633DA">
        <w:rPr>
          <w:rFonts w:ascii="Arial" w:hAnsi="Arial" w:cs="Arial"/>
          <w:bCs/>
        </w:rPr>
        <w:t>A testület az érdekegyeztető tevékenysége keretében:</w:t>
      </w:r>
    </w:p>
    <w:p w:rsidR="00CE4C09" w:rsidRPr="00F633DA" w:rsidRDefault="00CE4C09" w:rsidP="00771A44">
      <w:pPr>
        <w:spacing w:after="0"/>
        <w:ind w:left="1134"/>
        <w:jc w:val="both"/>
        <w:rPr>
          <w:rFonts w:ascii="Arial" w:hAnsi="Arial" w:cs="Arial"/>
        </w:rPr>
      </w:pPr>
      <w:r w:rsidRPr="00F633DA">
        <w:rPr>
          <w:rFonts w:ascii="Arial" w:hAnsi="Arial" w:cs="Arial"/>
          <w:bCs/>
          <w:i/>
          <w:iCs/>
        </w:rPr>
        <w:t>a)</w:t>
      </w:r>
      <w:r w:rsidRPr="00F633DA">
        <w:rPr>
          <w:rFonts w:ascii="Arial" w:hAnsi="Arial" w:cs="Arial"/>
          <w:bCs/>
        </w:rPr>
        <w:t xml:space="preserve"> rendszeresen, de évente legalább egy alkalommal értékeli a munkahelyi munkavédelmi helyzet és tevékenység alakulását, és az ezzel összefüggő lehetséges intézkedéseket;</w:t>
      </w:r>
    </w:p>
    <w:p w:rsidR="00CE4C09" w:rsidRPr="00F633DA" w:rsidRDefault="00CE4C09" w:rsidP="00771A44">
      <w:pPr>
        <w:spacing w:after="0"/>
        <w:ind w:left="1134"/>
        <w:jc w:val="both"/>
        <w:rPr>
          <w:rFonts w:ascii="Arial" w:hAnsi="Arial" w:cs="Arial"/>
        </w:rPr>
      </w:pPr>
      <w:r w:rsidRPr="00F633DA">
        <w:rPr>
          <w:rFonts w:ascii="Arial" w:hAnsi="Arial" w:cs="Arial"/>
          <w:bCs/>
          <w:i/>
          <w:iCs/>
        </w:rPr>
        <w:t>b)</w:t>
      </w:r>
      <w:r w:rsidRPr="00F633DA">
        <w:rPr>
          <w:rFonts w:ascii="Arial" w:hAnsi="Arial" w:cs="Arial"/>
          <w:bCs/>
        </w:rPr>
        <w:t xml:space="preserve"> megvitatja a munkahelyi munkavédelmi programot, figyelemmel kíséri annak megvalósítását;</w:t>
      </w:r>
    </w:p>
    <w:p w:rsidR="00CE4C09" w:rsidRPr="00F633DA" w:rsidRDefault="00CE4C09" w:rsidP="00771A44">
      <w:pPr>
        <w:spacing w:after="0"/>
        <w:ind w:left="1134"/>
        <w:jc w:val="both"/>
        <w:rPr>
          <w:rFonts w:ascii="Arial" w:hAnsi="Arial" w:cs="Arial"/>
        </w:rPr>
      </w:pPr>
      <w:r w:rsidRPr="00F633DA">
        <w:rPr>
          <w:rFonts w:ascii="Arial" w:hAnsi="Arial" w:cs="Arial"/>
          <w:bCs/>
          <w:i/>
          <w:iCs/>
        </w:rPr>
        <w:t>c)</w:t>
      </w:r>
      <w:r w:rsidRPr="00F633DA">
        <w:rPr>
          <w:rFonts w:ascii="Arial" w:hAnsi="Arial" w:cs="Arial"/>
          <w:bCs/>
        </w:rPr>
        <w:t xml:space="preserve"> állást foglal a munkavédelmet érintő belső szabályok tervezetéről.</w:t>
      </w:r>
    </w:p>
    <w:p w:rsidR="00DF48F4" w:rsidRDefault="00DF48F4" w:rsidP="00771A44">
      <w:pPr>
        <w:spacing w:after="0"/>
        <w:ind w:left="567"/>
        <w:jc w:val="both"/>
        <w:rPr>
          <w:rFonts w:ascii="Arial" w:hAnsi="Arial" w:cs="Arial"/>
          <w:bCs/>
        </w:rPr>
      </w:pPr>
    </w:p>
    <w:p w:rsidR="00CE4C09" w:rsidRDefault="00CE4C09" w:rsidP="00771A44">
      <w:pPr>
        <w:spacing w:after="0"/>
        <w:ind w:left="567"/>
        <w:jc w:val="both"/>
        <w:rPr>
          <w:rFonts w:ascii="Arial" w:hAnsi="Arial" w:cs="Arial"/>
          <w:bCs/>
        </w:rPr>
      </w:pPr>
      <w:r w:rsidRPr="00F633DA">
        <w:rPr>
          <w:rFonts w:ascii="Arial" w:hAnsi="Arial" w:cs="Arial"/>
          <w:bCs/>
        </w:rPr>
        <w:t>A testület működése nem érinti a munkavédelmi képviselő, a munkahelyi munkavédelmi bizottság jogállását, valamint a munkáltatónak a munkavédelmi követelmények megvalósításáért e törvényben meghatározott felelősségét.</w:t>
      </w:r>
    </w:p>
    <w:p w:rsidR="00771A44" w:rsidRDefault="00771A44" w:rsidP="00771A44">
      <w:pPr>
        <w:spacing w:after="0" w:line="240" w:lineRule="auto"/>
        <w:ind w:left="567"/>
        <w:rPr>
          <w:rFonts w:ascii="Arial" w:hAnsi="Arial" w:cs="Arial"/>
          <w:bCs/>
        </w:rPr>
      </w:pPr>
      <w:r>
        <w:rPr>
          <w:rFonts w:ascii="Arial" w:hAnsi="Arial" w:cs="Arial"/>
          <w:bCs/>
        </w:rPr>
        <w:br w:type="page"/>
      </w:r>
    </w:p>
    <w:p w:rsidR="00CE4C09" w:rsidRPr="001B0B38" w:rsidRDefault="00771A44" w:rsidP="00EA25DF">
      <w:pPr>
        <w:pStyle w:val="Cmsor1"/>
        <w:rPr>
          <w:rFonts w:ascii="Arial" w:hAnsi="Arial" w:cs="Arial"/>
          <w:b/>
          <w:color w:val="auto"/>
          <w:sz w:val="24"/>
          <w:szCs w:val="24"/>
        </w:rPr>
      </w:pPr>
      <w:bookmarkStart w:id="66" w:name="_Toc399869515"/>
      <w:bookmarkStart w:id="67" w:name="_Toc399869703"/>
      <w:bookmarkStart w:id="68" w:name="_Toc412635737"/>
      <w:bookmarkStart w:id="69" w:name="_Toc412636476"/>
      <w:bookmarkStart w:id="70" w:name="_Toc399844254"/>
      <w:r>
        <w:rPr>
          <w:rFonts w:ascii="Arial" w:hAnsi="Arial" w:cs="Arial"/>
          <w:b/>
          <w:color w:val="auto"/>
          <w:sz w:val="24"/>
          <w:szCs w:val="24"/>
        </w:rPr>
        <w:t>7</w:t>
      </w:r>
      <w:r w:rsidR="00CE4C09" w:rsidRPr="001B0B38">
        <w:rPr>
          <w:rFonts w:ascii="Arial" w:hAnsi="Arial" w:cs="Arial"/>
          <w:b/>
          <w:color w:val="auto"/>
          <w:sz w:val="24"/>
          <w:szCs w:val="24"/>
        </w:rPr>
        <w:t xml:space="preserve"> </w:t>
      </w:r>
      <w:r w:rsidR="001B0B38" w:rsidRPr="001B0B38">
        <w:rPr>
          <w:rFonts w:ascii="Arial" w:hAnsi="Arial" w:cs="Arial"/>
          <w:b/>
          <w:color w:val="auto"/>
          <w:sz w:val="24"/>
          <w:szCs w:val="24"/>
        </w:rPr>
        <w:t>Villamosenergia-ipari Munkavédelmi Képviselők Fóruma (</w:t>
      </w:r>
      <w:r w:rsidR="00CE4C09" w:rsidRPr="001B0B38">
        <w:rPr>
          <w:rFonts w:ascii="Arial" w:hAnsi="Arial" w:cs="Arial"/>
          <w:b/>
          <w:color w:val="auto"/>
          <w:sz w:val="24"/>
          <w:szCs w:val="24"/>
        </w:rPr>
        <w:t>VIMFÓ</w:t>
      </w:r>
      <w:bookmarkEnd w:id="66"/>
      <w:bookmarkEnd w:id="67"/>
      <w:r w:rsidR="001B0B38" w:rsidRPr="001B0B38">
        <w:rPr>
          <w:rFonts w:ascii="Arial" w:hAnsi="Arial" w:cs="Arial"/>
          <w:b/>
          <w:color w:val="auto"/>
          <w:sz w:val="24"/>
          <w:szCs w:val="24"/>
        </w:rPr>
        <w:t>)</w:t>
      </w:r>
      <w:bookmarkEnd w:id="68"/>
      <w:bookmarkEnd w:id="69"/>
      <w:bookmarkEnd w:id="70"/>
    </w:p>
    <w:p w:rsidR="00CE4C09" w:rsidRDefault="00CE4C09" w:rsidP="00EA25DF"/>
    <w:p w:rsidR="00CE4C09" w:rsidRPr="00F633DA" w:rsidRDefault="00CE4C09" w:rsidP="00EA25DF">
      <w:pPr>
        <w:spacing w:after="0"/>
        <w:jc w:val="both"/>
        <w:rPr>
          <w:rFonts w:ascii="Arial" w:hAnsi="Arial" w:cs="Arial"/>
        </w:rPr>
      </w:pPr>
      <w:r w:rsidRPr="00F633DA">
        <w:rPr>
          <w:rFonts w:ascii="Arial" w:hAnsi="Arial" w:cs="Arial"/>
        </w:rPr>
        <w:t>A Villamosenergia-ipari Munkavédelmi Képviselők Fóruma (VIMFÓ) az Egyesült Villamosenergia-ipari Dolgozók Szakszervezeti Szövetsége (EVDSZ)</w:t>
      </w:r>
      <w:r w:rsidR="008758E7">
        <w:rPr>
          <w:rFonts w:ascii="Arial" w:hAnsi="Arial" w:cs="Arial"/>
        </w:rPr>
        <w:t xml:space="preserve"> kezdeményezésére</w:t>
      </w:r>
      <w:r w:rsidRPr="00F633DA">
        <w:rPr>
          <w:rFonts w:ascii="Arial" w:hAnsi="Arial" w:cs="Arial"/>
        </w:rPr>
        <w:t xml:space="preserve"> az iparág munkáltatóinál működő munkavédelmi képviselők között létrejött együttműködési megállapodás során alakult meg.</w:t>
      </w:r>
    </w:p>
    <w:p w:rsidR="00CE4C09" w:rsidRPr="00F633DA" w:rsidRDefault="00CE4C09" w:rsidP="00EA25DF">
      <w:pPr>
        <w:spacing w:after="0"/>
        <w:jc w:val="both"/>
        <w:rPr>
          <w:rFonts w:ascii="Arial" w:hAnsi="Arial" w:cs="Arial"/>
        </w:rPr>
      </w:pPr>
    </w:p>
    <w:p w:rsidR="00CE4C09" w:rsidRPr="00F633DA" w:rsidRDefault="00CE4C09" w:rsidP="00EA25DF">
      <w:pPr>
        <w:spacing w:after="0"/>
        <w:jc w:val="both"/>
        <w:rPr>
          <w:rFonts w:ascii="Arial" w:hAnsi="Arial" w:cs="Arial"/>
        </w:rPr>
      </w:pPr>
      <w:r w:rsidRPr="00F633DA">
        <w:rPr>
          <w:rFonts w:ascii="Arial" w:hAnsi="Arial" w:cs="Arial"/>
        </w:rPr>
        <w:t>Általános célként a következők lette megjelölve:</w:t>
      </w:r>
    </w:p>
    <w:p w:rsidR="00CE4C09" w:rsidRPr="00AD13F2" w:rsidRDefault="00CE4C09" w:rsidP="00EA25DF">
      <w:pPr>
        <w:pStyle w:val="Listaszerbekezds"/>
        <w:numPr>
          <w:ilvl w:val="0"/>
          <w:numId w:val="6"/>
        </w:numPr>
        <w:spacing w:after="0"/>
        <w:jc w:val="both"/>
        <w:rPr>
          <w:rFonts w:ascii="Arial" w:hAnsi="Arial" w:cs="Arial"/>
        </w:rPr>
      </w:pPr>
      <w:r w:rsidRPr="00AD13F2">
        <w:rPr>
          <w:rFonts w:ascii="Arial" w:hAnsi="Arial" w:cs="Arial"/>
        </w:rPr>
        <w:t>Rendszeres tanácskozásaival információt nyújt és konzultációs szakmai segítséget ad a villamosenergia-iparban működő munkavédelmi képviselőknek, munkavédelmi bizottságoknak az érdekképviseleti munkájukhoz</w:t>
      </w:r>
    </w:p>
    <w:p w:rsidR="00CE4C09" w:rsidRPr="00AD13F2" w:rsidRDefault="00CE4C09" w:rsidP="00EA25DF">
      <w:pPr>
        <w:pStyle w:val="Listaszerbekezds"/>
        <w:numPr>
          <w:ilvl w:val="0"/>
          <w:numId w:val="6"/>
        </w:numPr>
        <w:spacing w:after="0"/>
        <w:jc w:val="both"/>
        <w:rPr>
          <w:rFonts w:ascii="Arial" w:hAnsi="Arial" w:cs="Arial"/>
        </w:rPr>
      </w:pPr>
      <w:r w:rsidRPr="00AD13F2">
        <w:rPr>
          <w:rFonts w:ascii="Arial" w:hAnsi="Arial" w:cs="Arial"/>
        </w:rPr>
        <w:t>A tagok ismerjék meg egymás tevékenységét és tapasztalataikat megosztva eredményesebben valósítsák meg érdekképviseleti tevékenységüket.</w:t>
      </w:r>
    </w:p>
    <w:p w:rsidR="00CE4C09" w:rsidRPr="00AD13F2" w:rsidRDefault="00CE4C09" w:rsidP="00EA25DF">
      <w:pPr>
        <w:pStyle w:val="Listaszerbekezds"/>
        <w:numPr>
          <w:ilvl w:val="0"/>
          <w:numId w:val="6"/>
        </w:numPr>
        <w:spacing w:after="0"/>
        <w:jc w:val="both"/>
        <w:rPr>
          <w:rFonts w:ascii="Arial" w:hAnsi="Arial" w:cs="Arial"/>
        </w:rPr>
      </w:pPr>
      <w:r w:rsidRPr="00AD13F2">
        <w:rPr>
          <w:rFonts w:ascii="Arial" w:hAnsi="Arial" w:cs="Arial"/>
        </w:rPr>
        <w:t>A Fórum tagjai a tapasztalatok által hatékonyabban működhessenek közre a munkáltatójuknál felmerült munkavédelmi kérdések megvitatásában és az egészségre, biztonságra vonatkozó intézkedések megvalósításában.</w:t>
      </w:r>
    </w:p>
    <w:p w:rsidR="00CE4C09" w:rsidRPr="00AD13F2" w:rsidRDefault="00CE4C09" w:rsidP="00EA25DF">
      <w:pPr>
        <w:pStyle w:val="Listaszerbekezds"/>
        <w:numPr>
          <w:ilvl w:val="0"/>
          <w:numId w:val="6"/>
        </w:numPr>
        <w:spacing w:after="0"/>
        <w:jc w:val="both"/>
        <w:rPr>
          <w:rFonts w:ascii="Arial" w:hAnsi="Arial" w:cs="Arial"/>
        </w:rPr>
      </w:pPr>
      <w:r w:rsidRPr="00AD13F2">
        <w:rPr>
          <w:rFonts w:ascii="Arial" w:hAnsi="Arial" w:cs="Arial"/>
        </w:rPr>
        <w:t>A Fórum működése járuljon hozzá az iparágon belül a munkavédelem elismertségéhez.</w:t>
      </w:r>
    </w:p>
    <w:p w:rsidR="00CE4C09" w:rsidRPr="00AD13F2" w:rsidRDefault="00CE4C09" w:rsidP="00EA25DF">
      <w:pPr>
        <w:pStyle w:val="Listaszerbekezds"/>
        <w:numPr>
          <w:ilvl w:val="0"/>
          <w:numId w:val="6"/>
        </w:numPr>
        <w:spacing w:after="0"/>
        <w:jc w:val="both"/>
        <w:rPr>
          <w:rFonts w:ascii="Arial" w:hAnsi="Arial" w:cs="Arial"/>
        </w:rPr>
      </w:pPr>
      <w:r w:rsidRPr="00AD13F2">
        <w:rPr>
          <w:rFonts w:ascii="Arial" w:hAnsi="Arial" w:cs="Arial"/>
        </w:rPr>
        <w:t>Az ülésekre szervezett programok bővítsék a tagok munkavédelemmel kapcsolatos ismereteit.</w:t>
      </w:r>
    </w:p>
    <w:p w:rsidR="00CE4C09" w:rsidRPr="00AD13F2" w:rsidRDefault="00CE4C09" w:rsidP="00EA25DF">
      <w:pPr>
        <w:pStyle w:val="Listaszerbekezds"/>
        <w:numPr>
          <w:ilvl w:val="0"/>
          <w:numId w:val="6"/>
        </w:numPr>
        <w:spacing w:after="0"/>
        <w:jc w:val="both"/>
        <w:rPr>
          <w:rFonts w:ascii="Arial" w:hAnsi="Arial" w:cs="Arial"/>
        </w:rPr>
      </w:pPr>
      <w:r w:rsidRPr="00AD13F2">
        <w:rPr>
          <w:rFonts w:ascii="Arial" w:hAnsi="Arial" w:cs="Arial"/>
        </w:rPr>
        <w:t>Épüljön ki olyan együttműködés a tagok között, amely egységes megelőzési szemléletet alakít, és ennek eredményeként javuljon a munkáltatók baleseti mutatói.</w:t>
      </w:r>
    </w:p>
    <w:p w:rsidR="00CE4C09" w:rsidRPr="00F633DA" w:rsidRDefault="00CE4C09" w:rsidP="00EA25DF">
      <w:pPr>
        <w:spacing w:after="0"/>
        <w:jc w:val="both"/>
        <w:rPr>
          <w:rFonts w:ascii="Arial" w:hAnsi="Arial" w:cs="Arial"/>
        </w:rPr>
      </w:pPr>
    </w:p>
    <w:p w:rsidR="00CE4C09" w:rsidRPr="00F633DA" w:rsidRDefault="00CE4C09" w:rsidP="00EA25DF">
      <w:pPr>
        <w:spacing w:after="0"/>
        <w:jc w:val="both"/>
        <w:rPr>
          <w:rFonts w:ascii="Arial" w:hAnsi="Arial" w:cs="Arial"/>
        </w:rPr>
      </w:pPr>
      <w:r w:rsidRPr="00F633DA">
        <w:rPr>
          <w:rFonts w:ascii="Arial" w:hAnsi="Arial" w:cs="Arial"/>
        </w:rPr>
        <w:t>Ezen célok mellett alakultak ki általános feladatai:</w:t>
      </w:r>
    </w:p>
    <w:p w:rsidR="00CE4C09" w:rsidRPr="00AD13F2" w:rsidRDefault="00CE4C09" w:rsidP="00EA25DF">
      <w:pPr>
        <w:pStyle w:val="Listaszerbekezds"/>
        <w:numPr>
          <w:ilvl w:val="0"/>
          <w:numId w:val="6"/>
        </w:numPr>
        <w:spacing w:after="0"/>
        <w:jc w:val="both"/>
        <w:rPr>
          <w:rFonts w:ascii="Arial" w:hAnsi="Arial" w:cs="Arial"/>
        </w:rPr>
      </w:pPr>
      <w:r w:rsidRPr="00AD13F2">
        <w:rPr>
          <w:rFonts w:ascii="Arial" w:hAnsi="Arial" w:cs="Arial"/>
        </w:rPr>
        <w:t>Tájékoztatást ad, információt biztosít tagjainak a munkavédelmet érintő kérdésekben.</w:t>
      </w:r>
    </w:p>
    <w:p w:rsidR="00CE4C09" w:rsidRPr="00AD13F2" w:rsidRDefault="00CE4C09" w:rsidP="00EA25DF">
      <w:pPr>
        <w:pStyle w:val="Listaszerbekezds"/>
        <w:numPr>
          <w:ilvl w:val="0"/>
          <w:numId w:val="6"/>
        </w:numPr>
        <w:spacing w:after="0"/>
        <w:jc w:val="both"/>
        <w:rPr>
          <w:rFonts w:ascii="Arial" w:hAnsi="Arial" w:cs="Arial"/>
        </w:rPr>
      </w:pPr>
      <w:r w:rsidRPr="00AD13F2">
        <w:rPr>
          <w:rFonts w:ascii="Arial" w:hAnsi="Arial" w:cs="Arial"/>
        </w:rPr>
        <w:t>Összehangolja tagjainak szakmai véleményeit, álláspontjait, illetve érdekeit.</w:t>
      </w:r>
    </w:p>
    <w:p w:rsidR="00CE4C09" w:rsidRPr="00AD13F2" w:rsidRDefault="00CE4C09" w:rsidP="00EA25DF">
      <w:pPr>
        <w:pStyle w:val="Listaszerbekezds"/>
        <w:numPr>
          <w:ilvl w:val="0"/>
          <w:numId w:val="6"/>
        </w:numPr>
        <w:spacing w:after="0"/>
        <w:jc w:val="both"/>
        <w:rPr>
          <w:rFonts w:ascii="Arial" w:hAnsi="Arial" w:cs="Arial"/>
        </w:rPr>
      </w:pPr>
      <w:r w:rsidRPr="00AD13F2">
        <w:rPr>
          <w:rFonts w:ascii="Arial" w:hAnsi="Arial" w:cs="Arial"/>
        </w:rPr>
        <w:t>Figyelemmel kíséri tagjai törvényben biztosított jogainak érvényesülését.</w:t>
      </w:r>
    </w:p>
    <w:p w:rsidR="00CE4C09" w:rsidRPr="00F633DA" w:rsidRDefault="00CE4C09" w:rsidP="00EA25DF">
      <w:pPr>
        <w:pStyle w:val="Listaszerbekezds"/>
        <w:numPr>
          <w:ilvl w:val="0"/>
          <w:numId w:val="6"/>
        </w:numPr>
        <w:spacing w:after="0"/>
        <w:jc w:val="both"/>
        <w:rPr>
          <w:rFonts w:ascii="Arial" w:hAnsi="Arial" w:cs="Arial"/>
        </w:rPr>
      </w:pPr>
      <w:r w:rsidRPr="00F633DA">
        <w:rPr>
          <w:rFonts w:ascii="Arial" w:hAnsi="Arial" w:cs="Arial"/>
        </w:rPr>
        <w:t>Véleményt alkot, észrevételt tesz, ajánlást alakít ki, javaslatot ad az egészséget nem veszélyeztető biztonságos munkavégzés feltételeinek megvalósításáról.</w:t>
      </w:r>
    </w:p>
    <w:p w:rsidR="00CE4C09" w:rsidRPr="00F633DA" w:rsidRDefault="00CE4C09" w:rsidP="00EA25DF">
      <w:pPr>
        <w:pStyle w:val="Listaszerbekezds"/>
        <w:numPr>
          <w:ilvl w:val="0"/>
          <w:numId w:val="6"/>
        </w:numPr>
        <w:spacing w:after="0"/>
        <w:jc w:val="both"/>
        <w:rPr>
          <w:rFonts w:ascii="Arial" w:hAnsi="Arial" w:cs="Arial"/>
        </w:rPr>
      </w:pPr>
      <w:r w:rsidRPr="00F633DA">
        <w:rPr>
          <w:rFonts w:ascii="Arial" w:hAnsi="Arial" w:cs="Arial"/>
        </w:rPr>
        <w:t>Igény szerint segítséget nyújt más, hivatalos szakmai egyeztetést végző fórumok munkájához.</w:t>
      </w:r>
    </w:p>
    <w:p w:rsidR="00CE4C09" w:rsidRPr="00F633DA" w:rsidRDefault="00CE4C09" w:rsidP="00EA25DF">
      <w:pPr>
        <w:pStyle w:val="Listaszerbekezds"/>
        <w:numPr>
          <w:ilvl w:val="0"/>
          <w:numId w:val="6"/>
        </w:numPr>
        <w:spacing w:after="0"/>
        <w:jc w:val="both"/>
        <w:rPr>
          <w:rFonts w:ascii="Arial" w:hAnsi="Arial" w:cs="Arial"/>
        </w:rPr>
      </w:pPr>
      <w:r w:rsidRPr="00F633DA">
        <w:rPr>
          <w:rFonts w:ascii="Arial" w:hAnsi="Arial" w:cs="Arial"/>
        </w:rPr>
        <w:t>A Fórum elé kerülő előterjesztések véleményezését, adat- és információszolgáltatással, szakvéleménnyel segíti.</w:t>
      </w:r>
    </w:p>
    <w:p w:rsidR="00CE4C09" w:rsidRPr="00F633DA" w:rsidRDefault="00CE4C09" w:rsidP="00EA25DF">
      <w:pPr>
        <w:pStyle w:val="Listaszerbekezds"/>
        <w:numPr>
          <w:ilvl w:val="0"/>
          <w:numId w:val="6"/>
        </w:numPr>
        <w:spacing w:after="0"/>
        <w:jc w:val="both"/>
        <w:rPr>
          <w:rFonts w:ascii="Arial" w:hAnsi="Arial" w:cs="Arial"/>
        </w:rPr>
      </w:pPr>
      <w:r w:rsidRPr="00F633DA">
        <w:rPr>
          <w:rFonts w:ascii="Arial" w:hAnsi="Arial" w:cs="Arial"/>
        </w:rPr>
        <w:t>Működésével elősegíti a munkavédelmi képviselők együttműködését a munkáltatókkal, munkahelyi szakszervezetekkel, Üzemi Tanácsokkal.</w:t>
      </w:r>
    </w:p>
    <w:p w:rsidR="00CE4C09" w:rsidRPr="00F633DA" w:rsidRDefault="00CE4C09" w:rsidP="00EA25DF">
      <w:pPr>
        <w:pStyle w:val="Listaszerbekezds"/>
        <w:numPr>
          <w:ilvl w:val="0"/>
          <w:numId w:val="6"/>
        </w:numPr>
        <w:spacing w:after="0"/>
        <w:jc w:val="both"/>
        <w:rPr>
          <w:rFonts w:ascii="Arial" w:hAnsi="Arial" w:cs="Arial"/>
        </w:rPr>
      </w:pPr>
      <w:r w:rsidRPr="00F633DA">
        <w:rPr>
          <w:rFonts w:ascii="Arial" w:hAnsi="Arial" w:cs="Arial"/>
        </w:rPr>
        <w:t>A Fórum tagjai tapasztalataikat megosztják egymással.</w:t>
      </w:r>
    </w:p>
    <w:p w:rsidR="00CE4C09" w:rsidRPr="00F633DA" w:rsidRDefault="00CE4C09" w:rsidP="00EA25DF">
      <w:pPr>
        <w:pStyle w:val="Listaszerbekezds"/>
        <w:numPr>
          <w:ilvl w:val="0"/>
          <w:numId w:val="6"/>
        </w:numPr>
        <w:spacing w:after="0"/>
        <w:jc w:val="both"/>
        <w:rPr>
          <w:rFonts w:ascii="Arial" w:hAnsi="Arial" w:cs="Arial"/>
        </w:rPr>
      </w:pPr>
      <w:r w:rsidRPr="00F633DA">
        <w:rPr>
          <w:rFonts w:ascii="Arial" w:hAnsi="Arial" w:cs="Arial"/>
        </w:rPr>
        <w:t>Felhívja tagjai figyelmét honlapján a munkavédelmet érintő főbb jogszabályi változásokra.</w:t>
      </w:r>
    </w:p>
    <w:p w:rsidR="00CE4C09" w:rsidRPr="00F633DA" w:rsidRDefault="00CE4C09" w:rsidP="00EA25DF">
      <w:pPr>
        <w:pStyle w:val="Listaszerbekezds"/>
        <w:numPr>
          <w:ilvl w:val="0"/>
          <w:numId w:val="6"/>
        </w:numPr>
        <w:spacing w:after="0"/>
        <w:jc w:val="both"/>
        <w:rPr>
          <w:rFonts w:ascii="Arial" w:hAnsi="Arial" w:cs="Arial"/>
        </w:rPr>
      </w:pPr>
      <w:r w:rsidRPr="00F633DA">
        <w:rPr>
          <w:rFonts w:ascii="Arial" w:hAnsi="Arial" w:cs="Arial"/>
        </w:rPr>
        <w:t>A villamosenergia-iparág munkavédelmi helyzetét évente értékeli.</w:t>
      </w:r>
    </w:p>
    <w:p w:rsidR="00CE4C09" w:rsidRPr="00F633DA" w:rsidRDefault="00CE4C09" w:rsidP="00EA25DF">
      <w:pPr>
        <w:pStyle w:val="Listaszerbekezds"/>
        <w:numPr>
          <w:ilvl w:val="0"/>
          <w:numId w:val="6"/>
        </w:numPr>
        <w:spacing w:after="0"/>
        <w:jc w:val="both"/>
        <w:rPr>
          <w:rFonts w:ascii="Arial" w:hAnsi="Arial" w:cs="Arial"/>
        </w:rPr>
      </w:pPr>
      <w:r w:rsidRPr="00F633DA">
        <w:rPr>
          <w:rFonts w:ascii="Arial" w:hAnsi="Arial" w:cs="Arial"/>
        </w:rPr>
        <w:t>Folyamatos kapcsolatot tart az EVDSZ vezetésével.</w:t>
      </w:r>
    </w:p>
    <w:p w:rsidR="00CE4C09" w:rsidRPr="00F633DA" w:rsidRDefault="00CE4C09" w:rsidP="00EA25DF">
      <w:pPr>
        <w:pStyle w:val="Listaszerbekezds"/>
        <w:numPr>
          <w:ilvl w:val="0"/>
          <w:numId w:val="6"/>
        </w:numPr>
        <w:spacing w:after="0"/>
        <w:jc w:val="both"/>
        <w:rPr>
          <w:rFonts w:ascii="Arial" w:hAnsi="Arial" w:cs="Arial"/>
        </w:rPr>
      </w:pPr>
      <w:r w:rsidRPr="00F633DA">
        <w:rPr>
          <w:rFonts w:ascii="Arial" w:hAnsi="Arial" w:cs="Arial"/>
        </w:rPr>
        <w:t>Minden munkavállaló számára elérhető honlapot működtet.</w:t>
      </w:r>
    </w:p>
    <w:p w:rsidR="00CE4C09" w:rsidRPr="00F633DA" w:rsidRDefault="00CE4C09" w:rsidP="00EA25DF">
      <w:pPr>
        <w:spacing w:after="0"/>
        <w:jc w:val="both"/>
        <w:rPr>
          <w:rFonts w:ascii="Arial" w:hAnsi="Arial" w:cs="Arial"/>
        </w:rPr>
      </w:pPr>
    </w:p>
    <w:p w:rsidR="00CE4C09" w:rsidRDefault="00CE4C09" w:rsidP="00EA25DF">
      <w:pPr>
        <w:spacing w:after="0"/>
        <w:jc w:val="both"/>
        <w:rPr>
          <w:rFonts w:ascii="Arial" w:hAnsi="Arial" w:cs="Arial"/>
        </w:rPr>
      </w:pPr>
      <w:r w:rsidRPr="00F633DA">
        <w:rPr>
          <w:rFonts w:ascii="Arial" w:hAnsi="Arial" w:cs="Arial"/>
        </w:rPr>
        <w:t xml:space="preserve">A VIMFÓ </w:t>
      </w:r>
      <w:r w:rsidR="008758E7">
        <w:rPr>
          <w:rFonts w:ascii="Arial" w:hAnsi="Arial" w:cs="Arial"/>
        </w:rPr>
        <w:t xml:space="preserve">a </w:t>
      </w:r>
      <w:r w:rsidRPr="00F633DA">
        <w:rPr>
          <w:rFonts w:ascii="Arial" w:hAnsi="Arial" w:cs="Arial"/>
        </w:rPr>
        <w:t>működésé</w:t>
      </w:r>
      <w:r w:rsidR="008758E7">
        <w:rPr>
          <w:rFonts w:ascii="Arial" w:hAnsi="Arial" w:cs="Arial"/>
        </w:rPr>
        <w:t xml:space="preserve">t </w:t>
      </w:r>
      <w:r w:rsidRPr="00F633DA">
        <w:rPr>
          <w:rFonts w:ascii="Arial" w:hAnsi="Arial" w:cs="Arial"/>
        </w:rPr>
        <w:t xml:space="preserve">egy részletesen elkészített és elfogadott munkaterv </w:t>
      </w:r>
      <w:r w:rsidR="008758E7">
        <w:rPr>
          <w:rFonts w:ascii="Arial" w:hAnsi="Arial" w:cs="Arial"/>
        </w:rPr>
        <w:t>alapján végzi.</w:t>
      </w:r>
      <w:r w:rsidRPr="00F633DA">
        <w:rPr>
          <w:rFonts w:ascii="Arial" w:hAnsi="Arial" w:cs="Arial"/>
        </w:rPr>
        <w:t xml:space="preserve"> A VIMFÓ által szervezett konferenciákat, találkozókat egy-egy iparági munkáltató bevonásával rendezte meg. </w:t>
      </w:r>
      <w:r w:rsidR="008758E7">
        <w:rPr>
          <w:rFonts w:ascii="Arial" w:hAnsi="Arial" w:cs="Arial"/>
        </w:rPr>
        <w:t>A rendezvények dologi költségeit a munkáltatók biztosítják (terem, szállás, előadók).</w:t>
      </w:r>
      <w:r w:rsidR="00BC1655">
        <w:rPr>
          <w:rFonts w:ascii="Arial" w:hAnsi="Arial" w:cs="Arial"/>
        </w:rPr>
        <w:t xml:space="preserve"> </w:t>
      </w:r>
      <w:r w:rsidR="00F223C4">
        <w:rPr>
          <w:rFonts w:ascii="Arial" w:hAnsi="Arial" w:cs="Arial"/>
        </w:rPr>
        <w:t>Eseti jelleggel az EVDSZ is biztosít támogatást.</w:t>
      </w:r>
    </w:p>
    <w:p w:rsidR="00F223C4" w:rsidRPr="00F633DA" w:rsidRDefault="00F223C4" w:rsidP="00EA25DF">
      <w:pPr>
        <w:spacing w:after="0"/>
        <w:jc w:val="both"/>
        <w:rPr>
          <w:rFonts w:ascii="Arial" w:hAnsi="Arial" w:cs="Arial"/>
        </w:rPr>
      </w:pPr>
    </w:p>
    <w:p w:rsidR="00CE4C09" w:rsidRPr="00F633DA" w:rsidRDefault="00CE4C09" w:rsidP="00EA25DF">
      <w:pPr>
        <w:spacing w:after="0"/>
        <w:jc w:val="both"/>
        <w:rPr>
          <w:rFonts w:ascii="Arial" w:hAnsi="Arial" w:cs="Arial"/>
        </w:rPr>
      </w:pPr>
      <w:r w:rsidRPr="00F633DA">
        <w:rPr>
          <w:rFonts w:ascii="Arial" w:hAnsi="Arial" w:cs="Arial"/>
        </w:rPr>
        <w:t>VIMFÓ az alábbi fórumokat, munkavédelmi konferenciákat szervezte 2009-től kezdve:</w:t>
      </w:r>
    </w:p>
    <w:p w:rsidR="00CE4C09" w:rsidRPr="00F633DA" w:rsidRDefault="00CE4C09" w:rsidP="00EA25DF">
      <w:pPr>
        <w:spacing w:after="0"/>
        <w:ind w:left="567"/>
        <w:jc w:val="both"/>
        <w:rPr>
          <w:rFonts w:ascii="Arial" w:hAnsi="Arial" w:cs="Arial"/>
        </w:rPr>
      </w:pPr>
      <w:r w:rsidRPr="00F633DA">
        <w:rPr>
          <w:rFonts w:ascii="Arial" w:hAnsi="Arial" w:cs="Arial"/>
        </w:rPr>
        <w:t xml:space="preserve">2009. április 29-30, Paks. Házigazda a Paksi Atomerőmű </w:t>
      </w:r>
      <w:proofErr w:type="spellStart"/>
      <w:r w:rsidRPr="00F633DA">
        <w:rPr>
          <w:rFonts w:ascii="Arial" w:hAnsi="Arial" w:cs="Arial"/>
        </w:rPr>
        <w:t>Zrt</w:t>
      </w:r>
      <w:proofErr w:type="spellEnd"/>
      <w:r w:rsidRPr="00F633DA">
        <w:rPr>
          <w:rFonts w:ascii="Arial" w:hAnsi="Arial" w:cs="Arial"/>
        </w:rPr>
        <w:t>.</w:t>
      </w:r>
    </w:p>
    <w:p w:rsidR="00CE4C09" w:rsidRPr="00F633DA" w:rsidRDefault="00CE4C09" w:rsidP="00EA25DF">
      <w:pPr>
        <w:spacing w:after="0"/>
        <w:ind w:left="567"/>
        <w:jc w:val="both"/>
        <w:rPr>
          <w:rFonts w:ascii="Arial" w:hAnsi="Arial" w:cs="Arial"/>
        </w:rPr>
      </w:pPr>
      <w:r w:rsidRPr="00F633DA">
        <w:rPr>
          <w:rFonts w:ascii="Arial" w:hAnsi="Arial" w:cs="Arial"/>
        </w:rPr>
        <w:t xml:space="preserve">2009. november 2-5, Gyula. Házigazda a DÉMÁSZ </w:t>
      </w:r>
      <w:proofErr w:type="spellStart"/>
      <w:r w:rsidRPr="00F633DA">
        <w:rPr>
          <w:rFonts w:ascii="Arial" w:hAnsi="Arial" w:cs="Arial"/>
        </w:rPr>
        <w:t>Prímavill</w:t>
      </w:r>
      <w:proofErr w:type="spellEnd"/>
      <w:r w:rsidRPr="00F633DA">
        <w:rPr>
          <w:rFonts w:ascii="Arial" w:hAnsi="Arial" w:cs="Arial"/>
        </w:rPr>
        <w:t xml:space="preserve"> Kft. </w:t>
      </w:r>
    </w:p>
    <w:p w:rsidR="00CE4C09" w:rsidRPr="00F633DA" w:rsidRDefault="00CE4C09" w:rsidP="00EA25DF">
      <w:pPr>
        <w:spacing w:after="0"/>
        <w:ind w:left="567"/>
        <w:jc w:val="both"/>
        <w:rPr>
          <w:rFonts w:ascii="Arial" w:hAnsi="Arial" w:cs="Arial"/>
        </w:rPr>
      </w:pPr>
      <w:r w:rsidRPr="00F633DA">
        <w:rPr>
          <w:rFonts w:ascii="Arial" w:hAnsi="Arial" w:cs="Arial"/>
        </w:rPr>
        <w:t>2010. április 21-22, Siófok.</w:t>
      </w:r>
      <w:r w:rsidRPr="0076688F">
        <w:rPr>
          <w:rFonts w:ascii="Arial" w:hAnsi="Arial" w:cs="Arial"/>
        </w:rPr>
        <w:t xml:space="preserve"> </w:t>
      </w:r>
      <w:r>
        <w:rPr>
          <w:rFonts w:ascii="Arial" w:hAnsi="Arial" w:cs="Arial"/>
        </w:rPr>
        <w:t xml:space="preserve">Házigazda: MVM </w:t>
      </w:r>
      <w:proofErr w:type="spellStart"/>
      <w:r>
        <w:rPr>
          <w:rFonts w:ascii="Arial" w:hAnsi="Arial" w:cs="Arial"/>
        </w:rPr>
        <w:t>Zrt</w:t>
      </w:r>
      <w:proofErr w:type="spellEnd"/>
      <w:r>
        <w:rPr>
          <w:rFonts w:ascii="Arial" w:hAnsi="Arial" w:cs="Arial"/>
        </w:rPr>
        <w:t>.</w:t>
      </w:r>
    </w:p>
    <w:p w:rsidR="00CE4C09" w:rsidRPr="00F633DA" w:rsidRDefault="00CE4C09" w:rsidP="00EA25DF">
      <w:pPr>
        <w:spacing w:after="0"/>
        <w:ind w:left="567"/>
        <w:jc w:val="both"/>
        <w:rPr>
          <w:rFonts w:ascii="Arial" w:hAnsi="Arial" w:cs="Arial"/>
        </w:rPr>
      </w:pPr>
      <w:r w:rsidRPr="00F633DA">
        <w:rPr>
          <w:rFonts w:ascii="Arial" w:hAnsi="Arial" w:cs="Arial"/>
        </w:rPr>
        <w:t>2010. november 10-11, Pécs.</w:t>
      </w:r>
      <w:r w:rsidRPr="0076688F">
        <w:rPr>
          <w:rFonts w:ascii="Arial" w:hAnsi="Arial" w:cs="Arial"/>
        </w:rPr>
        <w:t xml:space="preserve"> </w:t>
      </w:r>
      <w:r>
        <w:rPr>
          <w:rFonts w:ascii="Arial" w:hAnsi="Arial" w:cs="Arial"/>
        </w:rPr>
        <w:t>Házigazda: E-ON Hungária</w:t>
      </w:r>
    </w:p>
    <w:p w:rsidR="00CE4C09" w:rsidRPr="00F633DA" w:rsidRDefault="00CE4C09" w:rsidP="00EA25DF">
      <w:pPr>
        <w:spacing w:after="0"/>
        <w:ind w:left="567"/>
        <w:jc w:val="both"/>
        <w:rPr>
          <w:rFonts w:ascii="Arial" w:hAnsi="Arial" w:cs="Arial"/>
        </w:rPr>
      </w:pPr>
      <w:r w:rsidRPr="00F633DA">
        <w:rPr>
          <w:rFonts w:ascii="Arial" w:hAnsi="Arial" w:cs="Arial"/>
        </w:rPr>
        <w:t>2011. május 5-6, Budapest. Házigazda az ELMŰ-ÉMÁSZ.</w:t>
      </w:r>
    </w:p>
    <w:p w:rsidR="00CE4C09" w:rsidRPr="00F633DA" w:rsidRDefault="00CE4C09" w:rsidP="00EA25DF">
      <w:pPr>
        <w:spacing w:after="0"/>
        <w:ind w:left="567"/>
        <w:jc w:val="both"/>
        <w:rPr>
          <w:rFonts w:ascii="Arial" w:hAnsi="Arial" w:cs="Arial"/>
        </w:rPr>
      </w:pPr>
      <w:r w:rsidRPr="00F633DA">
        <w:rPr>
          <w:rFonts w:ascii="Arial" w:hAnsi="Arial" w:cs="Arial"/>
        </w:rPr>
        <w:t>2011. november 3-4, Mátraháza. Házigazda a Mátrai Erőmű ZRT.</w:t>
      </w:r>
    </w:p>
    <w:p w:rsidR="00CE4C09" w:rsidRPr="00F633DA" w:rsidRDefault="00CE4C09" w:rsidP="00EA25DF">
      <w:pPr>
        <w:spacing w:after="0"/>
        <w:ind w:left="567"/>
        <w:jc w:val="both"/>
        <w:rPr>
          <w:rFonts w:ascii="Arial" w:hAnsi="Arial" w:cs="Arial"/>
        </w:rPr>
      </w:pPr>
      <w:r w:rsidRPr="00F633DA">
        <w:rPr>
          <w:rFonts w:ascii="Arial" w:hAnsi="Arial" w:cs="Arial"/>
        </w:rPr>
        <w:t>2012. május 10-11, Keszthely.</w:t>
      </w:r>
      <w:r>
        <w:rPr>
          <w:rFonts w:ascii="Arial" w:hAnsi="Arial" w:cs="Arial"/>
        </w:rPr>
        <w:t xml:space="preserve"> Házigazda: MVM OVIT</w:t>
      </w:r>
    </w:p>
    <w:p w:rsidR="00CE4C09" w:rsidRPr="00F633DA" w:rsidRDefault="00CE4C09" w:rsidP="00EA25DF">
      <w:pPr>
        <w:spacing w:after="0"/>
        <w:ind w:left="567"/>
        <w:jc w:val="both"/>
        <w:rPr>
          <w:rFonts w:ascii="Arial" w:hAnsi="Arial" w:cs="Arial"/>
        </w:rPr>
      </w:pPr>
      <w:r w:rsidRPr="00F633DA">
        <w:rPr>
          <w:rFonts w:ascii="Arial" w:hAnsi="Arial" w:cs="Arial"/>
        </w:rPr>
        <w:t>2012. november 8-9, Szeged.</w:t>
      </w:r>
      <w:r>
        <w:rPr>
          <w:rFonts w:ascii="Arial" w:hAnsi="Arial" w:cs="Arial"/>
        </w:rPr>
        <w:t xml:space="preserve"> Házigazda: EDF DÉMÁSZ</w:t>
      </w:r>
    </w:p>
    <w:p w:rsidR="00CE4C09" w:rsidRPr="00F633DA" w:rsidRDefault="00CE4C09" w:rsidP="00EA25DF">
      <w:pPr>
        <w:spacing w:after="0"/>
        <w:ind w:left="567"/>
        <w:jc w:val="both"/>
        <w:rPr>
          <w:rFonts w:ascii="Arial" w:hAnsi="Arial" w:cs="Arial"/>
        </w:rPr>
      </w:pPr>
      <w:r w:rsidRPr="00F633DA">
        <w:rPr>
          <w:rFonts w:ascii="Arial" w:hAnsi="Arial" w:cs="Arial"/>
        </w:rPr>
        <w:t>2013. május 9-10, Paks.</w:t>
      </w:r>
      <w:r w:rsidRPr="0076688F">
        <w:rPr>
          <w:rFonts w:ascii="Arial" w:hAnsi="Arial" w:cs="Arial"/>
        </w:rPr>
        <w:t xml:space="preserve"> </w:t>
      </w:r>
      <w:r>
        <w:rPr>
          <w:rFonts w:ascii="Arial" w:hAnsi="Arial" w:cs="Arial"/>
        </w:rPr>
        <w:t xml:space="preserve">Házigazda: MVM Paksi Atomerőmű </w:t>
      </w:r>
      <w:proofErr w:type="spellStart"/>
      <w:r>
        <w:rPr>
          <w:rFonts w:ascii="Arial" w:hAnsi="Arial" w:cs="Arial"/>
        </w:rPr>
        <w:t>Zrt</w:t>
      </w:r>
      <w:proofErr w:type="spellEnd"/>
      <w:r>
        <w:rPr>
          <w:rFonts w:ascii="Arial" w:hAnsi="Arial" w:cs="Arial"/>
        </w:rPr>
        <w:t>.</w:t>
      </w:r>
    </w:p>
    <w:p w:rsidR="00CE4C09" w:rsidRDefault="00CE4C09" w:rsidP="00EA25DF">
      <w:pPr>
        <w:spacing w:after="0"/>
        <w:ind w:left="567"/>
        <w:jc w:val="both"/>
        <w:rPr>
          <w:rFonts w:ascii="Arial" w:hAnsi="Arial" w:cs="Arial"/>
        </w:rPr>
      </w:pPr>
      <w:r w:rsidRPr="00F633DA">
        <w:rPr>
          <w:rFonts w:ascii="Arial" w:hAnsi="Arial" w:cs="Arial"/>
        </w:rPr>
        <w:t>2013. november 7-8, Hajdúszoboszló</w:t>
      </w:r>
      <w:r>
        <w:rPr>
          <w:rFonts w:ascii="Arial" w:hAnsi="Arial" w:cs="Arial"/>
        </w:rPr>
        <w:t xml:space="preserve">, Házigazda: </w:t>
      </w:r>
      <w:proofErr w:type="spellStart"/>
      <w:r>
        <w:rPr>
          <w:rFonts w:ascii="Arial" w:hAnsi="Arial" w:cs="Arial"/>
        </w:rPr>
        <w:t>E-on</w:t>
      </w:r>
      <w:proofErr w:type="spellEnd"/>
      <w:r>
        <w:rPr>
          <w:rFonts w:ascii="Arial" w:hAnsi="Arial" w:cs="Arial"/>
        </w:rPr>
        <w:t xml:space="preserve"> csoport</w:t>
      </w:r>
    </w:p>
    <w:p w:rsidR="00CE4C09" w:rsidRPr="00F633DA" w:rsidRDefault="00CE4C09" w:rsidP="00EA25DF">
      <w:pPr>
        <w:spacing w:after="0"/>
        <w:ind w:left="567"/>
        <w:jc w:val="both"/>
        <w:rPr>
          <w:rFonts w:ascii="Arial" w:hAnsi="Arial" w:cs="Arial"/>
        </w:rPr>
      </w:pPr>
      <w:r>
        <w:rPr>
          <w:rFonts w:ascii="Arial" w:hAnsi="Arial" w:cs="Arial"/>
        </w:rPr>
        <w:t xml:space="preserve">2014. május 8-9., Pusztavám. Házigazda: </w:t>
      </w:r>
      <w:r w:rsidRPr="0076688F">
        <w:rPr>
          <w:rFonts w:ascii="Arial" w:hAnsi="Arial" w:cs="Arial"/>
          <w:bCs/>
        </w:rPr>
        <w:t xml:space="preserve">Vértesi Erőmű </w:t>
      </w:r>
      <w:proofErr w:type="spellStart"/>
      <w:r w:rsidRPr="0076688F">
        <w:rPr>
          <w:rFonts w:ascii="Arial" w:hAnsi="Arial" w:cs="Arial"/>
          <w:bCs/>
        </w:rPr>
        <w:t>Zrt</w:t>
      </w:r>
      <w:proofErr w:type="spellEnd"/>
      <w:r w:rsidRPr="0076688F">
        <w:rPr>
          <w:rFonts w:ascii="Arial" w:hAnsi="Arial" w:cs="Arial"/>
          <w:bCs/>
        </w:rPr>
        <w:t>.</w:t>
      </w:r>
    </w:p>
    <w:p w:rsidR="00BC1655" w:rsidRDefault="00BC1655" w:rsidP="00EA25DF">
      <w:pPr>
        <w:spacing w:after="0"/>
        <w:jc w:val="both"/>
        <w:rPr>
          <w:rFonts w:ascii="Arial" w:hAnsi="Arial" w:cs="Arial"/>
        </w:rPr>
      </w:pPr>
    </w:p>
    <w:p w:rsidR="00CE4C09" w:rsidRPr="00F633DA" w:rsidRDefault="00CE4C09" w:rsidP="00EA25DF">
      <w:pPr>
        <w:spacing w:after="0"/>
        <w:jc w:val="both"/>
        <w:rPr>
          <w:rFonts w:ascii="Arial" w:hAnsi="Arial" w:cs="Arial"/>
        </w:rPr>
      </w:pPr>
      <w:r w:rsidRPr="00F633DA">
        <w:rPr>
          <w:rFonts w:ascii="Arial" w:hAnsi="Arial" w:cs="Arial"/>
        </w:rPr>
        <w:t xml:space="preserve">A rendezvényeken nemcsak a munkavállalói oldalhoz köthető szakértők vettek részt, mint előadók, hanem a munkáltatói rész is mindig képviseltette magát. A VIMFÓ nemcsak a munkavédelmi </w:t>
      </w:r>
      <w:r>
        <w:rPr>
          <w:rFonts w:ascii="Arial" w:hAnsi="Arial" w:cs="Arial"/>
        </w:rPr>
        <w:t>képviselő</w:t>
      </w:r>
      <w:r w:rsidRPr="00F633DA">
        <w:rPr>
          <w:rFonts w:ascii="Arial" w:hAnsi="Arial" w:cs="Arial"/>
        </w:rPr>
        <w:t xml:space="preserve">knek, hanem a munkáltatói oldalon szereplő </w:t>
      </w:r>
      <w:r>
        <w:rPr>
          <w:rFonts w:ascii="Arial" w:hAnsi="Arial" w:cs="Arial"/>
        </w:rPr>
        <w:t xml:space="preserve">biztonságtechnikai </w:t>
      </w:r>
      <w:r w:rsidRPr="00F633DA">
        <w:rPr>
          <w:rFonts w:ascii="Arial" w:hAnsi="Arial" w:cs="Arial"/>
        </w:rPr>
        <w:t>szakértőknek is tud biztosítani egy olyan lehetőséget, hogy kölcsönösen egymás álláspontját megismerve hatékonyabbá válhat a munkavédelem, munkabiztonság az egyes iparági szervezeteknél. Hiszen mindkét félnek jogai és kötelezettségei vannak a másik felé, amit csak abban az esetben tud jól teljesíteni, ha közöttük egy, szakmai alapon nyugvó együttműködés valósul meg. A VIMFÓ ezt a kapcsolatot, fórumot biztosítani tudja.</w:t>
      </w:r>
    </w:p>
    <w:p w:rsidR="00CE4C09" w:rsidRDefault="00CE4C09" w:rsidP="00EA25DF">
      <w:pPr>
        <w:spacing w:after="0"/>
        <w:jc w:val="both"/>
        <w:rPr>
          <w:rFonts w:ascii="Arial" w:hAnsi="Arial" w:cs="Arial"/>
          <w:color w:val="FF0000"/>
        </w:rPr>
      </w:pPr>
    </w:p>
    <w:p w:rsidR="003F53EF" w:rsidRPr="009A163F" w:rsidRDefault="003F53EF" w:rsidP="00EA25DF">
      <w:pPr>
        <w:spacing w:after="0"/>
        <w:jc w:val="both"/>
        <w:rPr>
          <w:rFonts w:ascii="Arial" w:hAnsi="Arial" w:cs="Arial"/>
        </w:rPr>
      </w:pPr>
      <w:r w:rsidRPr="009A163F">
        <w:rPr>
          <w:rFonts w:ascii="Arial" w:hAnsi="Arial" w:cs="Arial"/>
        </w:rPr>
        <w:t xml:space="preserve">A szakszervezet és a munkavédelmi képviselők helyi szintű együttműködése elősegítheti nemcsak a munkavédelmi problémák felszínre hozását, hanem az érdekvédelmi tevékenységben a munkavédelem erősebb képviseletét. </w:t>
      </w:r>
    </w:p>
    <w:p w:rsidR="00AD13F2" w:rsidRDefault="00AD13F2" w:rsidP="00EA25DF">
      <w:pPr>
        <w:pStyle w:val="Szvegtrzs20"/>
        <w:shd w:val="clear" w:color="auto" w:fill="auto"/>
        <w:spacing w:before="0" w:after="0" w:line="276" w:lineRule="auto"/>
        <w:ind w:firstLine="0"/>
        <w:jc w:val="both"/>
        <w:rPr>
          <w:rFonts w:ascii="Arial" w:hAnsi="Arial" w:cs="Arial"/>
          <w:i/>
        </w:rPr>
      </w:pPr>
    </w:p>
    <w:p w:rsidR="003F53EF" w:rsidRPr="009A163F" w:rsidRDefault="003F53EF" w:rsidP="00EA25DF">
      <w:pPr>
        <w:pStyle w:val="Szvegtrzs20"/>
        <w:shd w:val="clear" w:color="auto" w:fill="auto"/>
        <w:spacing w:before="0" w:after="0" w:line="276" w:lineRule="auto"/>
        <w:ind w:firstLine="0"/>
        <w:jc w:val="both"/>
        <w:rPr>
          <w:rFonts w:ascii="Arial" w:hAnsi="Arial" w:cs="Arial"/>
          <w:i/>
        </w:rPr>
      </w:pPr>
      <w:r w:rsidRPr="009A163F">
        <w:rPr>
          <w:rFonts w:ascii="Arial" w:hAnsi="Arial" w:cs="Arial"/>
          <w:i/>
        </w:rPr>
        <w:t xml:space="preserve">„ Ezeket az okokat felismerve a VDSZSZ VI. kongresszusának 2008-ban elfogadott programja új irányt szabott a munkavédelmi érdekképviseleti munka tekintetében. Rögzítette, hogy a </w:t>
      </w:r>
      <w:proofErr w:type="spellStart"/>
      <w:r w:rsidRPr="009A163F">
        <w:rPr>
          <w:rFonts w:ascii="Arial" w:hAnsi="Arial" w:cs="Arial"/>
          <w:i/>
        </w:rPr>
        <w:t>teljeskörű</w:t>
      </w:r>
      <w:proofErr w:type="spellEnd"/>
      <w:r w:rsidRPr="009A163F">
        <w:rPr>
          <w:rFonts w:ascii="Arial" w:hAnsi="Arial" w:cs="Arial"/>
          <w:i/>
        </w:rPr>
        <w:t xml:space="preserve"> érdekvédelmi munka szempontjából elengedhetetlen, hogy mind ágazati szinten, mind helyi szinten hatékonyan együtt kell működni a munkavédelmi képviselőkkel. Ennek az együttműködésnek a motorja a szakszervezet kell, hogy legyen. Célként került megfogalmazásra, hogy erősíteni kell az ágazathoz tartozó munkavédelmi képviselők koordinációját, mint ahogy az is, hogy mind tagszakszervezeti, mind szövetségi szinten több támogatást kell adni a munkavédelmi képviselőknek. Feladatként került meghatározásra, hogy tenni kell annak érdekében, hogy a munkavállalók egyes társaságoknál technológiai, munkaszervezési, munkairányítási hiányosságok miatt ne szenvedjenek balesetet, illetve elkerülhető legyen a foglalkoztatási megbetegedés.</w:t>
      </w:r>
    </w:p>
    <w:p w:rsidR="003F53EF" w:rsidRPr="009A163F" w:rsidRDefault="003F53EF" w:rsidP="00EA25DF">
      <w:pPr>
        <w:pStyle w:val="Szvegtrzs20"/>
        <w:shd w:val="clear" w:color="auto" w:fill="auto"/>
        <w:spacing w:before="0" w:after="0" w:line="276" w:lineRule="auto"/>
        <w:ind w:firstLine="0"/>
        <w:jc w:val="both"/>
        <w:rPr>
          <w:rFonts w:ascii="Arial" w:hAnsi="Arial" w:cs="Arial"/>
          <w:i/>
        </w:rPr>
      </w:pPr>
      <w:r w:rsidRPr="009A163F">
        <w:rPr>
          <w:rFonts w:ascii="Arial" w:hAnsi="Arial" w:cs="Arial"/>
          <w:i/>
        </w:rPr>
        <w:t>A program alapján cselekvési program alapján, amely révén 2009-ben újjá szerveződött a munkavédelmi képviselők fóruma. Ugyanazon év novemberében elfogadásra került a működési rendje, amely a fórum célját hat pontban foglalta össze:</w:t>
      </w:r>
    </w:p>
    <w:p w:rsidR="003F53EF" w:rsidRPr="009A163F" w:rsidRDefault="003F53EF" w:rsidP="00EA25DF">
      <w:pPr>
        <w:pStyle w:val="Szvegtrzs20"/>
        <w:numPr>
          <w:ilvl w:val="0"/>
          <w:numId w:val="31"/>
        </w:numPr>
        <w:shd w:val="clear" w:color="auto" w:fill="auto"/>
        <w:tabs>
          <w:tab w:val="left" w:pos="742"/>
        </w:tabs>
        <w:spacing w:before="0" w:after="0" w:line="276" w:lineRule="auto"/>
        <w:ind w:left="760"/>
        <w:jc w:val="left"/>
        <w:rPr>
          <w:rFonts w:ascii="Arial" w:hAnsi="Arial" w:cs="Arial"/>
          <w:i/>
        </w:rPr>
      </w:pPr>
      <w:r w:rsidRPr="009A163F">
        <w:rPr>
          <w:rFonts w:ascii="Arial" w:hAnsi="Arial" w:cs="Arial"/>
          <w:i/>
        </w:rPr>
        <w:t>Információs és konzultációs szakmai segítség biztosítása rendszeres tanácskozásain a munkavédelmi képviselők számára.</w:t>
      </w:r>
    </w:p>
    <w:p w:rsidR="003F53EF" w:rsidRPr="009A163F" w:rsidRDefault="003F53EF" w:rsidP="00EA25DF">
      <w:pPr>
        <w:pStyle w:val="Szvegtrzs20"/>
        <w:numPr>
          <w:ilvl w:val="0"/>
          <w:numId w:val="31"/>
        </w:numPr>
        <w:shd w:val="clear" w:color="auto" w:fill="auto"/>
        <w:tabs>
          <w:tab w:val="left" w:pos="742"/>
        </w:tabs>
        <w:spacing w:before="0" w:after="0" w:line="276" w:lineRule="auto"/>
        <w:ind w:left="400" w:firstLine="0"/>
        <w:jc w:val="both"/>
        <w:rPr>
          <w:rFonts w:ascii="Arial" w:hAnsi="Arial" w:cs="Arial"/>
          <w:i/>
        </w:rPr>
      </w:pPr>
      <w:r w:rsidRPr="009A163F">
        <w:rPr>
          <w:rFonts w:ascii="Arial" w:hAnsi="Arial" w:cs="Arial"/>
          <w:i/>
        </w:rPr>
        <w:t>Egymás tevékenységének megismerése, a „jó gyakorlatok” átvétele.</w:t>
      </w:r>
    </w:p>
    <w:p w:rsidR="003F53EF" w:rsidRPr="009A163F" w:rsidRDefault="003F53EF" w:rsidP="00EA25DF">
      <w:pPr>
        <w:pStyle w:val="Szvegtrzs20"/>
        <w:numPr>
          <w:ilvl w:val="0"/>
          <w:numId w:val="31"/>
        </w:numPr>
        <w:shd w:val="clear" w:color="auto" w:fill="auto"/>
        <w:tabs>
          <w:tab w:val="left" w:pos="742"/>
        </w:tabs>
        <w:spacing w:before="0" w:after="0" w:line="276" w:lineRule="auto"/>
        <w:ind w:left="400" w:firstLine="0"/>
        <w:jc w:val="both"/>
        <w:rPr>
          <w:rFonts w:ascii="Arial" w:hAnsi="Arial" w:cs="Arial"/>
          <w:i/>
        </w:rPr>
      </w:pPr>
      <w:r w:rsidRPr="009A163F">
        <w:rPr>
          <w:rFonts w:ascii="Arial" w:hAnsi="Arial" w:cs="Arial"/>
          <w:i/>
        </w:rPr>
        <w:t>A munkavédelmi képviselők munkája hatékonyságának növelése.</w:t>
      </w:r>
    </w:p>
    <w:p w:rsidR="003F53EF" w:rsidRPr="009A163F" w:rsidRDefault="003F53EF" w:rsidP="00EA25DF">
      <w:pPr>
        <w:pStyle w:val="Szvegtrzs20"/>
        <w:numPr>
          <w:ilvl w:val="0"/>
          <w:numId w:val="31"/>
        </w:numPr>
        <w:shd w:val="clear" w:color="auto" w:fill="auto"/>
        <w:tabs>
          <w:tab w:val="left" w:pos="742"/>
        </w:tabs>
        <w:spacing w:before="0" w:after="0" w:line="276" w:lineRule="auto"/>
        <w:ind w:left="400" w:firstLine="0"/>
        <w:jc w:val="both"/>
        <w:rPr>
          <w:rFonts w:ascii="Arial" w:hAnsi="Arial" w:cs="Arial"/>
          <w:i/>
        </w:rPr>
      </w:pPr>
      <w:r w:rsidRPr="009A163F">
        <w:rPr>
          <w:rFonts w:ascii="Arial" w:hAnsi="Arial" w:cs="Arial"/>
          <w:i/>
        </w:rPr>
        <w:t>A munkavédelem elismertségének növelése.</w:t>
      </w:r>
    </w:p>
    <w:p w:rsidR="003F53EF" w:rsidRPr="009A163F" w:rsidRDefault="003F53EF" w:rsidP="00EA25DF">
      <w:pPr>
        <w:pStyle w:val="Szvegtrzs20"/>
        <w:numPr>
          <w:ilvl w:val="0"/>
          <w:numId w:val="31"/>
        </w:numPr>
        <w:shd w:val="clear" w:color="auto" w:fill="auto"/>
        <w:tabs>
          <w:tab w:val="left" w:pos="742"/>
        </w:tabs>
        <w:spacing w:before="0" w:after="0" w:line="276" w:lineRule="auto"/>
        <w:ind w:left="400" w:firstLine="0"/>
        <w:jc w:val="both"/>
        <w:rPr>
          <w:rFonts w:ascii="Arial" w:hAnsi="Arial" w:cs="Arial"/>
          <w:i/>
        </w:rPr>
      </w:pPr>
      <w:r w:rsidRPr="009A163F">
        <w:rPr>
          <w:rFonts w:ascii="Arial" w:hAnsi="Arial" w:cs="Arial"/>
          <w:i/>
        </w:rPr>
        <w:t>Az ismeretek bővítése.</w:t>
      </w:r>
    </w:p>
    <w:p w:rsidR="003F53EF" w:rsidRPr="009A163F" w:rsidRDefault="003F53EF" w:rsidP="00EA25DF">
      <w:pPr>
        <w:pStyle w:val="Szvegtrzs20"/>
        <w:numPr>
          <w:ilvl w:val="0"/>
          <w:numId w:val="31"/>
        </w:numPr>
        <w:shd w:val="clear" w:color="auto" w:fill="auto"/>
        <w:tabs>
          <w:tab w:val="left" w:pos="742"/>
        </w:tabs>
        <w:spacing w:before="0" w:after="240" w:line="276" w:lineRule="auto"/>
        <w:ind w:left="400" w:firstLine="0"/>
        <w:jc w:val="both"/>
        <w:rPr>
          <w:rFonts w:ascii="Arial" w:hAnsi="Arial" w:cs="Arial"/>
          <w:i/>
        </w:rPr>
      </w:pPr>
      <w:r w:rsidRPr="009A163F">
        <w:rPr>
          <w:rFonts w:ascii="Arial" w:hAnsi="Arial" w:cs="Arial"/>
          <w:i/>
        </w:rPr>
        <w:t>Az egységes megelőzési szemlélet kialakulásának segítése.</w:t>
      </w:r>
    </w:p>
    <w:p w:rsidR="003F53EF" w:rsidRPr="009A163F" w:rsidRDefault="003F53EF" w:rsidP="00EA25DF">
      <w:pPr>
        <w:pStyle w:val="Szvegtrzs20"/>
        <w:shd w:val="clear" w:color="auto" w:fill="auto"/>
        <w:spacing w:before="0" w:after="240" w:line="276" w:lineRule="auto"/>
        <w:ind w:firstLine="0"/>
        <w:jc w:val="both"/>
        <w:rPr>
          <w:rFonts w:ascii="Arial" w:hAnsi="Arial" w:cs="Arial"/>
          <w:i/>
        </w:rPr>
      </w:pPr>
      <w:r w:rsidRPr="009A163F">
        <w:rPr>
          <w:rFonts w:ascii="Arial" w:hAnsi="Arial" w:cs="Arial"/>
          <w:i/>
        </w:rPr>
        <w:t xml:space="preserve">A VI. kongresszusán nevet változtató ágazati szakszervezet az Egyesült Villamosenergia-ipari Szakszervezeti Szövetség (EVDSZ) és a megújult </w:t>
      </w:r>
      <w:proofErr w:type="spellStart"/>
      <w:r w:rsidRPr="009A163F">
        <w:rPr>
          <w:rFonts w:ascii="Arial" w:hAnsi="Arial" w:cs="Arial"/>
          <w:i/>
        </w:rPr>
        <w:t>VIMvFO</w:t>
      </w:r>
      <w:proofErr w:type="spellEnd"/>
      <w:r w:rsidRPr="009A163F">
        <w:rPr>
          <w:rFonts w:ascii="Arial" w:hAnsi="Arial" w:cs="Arial"/>
          <w:i/>
        </w:rPr>
        <w:t xml:space="preserve"> 2010-ben Együttműködési megállapodást írt alá, amely alapján többek közt az EVDSZ lehetőséget biztosított a </w:t>
      </w:r>
      <w:proofErr w:type="spellStart"/>
      <w:r w:rsidRPr="009A163F">
        <w:rPr>
          <w:rFonts w:ascii="Arial" w:hAnsi="Arial" w:cs="Arial"/>
          <w:i/>
        </w:rPr>
        <w:t>VIMvFO</w:t>
      </w:r>
      <w:proofErr w:type="spellEnd"/>
      <w:r w:rsidRPr="009A163F">
        <w:rPr>
          <w:rFonts w:ascii="Arial" w:hAnsi="Arial" w:cs="Arial"/>
          <w:i/>
        </w:rPr>
        <w:t xml:space="preserve"> részére, hogy honlapján saját oldalt működtessen. Az EVDSZ vállalta azt is, hogy a lehetőségei keretein belül anyagilag is segíti a </w:t>
      </w:r>
      <w:proofErr w:type="spellStart"/>
      <w:r w:rsidRPr="009A163F">
        <w:rPr>
          <w:rFonts w:ascii="Arial" w:hAnsi="Arial" w:cs="Arial"/>
          <w:i/>
        </w:rPr>
        <w:t>VIMvFO-t</w:t>
      </w:r>
      <w:proofErr w:type="spellEnd"/>
      <w:r w:rsidRPr="009A163F">
        <w:rPr>
          <w:rFonts w:ascii="Arial" w:hAnsi="Arial" w:cs="Arial"/>
          <w:i/>
        </w:rPr>
        <w:t xml:space="preserve"> és az EVDSZ kötelezettséget vállalt arra, hogy az országos érdekegyeztetés keretében folyó- a munkavédelemmel kapcsolatos</w:t>
      </w:r>
      <w:r w:rsidRPr="009A163F">
        <w:rPr>
          <w:rFonts w:ascii="Arial" w:hAnsi="Arial" w:cs="Arial"/>
          <w:i/>
        </w:rPr>
        <w:softHyphen/>
        <w:t xml:space="preserve"> jogszabályi véleményezés során a </w:t>
      </w:r>
      <w:proofErr w:type="spellStart"/>
      <w:r w:rsidRPr="009A163F">
        <w:rPr>
          <w:rFonts w:ascii="Arial" w:hAnsi="Arial" w:cs="Arial"/>
          <w:i/>
        </w:rPr>
        <w:t>VIMvFO</w:t>
      </w:r>
      <w:proofErr w:type="spellEnd"/>
      <w:r w:rsidRPr="009A163F">
        <w:rPr>
          <w:rFonts w:ascii="Arial" w:hAnsi="Arial" w:cs="Arial"/>
          <w:i/>
        </w:rPr>
        <w:t xml:space="preserve"> szakmai véleményét képviseli. Ezen megállapodás alapján a </w:t>
      </w:r>
      <w:proofErr w:type="spellStart"/>
      <w:r w:rsidRPr="009A163F">
        <w:rPr>
          <w:rFonts w:ascii="Arial" w:hAnsi="Arial" w:cs="Arial"/>
          <w:i/>
        </w:rPr>
        <w:t>VIMvFO</w:t>
      </w:r>
      <w:proofErr w:type="spellEnd"/>
      <w:r w:rsidRPr="009A163F">
        <w:rPr>
          <w:rFonts w:ascii="Arial" w:hAnsi="Arial" w:cs="Arial"/>
          <w:i/>
        </w:rPr>
        <w:t xml:space="preserve"> megalkotta munkatervét, költségvetését, amelynek egy részét az EVDSZ finanszírozta. „</w:t>
      </w:r>
      <w:r w:rsidR="009A163F">
        <w:rPr>
          <w:rStyle w:val="Lbjegyzet-hivatkozs"/>
          <w:rFonts w:ascii="Arial" w:hAnsi="Arial" w:cs="Arial"/>
          <w:i/>
        </w:rPr>
        <w:footnoteReference w:id="8"/>
      </w:r>
    </w:p>
    <w:p w:rsidR="00CE4C09" w:rsidRPr="009A163F" w:rsidRDefault="00CE4C09" w:rsidP="00EA25DF">
      <w:pPr>
        <w:spacing w:after="0"/>
        <w:jc w:val="both"/>
        <w:outlineLvl w:val="0"/>
        <w:rPr>
          <w:rFonts w:ascii="Arial" w:hAnsi="Arial" w:cs="Arial"/>
          <w:i/>
          <w:lang w:eastAsia="hu-HU"/>
        </w:rPr>
      </w:pPr>
    </w:p>
    <w:p w:rsidR="001832A7" w:rsidRDefault="001832A7" w:rsidP="00EA25DF">
      <w:pPr>
        <w:spacing w:after="0"/>
        <w:rPr>
          <w:rFonts w:ascii="Arial" w:eastAsia="Times New Roman" w:hAnsi="Arial" w:cs="Arial"/>
          <w:b/>
          <w:sz w:val="24"/>
          <w:szCs w:val="24"/>
          <w:lang w:eastAsia="hu-HU"/>
        </w:rPr>
      </w:pPr>
      <w:bookmarkStart w:id="71" w:name="_Toc399869516"/>
      <w:bookmarkStart w:id="72" w:name="_Toc399869704"/>
      <w:r>
        <w:rPr>
          <w:rFonts w:ascii="Arial" w:hAnsi="Arial" w:cs="Arial"/>
          <w:b/>
          <w:sz w:val="24"/>
          <w:szCs w:val="24"/>
          <w:lang w:eastAsia="hu-HU"/>
        </w:rPr>
        <w:br w:type="page"/>
      </w:r>
    </w:p>
    <w:p w:rsidR="00CE4C09" w:rsidRPr="00D66492" w:rsidRDefault="00071C9D" w:rsidP="00EA25DF">
      <w:pPr>
        <w:pStyle w:val="Cmsor1"/>
        <w:rPr>
          <w:rFonts w:ascii="Arial" w:hAnsi="Arial" w:cs="Arial"/>
          <w:b/>
          <w:color w:val="auto"/>
          <w:sz w:val="24"/>
          <w:szCs w:val="24"/>
        </w:rPr>
      </w:pPr>
      <w:bookmarkStart w:id="73" w:name="_Toc412635738"/>
      <w:bookmarkStart w:id="74" w:name="_Toc412636477"/>
      <w:bookmarkStart w:id="75" w:name="_Toc399844255"/>
      <w:r>
        <w:rPr>
          <w:rFonts w:ascii="Arial" w:hAnsi="Arial" w:cs="Arial"/>
          <w:b/>
          <w:color w:val="auto"/>
          <w:sz w:val="24"/>
          <w:szCs w:val="24"/>
        </w:rPr>
        <w:t>8</w:t>
      </w:r>
      <w:r w:rsidR="001832A7" w:rsidRPr="00D66492">
        <w:rPr>
          <w:rFonts w:ascii="Arial" w:hAnsi="Arial" w:cs="Arial"/>
          <w:b/>
          <w:color w:val="auto"/>
          <w:sz w:val="24"/>
          <w:szCs w:val="24"/>
        </w:rPr>
        <w:t xml:space="preserve"> </w:t>
      </w:r>
      <w:r w:rsidR="00CE4C09" w:rsidRPr="00D66492">
        <w:rPr>
          <w:rFonts w:ascii="Arial" w:hAnsi="Arial" w:cs="Arial"/>
          <w:b/>
          <w:color w:val="auto"/>
          <w:sz w:val="24"/>
          <w:szCs w:val="24"/>
        </w:rPr>
        <w:t xml:space="preserve">A munkavédelem megjelenése a </w:t>
      </w:r>
      <w:r w:rsidR="00575586" w:rsidRPr="00D66492">
        <w:rPr>
          <w:rFonts w:ascii="Arial" w:hAnsi="Arial" w:cs="Arial"/>
          <w:b/>
          <w:color w:val="auto"/>
          <w:sz w:val="24"/>
          <w:szCs w:val="24"/>
        </w:rPr>
        <w:t>k</w:t>
      </w:r>
      <w:r w:rsidR="00CE4C09" w:rsidRPr="00D66492">
        <w:rPr>
          <w:rFonts w:ascii="Arial" w:hAnsi="Arial" w:cs="Arial"/>
          <w:b/>
          <w:color w:val="auto"/>
          <w:sz w:val="24"/>
          <w:szCs w:val="24"/>
        </w:rPr>
        <w:t>ollektív szerződésekben</w:t>
      </w:r>
      <w:bookmarkEnd w:id="71"/>
      <w:bookmarkEnd w:id="72"/>
      <w:bookmarkEnd w:id="73"/>
      <w:bookmarkEnd w:id="74"/>
      <w:bookmarkEnd w:id="75"/>
    </w:p>
    <w:p w:rsidR="00CE4C09" w:rsidRDefault="00CE4C09" w:rsidP="00EA25DF">
      <w:pPr>
        <w:spacing w:after="0"/>
        <w:jc w:val="both"/>
        <w:rPr>
          <w:rFonts w:ascii="Arial" w:hAnsi="Arial" w:cs="Arial"/>
        </w:rPr>
      </w:pPr>
    </w:p>
    <w:p w:rsidR="00DF48F4" w:rsidRPr="00F633DA" w:rsidRDefault="00DF48F4" w:rsidP="00EA25DF">
      <w:pPr>
        <w:spacing w:after="0"/>
        <w:jc w:val="both"/>
        <w:rPr>
          <w:rFonts w:ascii="Arial" w:hAnsi="Arial" w:cs="Arial"/>
        </w:rPr>
      </w:pPr>
    </w:p>
    <w:p w:rsidR="00CE4C09" w:rsidRPr="00F633DA" w:rsidRDefault="00CE4C09" w:rsidP="00EA25DF">
      <w:pPr>
        <w:spacing w:after="0"/>
        <w:jc w:val="both"/>
        <w:rPr>
          <w:rFonts w:ascii="Arial" w:hAnsi="Arial" w:cs="Arial"/>
        </w:rPr>
      </w:pPr>
      <w:r w:rsidRPr="00F633DA">
        <w:rPr>
          <w:rFonts w:ascii="Arial" w:hAnsi="Arial" w:cs="Arial"/>
        </w:rPr>
        <w:t xml:space="preserve">A munkavédelmi helyzet javításának egyik lehetősége lehet egy munkavédelmi fejezet beemelése az ágazati, valamint a vállalati </w:t>
      </w:r>
      <w:proofErr w:type="spellStart"/>
      <w:r w:rsidRPr="00F633DA">
        <w:rPr>
          <w:rFonts w:ascii="Arial" w:hAnsi="Arial" w:cs="Arial"/>
        </w:rPr>
        <w:t>KSZ-ekbe</w:t>
      </w:r>
      <w:proofErr w:type="spellEnd"/>
      <w:r w:rsidRPr="00F633DA">
        <w:rPr>
          <w:rFonts w:ascii="Arial" w:hAnsi="Arial" w:cs="Arial"/>
        </w:rPr>
        <w:t>.</w:t>
      </w:r>
    </w:p>
    <w:p w:rsidR="00CE4C09" w:rsidRPr="00F633DA" w:rsidRDefault="00CE4C09" w:rsidP="00EA25DF">
      <w:pPr>
        <w:spacing w:after="0"/>
        <w:jc w:val="both"/>
        <w:rPr>
          <w:rFonts w:ascii="Arial" w:hAnsi="Arial" w:cs="Arial"/>
        </w:rPr>
      </w:pPr>
    </w:p>
    <w:p w:rsidR="00CE4C09" w:rsidRPr="00F633DA" w:rsidRDefault="00CE4C09" w:rsidP="00EA25DF">
      <w:pPr>
        <w:spacing w:after="0"/>
        <w:jc w:val="both"/>
        <w:rPr>
          <w:rFonts w:ascii="Arial" w:hAnsi="Arial" w:cs="Arial"/>
        </w:rPr>
      </w:pPr>
      <w:r w:rsidRPr="00F633DA">
        <w:rPr>
          <w:rFonts w:ascii="Arial" w:hAnsi="Arial" w:cs="Arial"/>
        </w:rPr>
        <w:t xml:space="preserve"> A 2012 évi. I. törvény a munka törvénykönyvéről „</w:t>
      </w:r>
      <w:r w:rsidRPr="00F633DA">
        <w:rPr>
          <w:rFonts w:ascii="Arial" w:hAnsi="Arial" w:cs="Arial"/>
          <w:bCs/>
        </w:rPr>
        <w:t xml:space="preserve">230. § </w:t>
      </w:r>
      <w:r w:rsidRPr="00F633DA">
        <w:rPr>
          <w:rFonts w:ascii="Arial" w:hAnsi="Arial" w:cs="Arial"/>
        </w:rPr>
        <w:t>A munkavállalók szociális és gazdasági érdekeinek védelme, továbbá a munkabéke fenntartása érdekében e törvény szabályozza a szakszervezet, az üzemi tanács és a munkáltatók, vagy érdekképviseleti szervezeteik kapcsolatrendszerét. Ennek keretében biztosítja a szervezkedés szabadságát, a munkavállalók részvételét a munkafeltételek alakításában, meghatározza a kollektív tárgyalások rendjét vagy a munkaügyi konfliktusok megelőzésére, feloldására irányuló eljárást.”</w:t>
      </w:r>
    </w:p>
    <w:p w:rsidR="00CE4C09" w:rsidRDefault="00CE4C09" w:rsidP="00EA25DF">
      <w:pPr>
        <w:spacing w:after="0"/>
        <w:jc w:val="both"/>
        <w:rPr>
          <w:rFonts w:ascii="Arial" w:hAnsi="Arial" w:cs="Arial"/>
        </w:rPr>
      </w:pPr>
    </w:p>
    <w:p w:rsidR="00575586" w:rsidRPr="00E077DA" w:rsidRDefault="00E077DA" w:rsidP="00E077DA">
      <w:pPr>
        <w:pStyle w:val="Cmsor2"/>
        <w:rPr>
          <w:rFonts w:ascii="Arial" w:hAnsi="Arial" w:cs="Arial"/>
          <w:b w:val="0"/>
          <w:i/>
          <w:color w:val="auto"/>
          <w:sz w:val="22"/>
          <w:szCs w:val="22"/>
          <w:u w:val="single"/>
        </w:rPr>
      </w:pPr>
      <w:bookmarkStart w:id="76" w:name="_Toc399844256"/>
      <w:r>
        <w:rPr>
          <w:rFonts w:ascii="Arial" w:hAnsi="Arial" w:cs="Arial"/>
          <w:b w:val="0"/>
          <w:i/>
          <w:color w:val="auto"/>
          <w:sz w:val="22"/>
          <w:szCs w:val="22"/>
        </w:rPr>
        <w:t xml:space="preserve">8.1. </w:t>
      </w:r>
      <w:r w:rsidR="00575586" w:rsidRPr="00E077DA">
        <w:rPr>
          <w:rFonts w:ascii="Arial" w:hAnsi="Arial" w:cs="Arial"/>
          <w:b w:val="0"/>
          <w:i/>
          <w:color w:val="auto"/>
          <w:sz w:val="22"/>
          <w:szCs w:val="22"/>
        </w:rPr>
        <w:t xml:space="preserve">A munkavédelem megjelenése az Ágazati </w:t>
      </w:r>
      <w:proofErr w:type="spellStart"/>
      <w:r w:rsidR="00575586" w:rsidRPr="00E077DA">
        <w:rPr>
          <w:rFonts w:ascii="Arial" w:hAnsi="Arial" w:cs="Arial"/>
          <w:b w:val="0"/>
          <w:i/>
          <w:color w:val="auto"/>
          <w:sz w:val="22"/>
          <w:szCs w:val="22"/>
        </w:rPr>
        <w:t>KSZ-ben</w:t>
      </w:r>
      <w:proofErr w:type="spellEnd"/>
      <w:r w:rsidR="00EA6423" w:rsidRPr="00E077DA">
        <w:rPr>
          <w:rStyle w:val="Lbjegyzet-hivatkozs"/>
          <w:rFonts w:ascii="Arial" w:hAnsi="Arial" w:cs="Arial"/>
          <w:b w:val="0"/>
          <w:i/>
          <w:color w:val="auto"/>
          <w:sz w:val="22"/>
          <w:szCs w:val="22"/>
          <w:u w:val="single"/>
        </w:rPr>
        <w:footnoteReference w:id="9"/>
      </w:r>
      <w:bookmarkEnd w:id="76"/>
    </w:p>
    <w:p w:rsidR="00575586" w:rsidRDefault="00575586" w:rsidP="00EA25DF">
      <w:pPr>
        <w:spacing w:after="0"/>
        <w:jc w:val="both"/>
        <w:rPr>
          <w:rFonts w:ascii="Arial" w:hAnsi="Arial" w:cs="Arial"/>
        </w:rPr>
      </w:pPr>
    </w:p>
    <w:p w:rsidR="00CF3031" w:rsidRPr="00CF3031" w:rsidRDefault="00EA6423" w:rsidP="00EA25DF">
      <w:pPr>
        <w:numPr>
          <w:ilvl w:val="12"/>
          <w:numId w:val="0"/>
        </w:numPr>
        <w:suppressAutoHyphens/>
        <w:spacing w:after="0"/>
        <w:rPr>
          <w:rFonts w:ascii="Arial" w:hAnsi="Arial" w:cs="Arial"/>
          <w:bCs/>
        </w:rPr>
      </w:pPr>
      <w:r w:rsidRPr="00CF3031">
        <w:rPr>
          <w:rFonts w:ascii="Arial" w:hAnsi="Arial" w:cs="Arial"/>
        </w:rPr>
        <w:t>„</w:t>
      </w:r>
      <w:r w:rsidR="00CF3031" w:rsidRPr="00CF3031">
        <w:rPr>
          <w:rFonts w:ascii="Arial" w:hAnsi="Arial" w:cs="Arial"/>
          <w:bCs/>
        </w:rPr>
        <w:t xml:space="preserve">V. Fejezet. </w:t>
      </w:r>
      <w:r w:rsidR="00CF3031" w:rsidRPr="00CF3031">
        <w:rPr>
          <w:rFonts w:ascii="Arial" w:hAnsi="Arial" w:cs="Arial"/>
        </w:rPr>
        <w:t xml:space="preserve">Az érdekképviseleti szervek működési feltételeinek </w:t>
      </w:r>
      <w:r w:rsidR="00CF3031" w:rsidRPr="00CF3031">
        <w:rPr>
          <w:rFonts w:ascii="Arial" w:hAnsi="Arial" w:cs="Arial"/>
          <w:bCs/>
        </w:rPr>
        <w:t>biztosítása</w:t>
      </w:r>
    </w:p>
    <w:p w:rsidR="00EA6423" w:rsidRPr="00CF3031" w:rsidRDefault="00EA6423" w:rsidP="00EA25DF">
      <w:pPr>
        <w:suppressAutoHyphens/>
        <w:spacing w:after="0"/>
        <w:jc w:val="both"/>
        <w:rPr>
          <w:rFonts w:ascii="Arial" w:hAnsi="Arial" w:cs="Arial"/>
        </w:rPr>
      </w:pPr>
      <w:r w:rsidRPr="00CF3031">
        <w:rPr>
          <w:rFonts w:ascii="Arial" w:hAnsi="Arial" w:cs="Arial"/>
        </w:rPr>
        <w:t>2. Információk biztosítása</w:t>
      </w:r>
    </w:p>
    <w:p w:rsidR="00EA6423" w:rsidRPr="00CF3031" w:rsidRDefault="00EA6423" w:rsidP="00EA25DF">
      <w:pPr>
        <w:pStyle w:val="Szvegtrzsbehzssal29"/>
        <w:numPr>
          <w:ilvl w:val="12"/>
          <w:numId w:val="0"/>
        </w:numPr>
        <w:suppressAutoHyphens/>
        <w:spacing w:before="0" w:line="276" w:lineRule="auto"/>
        <w:ind w:left="454" w:hanging="454"/>
        <w:rPr>
          <w:rFonts w:ascii="Arial" w:hAnsi="Arial" w:cs="Arial"/>
          <w:i/>
          <w:sz w:val="22"/>
          <w:szCs w:val="22"/>
        </w:rPr>
      </w:pPr>
      <w:r w:rsidRPr="00CF3031">
        <w:rPr>
          <w:rFonts w:ascii="Arial" w:hAnsi="Arial" w:cs="Arial"/>
          <w:i/>
          <w:sz w:val="22"/>
          <w:szCs w:val="22"/>
        </w:rPr>
        <w:t>2.1. Információk biztosítása a helyi szakszervezetek részére</w:t>
      </w:r>
    </w:p>
    <w:p w:rsidR="00EA6423" w:rsidRPr="00CF3031" w:rsidRDefault="00EA6423" w:rsidP="00EA25DF">
      <w:pPr>
        <w:pStyle w:val="Szvegtrzsbehzssal29"/>
        <w:numPr>
          <w:ilvl w:val="12"/>
          <w:numId w:val="0"/>
        </w:numPr>
        <w:suppressAutoHyphens/>
        <w:spacing w:before="0" w:line="276" w:lineRule="auto"/>
        <w:ind w:left="454"/>
        <w:rPr>
          <w:rFonts w:ascii="Arial" w:hAnsi="Arial" w:cs="Arial"/>
          <w:i/>
          <w:sz w:val="22"/>
          <w:szCs w:val="22"/>
        </w:rPr>
      </w:pPr>
      <w:r w:rsidRPr="00CF3031">
        <w:rPr>
          <w:rFonts w:ascii="Arial" w:hAnsi="Arial" w:cs="Arial"/>
          <w:i/>
          <w:sz w:val="22"/>
          <w:szCs w:val="22"/>
        </w:rPr>
        <w:t>A munkáltatók a helyi szakszervezetek részére a következő információkat biztosítják helyi megállapodás szerinti ütemezésben:</w:t>
      </w:r>
    </w:p>
    <w:p w:rsidR="00EA6423" w:rsidRPr="00CF3031" w:rsidRDefault="00EA6423" w:rsidP="00EA25DF">
      <w:pPr>
        <w:pStyle w:val="Szvegtrzsbehzssal29"/>
        <w:numPr>
          <w:ilvl w:val="0"/>
          <w:numId w:val="32"/>
        </w:numPr>
        <w:tabs>
          <w:tab w:val="clear" w:pos="1304"/>
          <w:tab w:val="num" w:pos="851"/>
        </w:tabs>
        <w:suppressAutoHyphens/>
        <w:spacing w:before="0" w:line="276" w:lineRule="auto"/>
        <w:ind w:left="851" w:hanging="284"/>
        <w:rPr>
          <w:rFonts w:ascii="Arial" w:hAnsi="Arial" w:cs="Arial"/>
          <w:i/>
          <w:sz w:val="22"/>
          <w:szCs w:val="22"/>
        </w:rPr>
      </w:pPr>
      <w:r w:rsidRPr="00CF3031">
        <w:rPr>
          <w:rFonts w:ascii="Arial" w:hAnsi="Arial" w:cs="Arial"/>
          <w:i/>
          <w:sz w:val="22"/>
          <w:szCs w:val="22"/>
        </w:rPr>
        <w:t>a kötelező éves állami – munkaügyi tárgyú – statisztikákat,</w:t>
      </w:r>
    </w:p>
    <w:p w:rsidR="00EA6423" w:rsidRPr="00CF3031" w:rsidRDefault="00EA6423" w:rsidP="00EA25DF">
      <w:pPr>
        <w:pStyle w:val="Szvegtrzsbehzssal29"/>
        <w:numPr>
          <w:ilvl w:val="0"/>
          <w:numId w:val="32"/>
        </w:numPr>
        <w:tabs>
          <w:tab w:val="clear" w:pos="1304"/>
          <w:tab w:val="num" w:pos="851"/>
        </w:tabs>
        <w:suppressAutoHyphens/>
        <w:spacing w:before="0" w:line="276" w:lineRule="auto"/>
        <w:ind w:left="851" w:hanging="284"/>
        <w:rPr>
          <w:rFonts w:ascii="Arial" w:hAnsi="Arial" w:cs="Arial"/>
          <w:i/>
          <w:sz w:val="22"/>
          <w:szCs w:val="22"/>
        </w:rPr>
      </w:pPr>
      <w:r w:rsidRPr="00CF3031">
        <w:rPr>
          <w:rFonts w:ascii="Arial" w:hAnsi="Arial" w:cs="Arial"/>
          <w:i/>
          <w:sz w:val="22"/>
          <w:szCs w:val="22"/>
        </w:rPr>
        <w:t>az átlagkeresetre (Ft/fő/hó), a bérköltségre (</w:t>
      </w:r>
      <w:proofErr w:type="spellStart"/>
      <w:r w:rsidRPr="00CF3031">
        <w:rPr>
          <w:rFonts w:ascii="Arial" w:hAnsi="Arial" w:cs="Arial"/>
          <w:i/>
          <w:sz w:val="22"/>
          <w:szCs w:val="22"/>
        </w:rPr>
        <w:t>eFt</w:t>
      </w:r>
      <w:proofErr w:type="spellEnd"/>
      <w:r w:rsidRPr="00CF3031">
        <w:rPr>
          <w:rFonts w:ascii="Arial" w:hAnsi="Arial" w:cs="Arial"/>
          <w:i/>
          <w:sz w:val="22"/>
          <w:szCs w:val="22"/>
        </w:rPr>
        <w:t>), a jóléti-szociális ráfordítások összegére (</w:t>
      </w:r>
      <w:proofErr w:type="spellStart"/>
      <w:r w:rsidRPr="00CF3031">
        <w:rPr>
          <w:rFonts w:ascii="Arial" w:hAnsi="Arial" w:cs="Arial"/>
          <w:i/>
          <w:sz w:val="22"/>
          <w:szCs w:val="22"/>
        </w:rPr>
        <w:t>eFt</w:t>
      </w:r>
      <w:proofErr w:type="spellEnd"/>
      <w:r w:rsidRPr="00CF3031">
        <w:rPr>
          <w:rFonts w:ascii="Arial" w:hAnsi="Arial" w:cs="Arial"/>
          <w:i/>
          <w:sz w:val="22"/>
          <w:szCs w:val="22"/>
        </w:rPr>
        <w:t>), valamint a teljes munkaidőben foglalkoztatottak számára (fő) vonatkozó adatokat, negyedéves bontásban,</w:t>
      </w:r>
    </w:p>
    <w:p w:rsidR="00EA6423" w:rsidRPr="00CF3031" w:rsidRDefault="00EA6423" w:rsidP="00EA25DF">
      <w:pPr>
        <w:pStyle w:val="Szvegtrzsbehzssal29"/>
        <w:numPr>
          <w:ilvl w:val="0"/>
          <w:numId w:val="32"/>
        </w:numPr>
        <w:tabs>
          <w:tab w:val="clear" w:pos="1304"/>
          <w:tab w:val="num" w:pos="851"/>
        </w:tabs>
        <w:suppressAutoHyphens/>
        <w:spacing w:before="0" w:line="276" w:lineRule="auto"/>
        <w:ind w:left="851" w:hanging="284"/>
        <w:rPr>
          <w:rFonts w:ascii="Arial" w:hAnsi="Arial" w:cs="Arial"/>
          <w:b/>
          <w:i/>
          <w:sz w:val="22"/>
          <w:szCs w:val="22"/>
        </w:rPr>
      </w:pPr>
      <w:r w:rsidRPr="00CF3031">
        <w:rPr>
          <w:rFonts w:ascii="Arial" w:hAnsi="Arial" w:cs="Arial"/>
          <w:b/>
          <w:i/>
          <w:sz w:val="22"/>
          <w:szCs w:val="22"/>
        </w:rPr>
        <w:t>a baleseti mutatók alakulását negyedéves és éves összesítésben, beleértve a bekövetkezett balesetek jellegéről, minősítéséről való tájékoztatást.</w:t>
      </w:r>
    </w:p>
    <w:p w:rsidR="00EA6423" w:rsidRPr="00CF3031" w:rsidRDefault="00EA6423" w:rsidP="00EA25DF">
      <w:pPr>
        <w:pStyle w:val="Szvegtrzsbehzssal29"/>
        <w:numPr>
          <w:ilvl w:val="0"/>
          <w:numId w:val="32"/>
        </w:numPr>
        <w:tabs>
          <w:tab w:val="clear" w:pos="1304"/>
          <w:tab w:val="num" w:pos="851"/>
        </w:tabs>
        <w:suppressAutoHyphens/>
        <w:spacing w:before="0" w:line="276" w:lineRule="auto"/>
        <w:ind w:left="851" w:hanging="284"/>
        <w:rPr>
          <w:rFonts w:ascii="Arial" w:hAnsi="Arial" w:cs="Arial"/>
          <w:i/>
          <w:sz w:val="22"/>
          <w:szCs w:val="22"/>
        </w:rPr>
      </w:pPr>
      <w:r w:rsidRPr="00CF3031">
        <w:rPr>
          <w:rFonts w:ascii="Arial" w:hAnsi="Arial" w:cs="Arial"/>
          <w:i/>
          <w:sz w:val="22"/>
          <w:szCs w:val="22"/>
        </w:rPr>
        <w:t>A cégbíróságnál letétbe helyezett éves beszámolót és üzleti jelentés. A fentieken túl a munkáltató – az elfogadásától számított 30 napon belül – tájékoztatja a helyi szakszervezeteket a munkavállalókat közvetlenül érintő tervezett üzletpolitikáról, célkitűzésekről (átszervezés, kiszervezés, leépítés, létszámbővítés).”</w:t>
      </w:r>
    </w:p>
    <w:p w:rsidR="00EA6423" w:rsidRDefault="00EA6423" w:rsidP="00EA25DF">
      <w:pPr>
        <w:spacing w:after="0"/>
        <w:jc w:val="both"/>
        <w:rPr>
          <w:rFonts w:ascii="Arial" w:hAnsi="Arial" w:cs="Arial"/>
        </w:rPr>
      </w:pPr>
    </w:p>
    <w:p w:rsidR="00EA6423" w:rsidRPr="00F633DA" w:rsidRDefault="001A6451" w:rsidP="00EA25DF">
      <w:pPr>
        <w:spacing w:after="0"/>
        <w:jc w:val="both"/>
        <w:rPr>
          <w:rFonts w:ascii="Arial" w:hAnsi="Arial" w:cs="Arial"/>
        </w:rPr>
      </w:pPr>
      <w:r>
        <w:rPr>
          <w:rFonts w:ascii="Arial" w:hAnsi="Arial" w:cs="Arial"/>
        </w:rPr>
        <w:t>A</w:t>
      </w:r>
      <w:r w:rsidRPr="00F633DA">
        <w:rPr>
          <w:rFonts w:ascii="Arial" w:hAnsi="Arial" w:cs="Arial"/>
        </w:rPr>
        <w:t xml:space="preserve">z információadási kötelezettségek között szerepel (információk a balesetek alakulásáról), de nem tudni miért, mivel nincs </w:t>
      </w:r>
      <w:r>
        <w:rPr>
          <w:rFonts w:ascii="Arial" w:hAnsi="Arial" w:cs="Arial"/>
        </w:rPr>
        <w:t>hozzá kapcsolódó</w:t>
      </w:r>
      <w:r w:rsidRPr="00F633DA">
        <w:rPr>
          <w:rFonts w:ascii="Arial" w:hAnsi="Arial" w:cs="Arial"/>
        </w:rPr>
        <w:t xml:space="preserve"> megállapodás</w:t>
      </w:r>
      <w:r>
        <w:rPr>
          <w:rFonts w:ascii="Arial" w:hAnsi="Arial" w:cs="Arial"/>
        </w:rPr>
        <w:t xml:space="preserve">. A kollektív szerződés a munkavédelemmel kapcsolatos más információt, illetve normatív megállapodásokat nem tartalmaz. </w:t>
      </w:r>
    </w:p>
    <w:p w:rsidR="001A6451" w:rsidRDefault="001A6451" w:rsidP="00EA25DF">
      <w:pPr>
        <w:spacing w:after="0"/>
        <w:rPr>
          <w:rFonts w:ascii="Arial" w:hAnsi="Arial" w:cs="Arial"/>
          <w:i/>
        </w:rPr>
      </w:pPr>
    </w:p>
    <w:p w:rsidR="00CE4C09" w:rsidRPr="00E077DA" w:rsidRDefault="00DF48F4" w:rsidP="00E077DA">
      <w:pPr>
        <w:pStyle w:val="Cmsor2"/>
        <w:rPr>
          <w:rFonts w:ascii="Arial" w:hAnsi="Arial" w:cs="Arial"/>
          <w:b w:val="0"/>
          <w:i/>
          <w:color w:val="auto"/>
          <w:sz w:val="22"/>
          <w:szCs w:val="22"/>
        </w:rPr>
      </w:pPr>
      <w:r>
        <w:rPr>
          <w:u w:val="single"/>
        </w:rPr>
        <w:br w:type="page"/>
      </w:r>
      <w:bookmarkStart w:id="77" w:name="_Toc399844257"/>
      <w:r w:rsidR="00E077DA" w:rsidRPr="00E077DA">
        <w:rPr>
          <w:rFonts w:ascii="Arial" w:hAnsi="Arial" w:cs="Arial"/>
          <w:b w:val="0"/>
          <w:i/>
          <w:color w:val="auto"/>
          <w:sz w:val="22"/>
          <w:szCs w:val="22"/>
        </w:rPr>
        <w:t xml:space="preserve">8.2. </w:t>
      </w:r>
      <w:r w:rsidR="00CE4C09" w:rsidRPr="00E077DA">
        <w:rPr>
          <w:rFonts w:ascii="Arial" w:hAnsi="Arial" w:cs="Arial"/>
          <w:b w:val="0"/>
          <w:i/>
          <w:color w:val="auto"/>
          <w:sz w:val="22"/>
          <w:szCs w:val="22"/>
        </w:rPr>
        <w:t xml:space="preserve">A munkavédelem megjelenése a </w:t>
      </w:r>
      <w:r w:rsidR="00575586" w:rsidRPr="00E077DA">
        <w:rPr>
          <w:rFonts w:ascii="Arial" w:hAnsi="Arial" w:cs="Arial"/>
          <w:b w:val="0"/>
          <w:i/>
          <w:color w:val="auto"/>
          <w:sz w:val="22"/>
          <w:szCs w:val="22"/>
        </w:rPr>
        <w:t>helyi</w:t>
      </w:r>
      <w:r w:rsidR="00CE4C09" w:rsidRPr="00E077DA">
        <w:rPr>
          <w:rFonts w:ascii="Arial" w:hAnsi="Arial" w:cs="Arial"/>
          <w:b w:val="0"/>
          <w:i/>
          <w:color w:val="auto"/>
          <w:sz w:val="22"/>
          <w:szCs w:val="22"/>
        </w:rPr>
        <w:t xml:space="preserve"> </w:t>
      </w:r>
      <w:proofErr w:type="spellStart"/>
      <w:r w:rsidR="00CE4C09" w:rsidRPr="00E077DA">
        <w:rPr>
          <w:rFonts w:ascii="Arial" w:hAnsi="Arial" w:cs="Arial"/>
          <w:b w:val="0"/>
          <w:i/>
          <w:color w:val="auto"/>
          <w:sz w:val="22"/>
          <w:szCs w:val="22"/>
        </w:rPr>
        <w:t>KSZ-ekben</w:t>
      </w:r>
      <w:bookmarkEnd w:id="77"/>
      <w:proofErr w:type="spellEnd"/>
    </w:p>
    <w:p w:rsidR="00CE4C09" w:rsidRPr="00F633DA" w:rsidRDefault="00CE4C09" w:rsidP="00EA25DF">
      <w:pPr>
        <w:spacing w:after="0"/>
        <w:jc w:val="center"/>
        <w:rPr>
          <w:rFonts w:ascii="Arial" w:hAnsi="Arial" w:cs="Arial"/>
        </w:rPr>
      </w:pPr>
    </w:p>
    <w:p w:rsidR="00CE4C09" w:rsidRPr="00F633DA" w:rsidRDefault="00CE4C09" w:rsidP="00EA25DF">
      <w:pPr>
        <w:spacing w:after="0"/>
        <w:jc w:val="both"/>
        <w:rPr>
          <w:rFonts w:ascii="Arial" w:hAnsi="Arial" w:cs="Arial"/>
        </w:rPr>
      </w:pPr>
    </w:p>
    <w:p w:rsidR="00CE4C09" w:rsidRPr="00F633DA" w:rsidRDefault="00CE4C09" w:rsidP="00EA25DF">
      <w:pPr>
        <w:spacing w:after="0"/>
        <w:jc w:val="both"/>
        <w:rPr>
          <w:rFonts w:ascii="Arial" w:hAnsi="Arial" w:cs="Arial"/>
        </w:rPr>
      </w:pPr>
      <w:r w:rsidRPr="00F633DA">
        <w:rPr>
          <w:rFonts w:ascii="Arial" w:hAnsi="Arial" w:cs="Arial"/>
        </w:rPr>
        <w:t>Általános tapasztalat</w:t>
      </w:r>
      <w:r w:rsidR="001F33B9">
        <w:rPr>
          <w:rFonts w:ascii="Arial" w:hAnsi="Arial" w:cs="Arial"/>
        </w:rPr>
        <w:t>ok a helyi</w:t>
      </w:r>
      <w:r w:rsidRPr="00F633DA">
        <w:rPr>
          <w:rFonts w:ascii="Arial" w:hAnsi="Arial" w:cs="Arial"/>
        </w:rPr>
        <w:t xml:space="preserve"> </w:t>
      </w:r>
      <w:proofErr w:type="spellStart"/>
      <w:r w:rsidRPr="00F633DA">
        <w:rPr>
          <w:rFonts w:ascii="Arial" w:hAnsi="Arial" w:cs="Arial"/>
        </w:rPr>
        <w:t>KSZ-ek</w:t>
      </w:r>
      <w:proofErr w:type="spellEnd"/>
      <w:r w:rsidRPr="00F633DA">
        <w:rPr>
          <w:rFonts w:ascii="Arial" w:hAnsi="Arial" w:cs="Arial"/>
        </w:rPr>
        <w:t xml:space="preserve"> átolvasása után</w:t>
      </w:r>
      <w:r w:rsidR="001F33B9">
        <w:rPr>
          <w:rFonts w:ascii="Arial" w:hAnsi="Arial" w:cs="Arial"/>
        </w:rPr>
        <w:t>:</w:t>
      </w:r>
    </w:p>
    <w:p w:rsidR="00CE4C09" w:rsidRPr="00F633DA" w:rsidRDefault="00CE4C09" w:rsidP="00EA25DF">
      <w:pPr>
        <w:numPr>
          <w:ilvl w:val="0"/>
          <w:numId w:val="7"/>
        </w:numPr>
        <w:spacing w:after="0"/>
        <w:jc w:val="both"/>
        <w:rPr>
          <w:rFonts w:ascii="Arial" w:hAnsi="Arial" w:cs="Arial"/>
        </w:rPr>
      </w:pPr>
      <w:r w:rsidRPr="00F633DA">
        <w:rPr>
          <w:rFonts w:ascii="Arial" w:hAnsi="Arial" w:cs="Arial"/>
        </w:rPr>
        <w:t xml:space="preserve">alig van konkrét </w:t>
      </w:r>
      <w:r w:rsidR="001F33B9">
        <w:rPr>
          <w:rFonts w:ascii="Arial" w:hAnsi="Arial" w:cs="Arial"/>
        </w:rPr>
        <w:t xml:space="preserve">normatív </w:t>
      </w:r>
      <w:r w:rsidRPr="00F633DA">
        <w:rPr>
          <w:rFonts w:ascii="Arial" w:hAnsi="Arial" w:cs="Arial"/>
        </w:rPr>
        <w:t xml:space="preserve">megállapodás a munkavállalók munkakörülményeire vonatkozóan, annak ellenére, hogy a munkavédelmi törvény részletesen kifejti, mi </w:t>
      </w:r>
      <w:r w:rsidR="001F33B9">
        <w:rPr>
          <w:rFonts w:ascii="Arial" w:hAnsi="Arial" w:cs="Arial"/>
        </w:rPr>
        <w:t xml:space="preserve">tartozik </w:t>
      </w:r>
      <w:r w:rsidRPr="00F633DA">
        <w:rPr>
          <w:rFonts w:ascii="Arial" w:hAnsi="Arial" w:cs="Arial"/>
        </w:rPr>
        <w:t>ebbe a tárgykörbe</w:t>
      </w:r>
      <w:r w:rsidR="001F33B9">
        <w:rPr>
          <w:rFonts w:ascii="Arial" w:hAnsi="Arial" w:cs="Arial"/>
        </w:rPr>
        <w:t xml:space="preserve">. Még a törvényben foglalt normatívák teljesítésére vonatkozóan sincsenek utalások a helyi </w:t>
      </w:r>
      <w:proofErr w:type="spellStart"/>
      <w:r w:rsidR="001F33B9">
        <w:rPr>
          <w:rFonts w:ascii="Arial" w:hAnsi="Arial" w:cs="Arial"/>
        </w:rPr>
        <w:t>KSZ-ekben</w:t>
      </w:r>
      <w:proofErr w:type="spellEnd"/>
      <w:r w:rsidR="001F33B9">
        <w:rPr>
          <w:rFonts w:ascii="Arial" w:hAnsi="Arial" w:cs="Arial"/>
        </w:rPr>
        <w:t>.</w:t>
      </w:r>
    </w:p>
    <w:p w:rsidR="00CE4C09" w:rsidRPr="00F633DA" w:rsidRDefault="00CE4C09" w:rsidP="00EA25DF">
      <w:pPr>
        <w:numPr>
          <w:ilvl w:val="0"/>
          <w:numId w:val="7"/>
        </w:numPr>
        <w:spacing w:after="0"/>
        <w:jc w:val="both"/>
        <w:rPr>
          <w:rFonts w:ascii="Arial" w:hAnsi="Arial" w:cs="Arial"/>
        </w:rPr>
      </w:pPr>
      <w:r w:rsidRPr="00F633DA">
        <w:rPr>
          <w:rFonts w:ascii="Arial" w:hAnsi="Arial" w:cs="Arial"/>
        </w:rPr>
        <w:t>a megállapodások</w:t>
      </w:r>
      <w:r w:rsidR="001F33B9">
        <w:rPr>
          <w:rFonts w:ascii="Arial" w:hAnsi="Arial" w:cs="Arial"/>
        </w:rPr>
        <w:t xml:space="preserve"> sem témaköreiket, sem tartalmukat tekintve </w:t>
      </w:r>
      <w:r w:rsidRPr="00F633DA">
        <w:rPr>
          <w:rFonts w:ascii="Arial" w:hAnsi="Arial" w:cs="Arial"/>
        </w:rPr>
        <w:t>nem egységesek</w:t>
      </w:r>
      <w:r w:rsidR="001F33B9">
        <w:rPr>
          <w:rFonts w:ascii="Arial" w:hAnsi="Arial" w:cs="Arial"/>
        </w:rPr>
        <w:t>.</w:t>
      </w:r>
    </w:p>
    <w:p w:rsidR="00580F72" w:rsidRDefault="00580F72" w:rsidP="00EA25DF">
      <w:pPr>
        <w:spacing w:after="0"/>
        <w:jc w:val="both"/>
        <w:rPr>
          <w:rFonts w:ascii="Arial" w:hAnsi="Arial" w:cs="Arial"/>
        </w:rPr>
      </w:pPr>
    </w:p>
    <w:p w:rsidR="00CE4C09" w:rsidRPr="00F633DA" w:rsidRDefault="00DF48F4" w:rsidP="00EA25DF">
      <w:pPr>
        <w:spacing w:after="0"/>
        <w:jc w:val="both"/>
        <w:rPr>
          <w:rFonts w:ascii="Arial" w:hAnsi="Arial" w:cs="Arial"/>
        </w:rPr>
      </w:pPr>
      <w:r w:rsidRPr="00F633DA">
        <w:rPr>
          <w:rFonts w:ascii="Arial" w:hAnsi="Arial" w:cs="Arial"/>
        </w:rPr>
        <w:t xml:space="preserve">A céges </w:t>
      </w:r>
      <w:proofErr w:type="spellStart"/>
      <w:r w:rsidRPr="00F633DA">
        <w:rPr>
          <w:rFonts w:ascii="Arial" w:hAnsi="Arial" w:cs="Arial"/>
        </w:rPr>
        <w:t>KSZ-ek</w:t>
      </w:r>
      <w:proofErr w:type="spellEnd"/>
      <w:r w:rsidRPr="00F633DA">
        <w:rPr>
          <w:rFonts w:ascii="Arial" w:hAnsi="Arial" w:cs="Arial"/>
        </w:rPr>
        <w:t xml:space="preserve"> aláírási ideje 2008-2010 közé esik.</w:t>
      </w:r>
      <w:r>
        <w:rPr>
          <w:rFonts w:ascii="Arial" w:hAnsi="Arial" w:cs="Arial"/>
        </w:rPr>
        <w:t xml:space="preserve"> </w:t>
      </w:r>
      <w:r w:rsidR="00CE4C09" w:rsidRPr="00F633DA">
        <w:rPr>
          <w:rFonts w:ascii="Arial" w:hAnsi="Arial" w:cs="Arial"/>
        </w:rPr>
        <w:t>A</w:t>
      </w:r>
      <w:r w:rsidR="00575586">
        <w:rPr>
          <w:rFonts w:ascii="Arial" w:hAnsi="Arial" w:cs="Arial"/>
        </w:rPr>
        <w:t>z 1. táblázat a</w:t>
      </w:r>
      <w:r w:rsidR="00CE4C09" w:rsidRPr="00F633DA">
        <w:rPr>
          <w:rFonts w:ascii="Arial" w:hAnsi="Arial" w:cs="Arial"/>
        </w:rPr>
        <w:t xml:space="preserve"> munkáltató és a szakszervezet közötti viszonyra vonatkozó megállapodások</w:t>
      </w:r>
      <w:r w:rsidR="00575586">
        <w:rPr>
          <w:rFonts w:ascii="Arial" w:hAnsi="Arial" w:cs="Arial"/>
        </w:rPr>
        <w:t>at tartalmazza</w:t>
      </w:r>
      <w:r w:rsidR="00CE4C09" w:rsidRPr="00F633DA">
        <w:rPr>
          <w:rFonts w:ascii="Arial" w:hAnsi="Arial" w:cs="Arial"/>
        </w:rPr>
        <w:t>, amelyek a munkavállalók munkakörülményeit érintik példák egy-egy iparági szervezetnél</w:t>
      </w:r>
      <w:r w:rsidR="00575586">
        <w:rPr>
          <w:rFonts w:ascii="Arial" w:hAnsi="Arial" w:cs="Arial"/>
        </w:rPr>
        <w:t>.</w:t>
      </w:r>
    </w:p>
    <w:p w:rsidR="00CE4C09" w:rsidRPr="00F633DA" w:rsidRDefault="00CE4C09" w:rsidP="00EA25DF">
      <w:pPr>
        <w:spacing w:after="0"/>
        <w:jc w:val="center"/>
        <w:rPr>
          <w:rFonts w:ascii="Arial" w:hAnsi="Arial" w:cs="Arial"/>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402"/>
      </w:tblGrid>
      <w:tr w:rsidR="00CE4C09" w:rsidRPr="00580F72" w:rsidTr="003E6EBF">
        <w:tc>
          <w:tcPr>
            <w:tcW w:w="2235" w:type="dxa"/>
          </w:tcPr>
          <w:p w:rsidR="00CE4C09" w:rsidRPr="00580F72" w:rsidRDefault="00CE4C09" w:rsidP="00EA25DF">
            <w:pPr>
              <w:spacing w:after="0"/>
              <w:rPr>
                <w:rFonts w:ascii="Arial" w:hAnsi="Arial" w:cs="Arial"/>
              </w:rPr>
            </w:pPr>
            <w:r w:rsidRPr="00580F72">
              <w:rPr>
                <w:rFonts w:ascii="Arial" w:hAnsi="Arial" w:cs="Arial"/>
              </w:rPr>
              <w:t>Bakonyi Erőmű</w:t>
            </w:r>
          </w:p>
          <w:p w:rsidR="00CE4C09" w:rsidRPr="00580F72" w:rsidRDefault="00CE4C09" w:rsidP="00EA25DF">
            <w:pPr>
              <w:spacing w:after="0"/>
              <w:jc w:val="both"/>
              <w:rPr>
                <w:rFonts w:ascii="Arial" w:hAnsi="Arial" w:cs="Arial"/>
              </w:rPr>
            </w:pPr>
          </w:p>
        </w:tc>
        <w:tc>
          <w:tcPr>
            <w:tcW w:w="7402" w:type="dxa"/>
          </w:tcPr>
          <w:p w:rsidR="00CE4C09" w:rsidRPr="00580F72" w:rsidRDefault="00CE4C09" w:rsidP="00EA25DF">
            <w:pPr>
              <w:spacing w:after="0"/>
              <w:jc w:val="both"/>
              <w:rPr>
                <w:rFonts w:ascii="Arial" w:hAnsi="Arial" w:cs="Arial"/>
                <w:u w:val="single"/>
              </w:rPr>
            </w:pPr>
            <w:r w:rsidRPr="00580F72">
              <w:rPr>
                <w:rFonts w:ascii="Arial" w:hAnsi="Arial" w:cs="Arial"/>
              </w:rPr>
              <w:t xml:space="preserve">IV. 4.1. </w:t>
            </w:r>
            <w:r w:rsidRPr="00580F72">
              <w:rPr>
                <w:rFonts w:ascii="Arial" w:hAnsi="Arial" w:cs="Arial"/>
                <w:u w:val="single"/>
              </w:rPr>
              <w:t>A munkáltató kötelezettségei</w:t>
            </w:r>
          </w:p>
          <w:p w:rsidR="00CE4C09" w:rsidRPr="00580F72" w:rsidRDefault="00CE4C09" w:rsidP="00EA25DF">
            <w:pPr>
              <w:spacing w:after="0"/>
              <w:jc w:val="both"/>
              <w:rPr>
                <w:rFonts w:ascii="Arial" w:hAnsi="Arial" w:cs="Arial"/>
              </w:rPr>
            </w:pPr>
            <w:r w:rsidRPr="00580F72">
              <w:rPr>
                <w:rFonts w:ascii="Arial" w:hAnsi="Arial" w:cs="Arial"/>
              </w:rPr>
              <w:t xml:space="preserve">A munkáltató köteles a </w:t>
            </w:r>
            <w:proofErr w:type="spellStart"/>
            <w:r w:rsidRPr="00580F72">
              <w:rPr>
                <w:rFonts w:ascii="Arial" w:hAnsi="Arial" w:cs="Arial"/>
              </w:rPr>
              <w:t>KSZ</w:t>
            </w:r>
            <w:r w:rsidRPr="00580F72">
              <w:rPr>
                <w:rFonts w:ascii="Arial" w:hAnsi="Arial" w:cs="Arial"/>
              </w:rPr>
              <w:noBreakHyphen/>
              <w:t>ben</w:t>
            </w:r>
            <w:proofErr w:type="spellEnd"/>
            <w:r w:rsidRPr="00580F72">
              <w:rPr>
                <w:rFonts w:ascii="Arial" w:hAnsi="Arial" w:cs="Arial"/>
              </w:rPr>
              <w:t xml:space="preserve"> meghatározottak szerint, a jogszabályok betartásával, a munkáltatói jogkörét gyakorolni, és ennek során:</w:t>
            </w:r>
          </w:p>
          <w:p w:rsidR="00CE4C09" w:rsidRPr="00580F72" w:rsidRDefault="00CE4C09" w:rsidP="00EA25DF">
            <w:pPr>
              <w:numPr>
                <w:ilvl w:val="0"/>
                <w:numId w:val="7"/>
              </w:numPr>
              <w:spacing w:after="0"/>
              <w:jc w:val="both"/>
              <w:rPr>
                <w:rFonts w:ascii="Arial" w:hAnsi="Arial" w:cs="Arial"/>
              </w:rPr>
            </w:pPr>
            <w:r w:rsidRPr="00580F72">
              <w:rPr>
                <w:rFonts w:ascii="Arial" w:hAnsi="Arial" w:cs="Arial"/>
              </w:rPr>
              <w:t>a lehetőségek figyelembevételével folyamatosan javítani a munkavégzéshez szükséges körülményeket,</w:t>
            </w:r>
          </w:p>
          <w:p w:rsidR="00CE4C09" w:rsidRPr="00946117" w:rsidRDefault="00CE4C09" w:rsidP="00EA25DF">
            <w:pPr>
              <w:numPr>
                <w:ilvl w:val="0"/>
                <w:numId w:val="7"/>
              </w:numPr>
              <w:spacing w:after="0"/>
              <w:jc w:val="both"/>
              <w:rPr>
                <w:rFonts w:ascii="Arial" w:hAnsi="Arial" w:cs="Arial"/>
              </w:rPr>
            </w:pPr>
            <w:r w:rsidRPr="00580F72">
              <w:rPr>
                <w:rFonts w:ascii="Arial" w:hAnsi="Arial" w:cs="Arial"/>
              </w:rPr>
              <w:t>munkavállaló egészségmegőrzéséért a tőle elvárható feltételeket, szolgáltatásokat, biztosítani.</w:t>
            </w:r>
          </w:p>
        </w:tc>
      </w:tr>
      <w:tr w:rsidR="00CE4C09" w:rsidRPr="00580F72" w:rsidTr="003E6EBF">
        <w:tc>
          <w:tcPr>
            <w:tcW w:w="2235" w:type="dxa"/>
          </w:tcPr>
          <w:p w:rsidR="00CE4C09" w:rsidRPr="00580F72" w:rsidRDefault="00CE4C09" w:rsidP="00EA25DF">
            <w:pPr>
              <w:spacing w:after="0"/>
              <w:rPr>
                <w:rFonts w:ascii="Arial" w:hAnsi="Arial" w:cs="Arial"/>
              </w:rPr>
            </w:pPr>
            <w:r w:rsidRPr="00580F72">
              <w:rPr>
                <w:rFonts w:ascii="Arial" w:hAnsi="Arial" w:cs="Arial"/>
              </w:rPr>
              <w:t>Budapesti Erőmű</w:t>
            </w:r>
          </w:p>
          <w:p w:rsidR="00CE4C09" w:rsidRPr="00580F72" w:rsidRDefault="00CE4C09" w:rsidP="00EA25DF">
            <w:pPr>
              <w:spacing w:after="0"/>
              <w:jc w:val="both"/>
              <w:rPr>
                <w:rFonts w:ascii="Arial" w:hAnsi="Arial" w:cs="Arial"/>
              </w:rPr>
            </w:pPr>
          </w:p>
        </w:tc>
        <w:tc>
          <w:tcPr>
            <w:tcW w:w="7402" w:type="dxa"/>
          </w:tcPr>
          <w:p w:rsidR="00CE4C09" w:rsidRPr="00580F72" w:rsidRDefault="00CE4C09" w:rsidP="00EA25DF">
            <w:pPr>
              <w:spacing w:after="0"/>
              <w:rPr>
                <w:rFonts w:ascii="Arial" w:hAnsi="Arial" w:cs="Arial"/>
              </w:rPr>
            </w:pPr>
            <w:r w:rsidRPr="00580F72">
              <w:rPr>
                <w:rFonts w:ascii="Arial" w:hAnsi="Arial" w:cs="Arial"/>
              </w:rPr>
              <w:t>7.2. A Munkáltató a reprezentatív szakszervezetek részére a következő információkat biztosítja:</w:t>
            </w:r>
          </w:p>
          <w:p w:rsidR="00CE4C09" w:rsidRPr="00580F72" w:rsidRDefault="00CE4C09" w:rsidP="00EA25DF">
            <w:pPr>
              <w:spacing w:after="0"/>
              <w:ind w:left="175" w:hanging="142"/>
              <w:rPr>
                <w:rFonts w:ascii="Arial" w:hAnsi="Arial" w:cs="Arial"/>
              </w:rPr>
            </w:pPr>
            <w:r w:rsidRPr="00580F72">
              <w:rPr>
                <w:rFonts w:ascii="Arial" w:hAnsi="Arial" w:cs="Arial"/>
              </w:rPr>
              <w:t>- baleseti mutatók alakulása negyedévenként és éves összesítésben, beleértve a balesetek jellegéről és minősítéséről való tájékoztatást.</w:t>
            </w:r>
          </w:p>
          <w:p w:rsidR="00CE4C09" w:rsidRPr="00580F72" w:rsidRDefault="00CE4C09" w:rsidP="00EA25DF">
            <w:pPr>
              <w:spacing w:after="0"/>
              <w:rPr>
                <w:rFonts w:ascii="Arial" w:hAnsi="Arial" w:cs="Arial"/>
                <w:u w:val="single"/>
              </w:rPr>
            </w:pPr>
            <w:r w:rsidRPr="00580F72">
              <w:rPr>
                <w:rFonts w:ascii="Arial" w:hAnsi="Arial" w:cs="Arial"/>
              </w:rPr>
              <w:t xml:space="preserve">8.2. </w:t>
            </w:r>
            <w:r w:rsidRPr="00580F72">
              <w:rPr>
                <w:rFonts w:ascii="Arial" w:hAnsi="Arial" w:cs="Arial"/>
                <w:u w:val="single"/>
              </w:rPr>
              <w:t>A Munkáltató és a Munkavédelmi Bizottság kapcsolata</w:t>
            </w:r>
          </w:p>
          <w:p w:rsidR="00CE4C09" w:rsidRPr="00580F72" w:rsidRDefault="00CE4C09" w:rsidP="00EA25DF">
            <w:pPr>
              <w:spacing w:after="0"/>
              <w:ind w:left="33" w:hanging="33"/>
              <w:rPr>
                <w:rFonts w:ascii="Arial" w:hAnsi="Arial" w:cs="Arial"/>
              </w:rPr>
            </w:pPr>
            <w:r w:rsidRPr="00580F72">
              <w:rPr>
                <w:rFonts w:ascii="Arial" w:hAnsi="Arial" w:cs="Arial"/>
              </w:rPr>
              <w:t>8.2.2 A Bizottságot a Munkavédelmi Szabályzat kiadásához egyetértési jog illeti meg.</w:t>
            </w:r>
          </w:p>
          <w:p w:rsidR="00CE4C09" w:rsidRPr="00580F72" w:rsidRDefault="00CE4C09" w:rsidP="00EA25DF">
            <w:pPr>
              <w:spacing w:after="0"/>
              <w:ind w:left="33" w:hanging="33"/>
              <w:rPr>
                <w:rFonts w:ascii="Arial" w:hAnsi="Arial" w:cs="Arial"/>
              </w:rPr>
            </w:pPr>
            <w:r w:rsidRPr="00580F72">
              <w:rPr>
                <w:rFonts w:ascii="Arial" w:hAnsi="Arial" w:cs="Arial"/>
              </w:rPr>
              <w:t>8.2.3. A Munkáltató a Munkavédelmi Bizottsággal a működési feltételek biztosításáról és az együttműködés egyéb kérdéseiről külön megállapodást köt.</w:t>
            </w:r>
          </w:p>
          <w:p w:rsidR="00CE4C09" w:rsidRPr="00580F72" w:rsidRDefault="00CE4C09" w:rsidP="00EA25DF">
            <w:pPr>
              <w:spacing w:after="0"/>
              <w:ind w:left="33" w:hanging="33"/>
              <w:rPr>
                <w:rFonts w:ascii="Arial" w:hAnsi="Arial" w:cs="Arial"/>
              </w:rPr>
            </w:pPr>
          </w:p>
        </w:tc>
      </w:tr>
      <w:tr w:rsidR="00CE4C09" w:rsidRPr="00580F72" w:rsidTr="003E6EBF">
        <w:tc>
          <w:tcPr>
            <w:tcW w:w="2235" w:type="dxa"/>
          </w:tcPr>
          <w:p w:rsidR="00CE4C09" w:rsidRPr="00580F72" w:rsidRDefault="00CE4C09" w:rsidP="00EA25DF">
            <w:pPr>
              <w:spacing w:after="0"/>
              <w:jc w:val="both"/>
              <w:rPr>
                <w:rFonts w:ascii="Arial" w:hAnsi="Arial" w:cs="Arial"/>
              </w:rPr>
            </w:pPr>
            <w:r w:rsidRPr="00580F72">
              <w:rPr>
                <w:rFonts w:ascii="Arial" w:hAnsi="Arial" w:cs="Arial"/>
              </w:rPr>
              <w:t xml:space="preserve">MVM GTER </w:t>
            </w:r>
            <w:proofErr w:type="spellStart"/>
            <w:r w:rsidRPr="00580F72">
              <w:rPr>
                <w:rFonts w:ascii="Arial" w:hAnsi="Arial" w:cs="Arial"/>
              </w:rPr>
              <w:t>Zrt</w:t>
            </w:r>
            <w:proofErr w:type="spellEnd"/>
            <w:r w:rsidRPr="00580F72">
              <w:rPr>
                <w:rFonts w:ascii="Arial" w:hAnsi="Arial" w:cs="Arial"/>
              </w:rPr>
              <w:t>.</w:t>
            </w:r>
          </w:p>
          <w:p w:rsidR="00CE4C09" w:rsidRPr="00580F72" w:rsidRDefault="00CE4C09" w:rsidP="00EA25DF">
            <w:pPr>
              <w:spacing w:after="0"/>
              <w:rPr>
                <w:rFonts w:ascii="Arial" w:hAnsi="Arial" w:cs="Arial"/>
              </w:rPr>
            </w:pPr>
          </w:p>
        </w:tc>
        <w:tc>
          <w:tcPr>
            <w:tcW w:w="7402" w:type="dxa"/>
          </w:tcPr>
          <w:p w:rsidR="00CE4C09" w:rsidRPr="00580F72" w:rsidRDefault="00CE4C09" w:rsidP="00EA25DF">
            <w:pPr>
              <w:autoSpaceDE w:val="0"/>
              <w:autoSpaceDN w:val="0"/>
              <w:adjustRightInd w:val="0"/>
              <w:spacing w:after="0"/>
              <w:rPr>
                <w:rFonts w:ascii="Arial" w:hAnsi="Arial" w:cs="Arial"/>
              </w:rPr>
            </w:pPr>
            <w:r w:rsidRPr="00580F72">
              <w:rPr>
                <w:rFonts w:ascii="Arial" w:hAnsi="Arial" w:cs="Arial"/>
              </w:rPr>
              <w:t>3, A Munkáltató az Érdekképviselet részére a következő információkat biztosítja megállapodás szerinti ütemezésben:</w:t>
            </w:r>
          </w:p>
          <w:p w:rsidR="00CE4C09" w:rsidRPr="00580F72" w:rsidRDefault="00CE4C09" w:rsidP="00EA25DF">
            <w:pPr>
              <w:autoSpaceDE w:val="0"/>
              <w:autoSpaceDN w:val="0"/>
              <w:adjustRightInd w:val="0"/>
              <w:spacing w:after="0"/>
              <w:ind w:left="317"/>
              <w:rPr>
                <w:rFonts w:ascii="Arial" w:hAnsi="Arial" w:cs="Arial"/>
              </w:rPr>
            </w:pPr>
            <w:r w:rsidRPr="00580F72">
              <w:rPr>
                <w:rFonts w:ascii="Arial" w:hAnsi="Arial" w:cs="Arial"/>
              </w:rPr>
              <w:t>a baleseti mutatók alakulását negyedéves és éves összesítésben, beleértve a bekövetkezett balesetek jellegéről, m</w:t>
            </w:r>
            <w:r w:rsidR="001832A7" w:rsidRPr="00580F72">
              <w:rPr>
                <w:rFonts w:ascii="Arial" w:hAnsi="Arial" w:cs="Arial"/>
              </w:rPr>
              <w:t>inősítéséről való tájékoztatást.</w:t>
            </w:r>
          </w:p>
          <w:p w:rsidR="001832A7" w:rsidRPr="00580F72" w:rsidRDefault="001832A7" w:rsidP="00EA25DF">
            <w:pPr>
              <w:autoSpaceDE w:val="0"/>
              <w:autoSpaceDN w:val="0"/>
              <w:adjustRightInd w:val="0"/>
              <w:spacing w:after="0"/>
              <w:ind w:left="317"/>
              <w:rPr>
                <w:rFonts w:ascii="Arial" w:hAnsi="Arial" w:cs="Arial"/>
              </w:rPr>
            </w:pPr>
          </w:p>
        </w:tc>
      </w:tr>
      <w:tr w:rsidR="00CE4C09" w:rsidRPr="00580F72" w:rsidTr="003E6EBF">
        <w:tc>
          <w:tcPr>
            <w:tcW w:w="2235" w:type="dxa"/>
          </w:tcPr>
          <w:p w:rsidR="00CE4C09" w:rsidRPr="00580F72" w:rsidRDefault="00CE4C09" w:rsidP="00EA25DF">
            <w:pPr>
              <w:spacing w:after="0"/>
              <w:rPr>
                <w:rFonts w:ascii="Arial" w:hAnsi="Arial" w:cs="Arial"/>
              </w:rPr>
            </w:pPr>
            <w:r w:rsidRPr="00580F72">
              <w:rPr>
                <w:rFonts w:ascii="Arial" w:hAnsi="Arial" w:cs="Arial"/>
              </w:rPr>
              <w:t xml:space="preserve">PANNONPOWER HOLDING </w:t>
            </w:r>
            <w:proofErr w:type="spellStart"/>
            <w:r w:rsidRPr="00580F72">
              <w:rPr>
                <w:rFonts w:ascii="Arial" w:hAnsi="Arial" w:cs="Arial"/>
              </w:rPr>
              <w:t>Zrt</w:t>
            </w:r>
            <w:proofErr w:type="spellEnd"/>
            <w:r w:rsidRPr="00580F72">
              <w:rPr>
                <w:rFonts w:ascii="Arial" w:hAnsi="Arial" w:cs="Arial"/>
              </w:rPr>
              <w:t>.</w:t>
            </w:r>
          </w:p>
          <w:p w:rsidR="00CE4C09" w:rsidRPr="00580F72" w:rsidRDefault="00CE4C09" w:rsidP="00EA25DF">
            <w:pPr>
              <w:spacing w:after="0"/>
              <w:rPr>
                <w:rFonts w:ascii="Arial" w:hAnsi="Arial" w:cs="Arial"/>
              </w:rPr>
            </w:pPr>
          </w:p>
        </w:tc>
        <w:tc>
          <w:tcPr>
            <w:tcW w:w="7402" w:type="dxa"/>
          </w:tcPr>
          <w:p w:rsidR="00CE4C09" w:rsidRPr="00580F72" w:rsidRDefault="001F33B9" w:rsidP="00EA25DF">
            <w:pPr>
              <w:pStyle w:val="Stlus2"/>
              <w:spacing w:before="0" w:line="276" w:lineRule="auto"/>
              <w:ind w:left="33"/>
              <w:jc w:val="both"/>
              <w:rPr>
                <w:rFonts w:cs="Arial"/>
              </w:rPr>
            </w:pPr>
            <w:r>
              <w:rPr>
                <w:rFonts w:cs="Arial"/>
              </w:rPr>
              <w:t xml:space="preserve">III.1 </w:t>
            </w:r>
            <w:r w:rsidR="00CE4C09" w:rsidRPr="00580F72">
              <w:rPr>
                <w:rFonts w:cs="Arial"/>
              </w:rPr>
              <w:t>A felek megállapodnak abban, hogy a jogok gyakorlása, illetve a kötelezettségek teljesítése során a jóhiszeműség és a tisztesség követelményeinek megfelelően, kölcsönösen együttműködve járnak el.</w:t>
            </w:r>
          </w:p>
          <w:p w:rsidR="00CE4C09" w:rsidRPr="00580F72" w:rsidRDefault="00CE4C09" w:rsidP="00EA25DF">
            <w:pPr>
              <w:pStyle w:val="Stlus2"/>
              <w:spacing w:before="0" w:line="276" w:lineRule="auto"/>
              <w:ind w:left="33"/>
              <w:jc w:val="both"/>
              <w:rPr>
                <w:rFonts w:cs="Arial"/>
              </w:rPr>
            </w:pPr>
            <w:r w:rsidRPr="00580F72">
              <w:rPr>
                <w:rFonts w:cs="Arial"/>
              </w:rPr>
              <w:t xml:space="preserve">A Munkáltató vállalja, hogy az információk kellő időben történő biztosítása érdekében az Érdekképviseletek képviselőit minden olyan ülésre, értekezletre - kivéve az </w:t>
            </w:r>
            <w:proofErr w:type="spellStart"/>
            <w:r w:rsidRPr="00580F72">
              <w:rPr>
                <w:rFonts w:cs="Arial"/>
              </w:rPr>
              <w:t>Zrt-k</w:t>
            </w:r>
            <w:proofErr w:type="spellEnd"/>
            <w:r w:rsidRPr="00580F72">
              <w:rPr>
                <w:rFonts w:cs="Arial"/>
              </w:rPr>
              <w:t xml:space="preserve"> Igazgatósági üléseit - meghívja, amelyen a munkavállalók élet-és munkakörülményeit érintő kérdéseket tárgyalnak. </w:t>
            </w:r>
          </w:p>
          <w:p w:rsidR="00BC1655" w:rsidRPr="00580F72" w:rsidRDefault="00BC1655" w:rsidP="00EA25DF">
            <w:pPr>
              <w:pStyle w:val="Stlus2"/>
              <w:spacing w:before="0" w:line="276" w:lineRule="auto"/>
              <w:jc w:val="both"/>
              <w:rPr>
                <w:rFonts w:cs="Arial"/>
              </w:rPr>
            </w:pPr>
          </w:p>
          <w:p w:rsidR="00CE4C09" w:rsidRPr="00580F72" w:rsidRDefault="00CE4C09" w:rsidP="00EA25DF">
            <w:pPr>
              <w:pStyle w:val="Stlus2"/>
              <w:spacing w:before="0" w:line="276" w:lineRule="auto"/>
              <w:jc w:val="both"/>
              <w:rPr>
                <w:rFonts w:cs="Arial"/>
              </w:rPr>
            </w:pPr>
            <w:r w:rsidRPr="00580F72">
              <w:rPr>
                <w:rFonts w:cs="Arial"/>
              </w:rPr>
              <w:t xml:space="preserve">IV.1 </w:t>
            </w:r>
            <w:r w:rsidRPr="00580F72">
              <w:rPr>
                <w:rFonts w:cs="Arial"/>
                <w:u w:val="single"/>
              </w:rPr>
              <w:t>A Munkáltatók kötelezettségei</w:t>
            </w:r>
            <w:r w:rsidRPr="00580F72">
              <w:rPr>
                <w:rFonts w:cs="Arial"/>
              </w:rPr>
              <w:t xml:space="preserve">: A Munkáltatók kötelesek a </w:t>
            </w:r>
            <w:proofErr w:type="spellStart"/>
            <w:r w:rsidRPr="00580F72">
              <w:rPr>
                <w:rFonts w:cs="Arial"/>
              </w:rPr>
              <w:t>KSZ-ben</w:t>
            </w:r>
            <w:proofErr w:type="spellEnd"/>
            <w:r w:rsidRPr="00580F72">
              <w:rPr>
                <w:rFonts w:cs="Arial"/>
              </w:rPr>
              <w:t xml:space="preserve"> meghatározottak szerint, a jogszabályok betartásával gyakorolni munkáltatói jogkörüket, és ennek során:</w:t>
            </w:r>
          </w:p>
          <w:p w:rsidR="00CE4C09" w:rsidRPr="00580F72" w:rsidRDefault="00BA4CE2" w:rsidP="00EA25DF">
            <w:pPr>
              <w:pStyle w:val="Stlus2"/>
              <w:numPr>
                <w:ilvl w:val="0"/>
                <w:numId w:val="7"/>
              </w:numPr>
              <w:spacing w:before="0" w:line="276" w:lineRule="auto"/>
              <w:ind w:left="317" w:hanging="284"/>
              <w:jc w:val="both"/>
              <w:rPr>
                <w:rFonts w:cs="Arial"/>
              </w:rPr>
            </w:pPr>
            <w:r w:rsidRPr="00580F72">
              <w:rPr>
                <w:rFonts w:cs="Arial"/>
              </w:rPr>
              <w:fldChar w:fldCharType="begin"/>
            </w:r>
            <w:r w:rsidR="00CE4C09" w:rsidRPr="00580F72">
              <w:rPr>
                <w:rFonts w:cs="Arial"/>
              </w:rPr>
              <w:instrText>\SZIMBÓLUM SYMBOL \f "Symbol" \s 10 \h</w:instrText>
            </w:r>
            <w:r w:rsidRPr="00580F72">
              <w:rPr>
                <w:rFonts w:cs="Arial"/>
              </w:rPr>
              <w:fldChar w:fldCharType="end"/>
            </w:r>
            <w:r w:rsidR="00CE4C09" w:rsidRPr="00580F72">
              <w:rPr>
                <w:rFonts w:cs="Arial"/>
              </w:rPr>
              <w:t>a lehetőségek figyelembevételével folyamatosan javítani a munkavállalók munkavégzéséhez szükséges körülményeket,</w:t>
            </w:r>
          </w:p>
          <w:p w:rsidR="00CE4C09" w:rsidRPr="001F33B9" w:rsidRDefault="00CE4C09" w:rsidP="00EA25DF">
            <w:pPr>
              <w:pStyle w:val="Stlus2"/>
              <w:numPr>
                <w:ilvl w:val="0"/>
                <w:numId w:val="7"/>
              </w:numPr>
              <w:spacing w:before="0" w:line="276" w:lineRule="auto"/>
              <w:ind w:left="317" w:hanging="284"/>
              <w:jc w:val="both"/>
              <w:rPr>
                <w:rFonts w:cs="Arial"/>
              </w:rPr>
            </w:pPr>
            <w:r w:rsidRPr="00580F72">
              <w:rPr>
                <w:rFonts w:cs="Arial"/>
              </w:rPr>
              <w:t xml:space="preserve">Továbbá </w:t>
            </w:r>
            <w:r w:rsidR="00BA4CE2" w:rsidRPr="00580F72">
              <w:rPr>
                <w:rFonts w:cs="Arial"/>
              </w:rPr>
              <w:fldChar w:fldCharType="begin"/>
            </w:r>
            <w:r w:rsidRPr="00580F72">
              <w:rPr>
                <w:rFonts w:cs="Arial"/>
              </w:rPr>
              <w:instrText>\SZIMBÓLUM SYMBOL \f "Symbol" \s 10 \h</w:instrText>
            </w:r>
            <w:r w:rsidR="00BA4CE2" w:rsidRPr="00580F72">
              <w:rPr>
                <w:rFonts w:cs="Arial"/>
              </w:rPr>
              <w:fldChar w:fldCharType="end"/>
            </w:r>
            <w:r w:rsidRPr="00580F72">
              <w:rPr>
                <w:rFonts w:cs="Arial"/>
              </w:rPr>
              <w:t>munkavállalóinak egészségmegőrzéséért a tőlük elvárható feltételeket, szolgáltatásokat biztosítani.</w:t>
            </w:r>
          </w:p>
        </w:tc>
      </w:tr>
      <w:tr w:rsidR="00CE4C09" w:rsidRPr="00580F72" w:rsidTr="003E6EBF">
        <w:tc>
          <w:tcPr>
            <w:tcW w:w="2235" w:type="dxa"/>
          </w:tcPr>
          <w:p w:rsidR="00CE4C09" w:rsidRPr="00580F72" w:rsidRDefault="00CE4C09" w:rsidP="00EA25DF">
            <w:pPr>
              <w:pStyle w:val="Felsorols"/>
              <w:numPr>
                <w:ilvl w:val="0"/>
                <w:numId w:val="0"/>
              </w:numPr>
              <w:spacing w:line="276" w:lineRule="auto"/>
              <w:contextualSpacing w:val="0"/>
              <w:jc w:val="both"/>
              <w:rPr>
                <w:rFonts w:ascii="Arial" w:hAnsi="Arial" w:cs="Arial"/>
                <w:sz w:val="22"/>
                <w:szCs w:val="22"/>
              </w:rPr>
            </w:pPr>
            <w:proofErr w:type="spellStart"/>
            <w:r w:rsidRPr="00580F72">
              <w:rPr>
                <w:rFonts w:ascii="Arial" w:hAnsi="Arial" w:cs="Arial"/>
                <w:sz w:val="22"/>
                <w:szCs w:val="22"/>
              </w:rPr>
              <w:t>Villamosipari</w:t>
            </w:r>
            <w:proofErr w:type="spellEnd"/>
            <w:r w:rsidRPr="00580F72">
              <w:rPr>
                <w:rFonts w:ascii="Arial" w:hAnsi="Arial" w:cs="Arial"/>
                <w:sz w:val="22"/>
                <w:szCs w:val="22"/>
              </w:rPr>
              <w:t xml:space="preserve"> Kereskedelmi és Szolgáltató Kft.</w:t>
            </w:r>
          </w:p>
          <w:p w:rsidR="00CE4C09" w:rsidRPr="00580F72" w:rsidRDefault="00CE4C09" w:rsidP="00EA25DF">
            <w:pPr>
              <w:spacing w:after="0"/>
              <w:rPr>
                <w:rFonts w:ascii="Arial" w:hAnsi="Arial" w:cs="Arial"/>
              </w:rPr>
            </w:pPr>
          </w:p>
        </w:tc>
        <w:tc>
          <w:tcPr>
            <w:tcW w:w="7402" w:type="dxa"/>
          </w:tcPr>
          <w:p w:rsidR="00CE4C09" w:rsidRPr="00580F72" w:rsidRDefault="00CE4C09" w:rsidP="00EA25DF">
            <w:pPr>
              <w:autoSpaceDE w:val="0"/>
              <w:autoSpaceDN w:val="0"/>
              <w:adjustRightInd w:val="0"/>
              <w:spacing w:after="0"/>
              <w:rPr>
                <w:rFonts w:ascii="Arial" w:hAnsi="Arial" w:cs="Arial"/>
              </w:rPr>
            </w:pPr>
            <w:r w:rsidRPr="00580F72">
              <w:rPr>
                <w:rFonts w:ascii="Arial" w:hAnsi="Arial" w:cs="Arial"/>
              </w:rPr>
              <w:t>II. 2. A Munkáltató az Érdekképviselet részére a következő információkat biztosítja megállapodás szerinti ütemezésben:</w:t>
            </w:r>
          </w:p>
          <w:p w:rsidR="00CE4C09" w:rsidRPr="00DF48F4" w:rsidRDefault="00CE4C09" w:rsidP="00EA25DF">
            <w:pPr>
              <w:numPr>
                <w:ilvl w:val="0"/>
                <w:numId w:val="7"/>
              </w:numPr>
              <w:autoSpaceDE w:val="0"/>
              <w:autoSpaceDN w:val="0"/>
              <w:adjustRightInd w:val="0"/>
              <w:spacing w:after="0"/>
              <w:ind w:left="0"/>
              <w:rPr>
                <w:rFonts w:ascii="Arial" w:hAnsi="Arial" w:cs="Arial"/>
              </w:rPr>
            </w:pPr>
            <w:r w:rsidRPr="00580F72">
              <w:rPr>
                <w:rFonts w:ascii="Arial" w:hAnsi="Arial" w:cs="Arial"/>
              </w:rPr>
              <w:t>- a baleseti mutatók alakulását negyedéves és éves összesítésben, beleértve a bekövetkezett balesetek jellegéről, minősítéséről való tájékoztatást,</w:t>
            </w:r>
          </w:p>
        </w:tc>
      </w:tr>
    </w:tbl>
    <w:p w:rsidR="00CE4C09" w:rsidRDefault="00CE4C09" w:rsidP="00EA25DF">
      <w:pPr>
        <w:spacing w:after="0"/>
        <w:rPr>
          <w:rFonts w:ascii="Arial" w:hAnsi="Arial" w:cs="Arial"/>
        </w:rPr>
      </w:pPr>
    </w:p>
    <w:p w:rsidR="00575586" w:rsidRPr="00F633DA" w:rsidRDefault="00575586" w:rsidP="00EA25DF">
      <w:pPr>
        <w:numPr>
          <w:ilvl w:val="0"/>
          <w:numId w:val="16"/>
        </w:numPr>
        <w:spacing w:after="0"/>
        <w:jc w:val="center"/>
        <w:rPr>
          <w:rFonts w:ascii="Arial" w:hAnsi="Arial" w:cs="Arial"/>
        </w:rPr>
      </w:pPr>
      <w:r>
        <w:rPr>
          <w:rFonts w:ascii="Arial" w:hAnsi="Arial" w:cs="Arial"/>
        </w:rPr>
        <w:t>táblázat</w:t>
      </w:r>
    </w:p>
    <w:p w:rsidR="00575586" w:rsidRDefault="00575586" w:rsidP="00EA25DF">
      <w:pPr>
        <w:spacing w:after="0"/>
        <w:rPr>
          <w:rFonts w:ascii="Arial" w:hAnsi="Arial" w:cs="Arial"/>
        </w:rPr>
      </w:pPr>
    </w:p>
    <w:p w:rsidR="00CE4C09" w:rsidRPr="00440A58" w:rsidRDefault="00CE4C09" w:rsidP="00EA25DF">
      <w:pPr>
        <w:spacing w:after="0"/>
        <w:jc w:val="both"/>
        <w:rPr>
          <w:rFonts w:ascii="Arial" w:hAnsi="Arial" w:cs="Arial"/>
        </w:rPr>
      </w:pPr>
      <w:r w:rsidRPr="00F633DA">
        <w:rPr>
          <w:rFonts w:ascii="Arial" w:hAnsi="Arial" w:cs="Arial"/>
        </w:rPr>
        <w:t xml:space="preserve">A </w:t>
      </w:r>
      <w:r w:rsidR="00575586">
        <w:rPr>
          <w:rFonts w:ascii="Arial" w:hAnsi="Arial" w:cs="Arial"/>
        </w:rPr>
        <w:t xml:space="preserve">2. táblázatban a helyi </w:t>
      </w:r>
      <w:proofErr w:type="spellStart"/>
      <w:r w:rsidR="00575586">
        <w:rPr>
          <w:rFonts w:ascii="Arial" w:hAnsi="Arial" w:cs="Arial"/>
        </w:rPr>
        <w:t>KSZ-ekből</w:t>
      </w:r>
      <w:proofErr w:type="spellEnd"/>
      <w:r w:rsidR="00575586">
        <w:rPr>
          <w:rFonts w:ascii="Arial" w:hAnsi="Arial" w:cs="Arial"/>
        </w:rPr>
        <w:t xml:space="preserve"> azokat a megállapodásokat emeltük ki, amelyek a </w:t>
      </w:r>
      <w:r w:rsidRPr="00F633DA">
        <w:rPr>
          <w:rFonts w:ascii="Arial" w:hAnsi="Arial" w:cs="Arial"/>
        </w:rPr>
        <w:t xml:space="preserve">Munkáltató részéről </w:t>
      </w:r>
      <w:r w:rsidR="00575586">
        <w:rPr>
          <w:rFonts w:ascii="Arial" w:hAnsi="Arial" w:cs="Arial"/>
        </w:rPr>
        <w:t xml:space="preserve">a </w:t>
      </w:r>
      <w:r w:rsidRPr="00F633DA">
        <w:rPr>
          <w:rFonts w:ascii="Arial" w:hAnsi="Arial" w:cs="Arial"/>
        </w:rPr>
        <w:t>rendkívüli felmondási okok lehetnek</w:t>
      </w:r>
      <w:r w:rsidR="00575586">
        <w:rPr>
          <w:rFonts w:ascii="Arial" w:hAnsi="Arial" w:cs="Arial"/>
        </w:rPr>
        <w:t xml:space="preserve"> (</w:t>
      </w:r>
      <w:r w:rsidRPr="00440A58">
        <w:rPr>
          <w:rFonts w:ascii="Arial" w:hAnsi="Arial" w:cs="Arial"/>
        </w:rPr>
        <w:t>A hivatkozás a régi Mt. vonatkozó rendelkezése</w:t>
      </w:r>
      <w:r w:rsidR="00575586">
        <w:rPr>
          <w:rFonts w:ascii="Arial" w:hAnsi="Arial" w:cs="Arial"/>
        </w:rPr>
        <w:t xml:space="preserve"> </w:t>
      </w:r>
      <w:r w:rsidRPr="00440A58">
        <w:rPr>
          <w:rFonts w:ascii="Arial" w:hAnsi="Arial" w:cs="Arial"/>
        </w:rPr>
        <w:t>Mt. 96.§.)</w:t>
      </w:r>
    </w:p>
    <w:p w:rsidR="00CE4C09" w:rsidRPr="00F633DA" w:rsidRDefault="00CE4C09" w:rsidP="00EA25DF">
      <w:pPr>
        <w:spacing w:after="0"/>
        <w:rPr>
          <w:rFonts w:ascii="Arial" w:hAnsi="Arial" w:cs="Arial"/>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402"/>
      </w:tblGrid>
      <w:tr w:rsidR="00CE4C09" w:rsidRPr="000D17D5" w:rsidTr="003E6EBF">
        <w:tc>
          <w:tcPr>
            <w:tcW w:w="2235" w:type="dxa"/>
          </w:tcPr>
          <w:p w:rsidR="00CE4C09" w:rsidRPr="000D17D5" w:rsidRDefault="00CE4C09" w:rsidP="00EA25DF">
            <w:pPr>
              <w:spacing w:after="0"/>
              <w:rPr>
                <w:rFonts w:ascii="Arial" w:hAnsi="Arial" w:cs="Arial"/>
              </w:rPr>
            </w:pPr>
            <w:r w:rsidRPr="000D17D5">
              <w:rPr>
                <w:rFonts w:ascii="Arial" w:hAnsi="Arial" w:cs="Arial"/>
              </w:rPr>
              <w:t xml:space="preserve">Budapesti Erőmű </w:t>
            </w:r>
          </w:p>
          <w:p w:rsidR="00CE4C09" w:rsidRPr="000D17D5" w:rsidRDefault="00CE4C09" w:rsidP="00EA25DF">
            <w:pPr>
              <w:spacing w:after="0"/>
              <w:rPr>
                <w:rFonts w:ascii="Arial" w:hAnsi="Arial" w:cs="Arial"/>
              </w:rPr>
            </w:pPr>
          </w:p>
        </w:tc>
        <w:tc>
          <w:tcPr>
            <w:tcW w:w="7402" w:type="dxa"/>
          </w:tcPr>
          <w:p w:rsidR="00CE4C09" w:rsidRPr="000D17D5" w:rsidRDefault="00CE4C09" w:rsidP="00DF48F4">
            <w:pPr>
              <w:spacing w:after="0"/>
              <w:rPr>
                <w:rFonts w:ascii="Arial" w:hAnsi="Arial" w:cs="Arial"/>
                <w:b/>
              </w:rPr>
            </w:pPr>
            <w:r w:rsidRPr="000D17D5">
              <w:rPr>
                <w:rFonts w:ascii="Arial" w:hAnsi="Arial" w:cs="Arial"/>
              </w:rPr>
              <w:t>14.3.1. - a munkavégzésre vonatkozó előírások (kezelési utasítás, munkavédelmi utasítás stb.) szándékos, vagy súlyos gondatlanságból történő jelentős megszegése (súlyos gondatlanságnak minősíthető az az eset, ha valaki ismeri a kötelezettségszegés következményeit, de könnyelműen bízik annak elmaradásában);</w:t>
            </w:r>
          </w:p>
        </w:tc>
      </w:tr>
      <w:tr w:rsidR="00CE4C09" w:rsidRPr="000D17D5" w:rsidTr="003E6EBF">
        <w:tc>
          <w:tcPr>
            <w:tcW w:w="2235" w:type="dxa"/>
          </w:tcPr>
          <w:p w:rsidR="00CE4C09" w:rsidRPr="000D17D5" w:rsidRDefault="00CE4C09" w:rsidP="00EA25DF">
            <w:pPr>
              <w:spacing w:after="0"/>
              <w:rPr>
                <w:rFonts w:ascii="Arial" w:hAnsi="Arial" w:cs="Arial"/>
              </w:rPr>
            </w:pPr>
            <w:r w:rsidRPr="000D17D5">
              <w:rPr>
                <w:rFonts w:ascii="Arial" w:hAnsi="Arial" w:cs="Arial"/>
              </w:rPr>
              <w:t xml:space="preserve">ELMÜ </w:t>
            </w:r>
          </w:p>
          <w:p w:rsidR="00CE4C09" w:rsidRPr="000D17D5" w:rsidRDefault="00CE4C09" w:rsidP="00EA25DF">
            <w:pPr>
              <w:spacing w:after="0"/>
              <w:rPr>
                <w:rFonts w:ascii="Arial" w:hAnsi="Arial" w:cs="Arial"/>
              </w:rPr>
            </w:pPr>
          </w:p>
        </w:tc>
        <w:tc>
          <w:tcPr>
            <w:tcW w:w="7402" w:type="dxa"/>
          </w:tcPr>
          <w:p w:rsidR="00CE4C09" w:rsidRPr="000D17D5" w:rsidRDefault="00CE4C09" w:rsidP="00EA25DF">
            <w:pPr>
              <w:numPr>
                <w:ilvl w:val="2"/>
                <w:numId w:val="8"/>
              </w:numPr>
              <w:tabs>
                <w:tab w:val="clear" w:pos="720"/>
                <w:tab w:val="num" w:pos="34"/>
              </w:tabs>
              <w:spacing w:after="0"/>
              <w:ind w:left="0" w:firstLine="0"/>
              <w:jc w:val="both"/>
              <w:rPr>
                <w:rFonts w:ascii="Arial" w:hAnsi="Arial" w:cs="Arial"/>
              </w:rPr>
            </w:pPr>
            <w:r w:rsidRPr="000D17D5">
              <w:rPr>
                <w:rFonts w:ascii="Arial" w:hAnsi="Arial" w:cs="Arial"/>
              </w:rPr>
              <w:t>- a munkavédelmi szabályokat, előírásokat súlyosan és/vagy rendszeresen megsérti,</w:t>
            </w:r>
          </w:p>
        </w:tc>
      </w:tr>
      <w:tr w:rsidR="00CE4C09" w:rsidRPr="000D17D5" w:rsidTr="003E6EBF">
        <w:tc>
          <w:tcPr>
            <w:tcW w:w="2235" w:type="dxa"/>
          </w:tcPr>
          <w:p w:rsidR="00CE4C09" w:rsidRPr="000D17D5" w:rsidRDefault="00CE4C09" w:rsidP="00EA25DF">
            <w:pPr>
              <w:spacing w:after="0"/>
              <w:rPr>
                <w:rFonts w:ascii="Arial" w:hAnsi="Arial" w:cs="Arial"/>
              </w:rPr>
            </w:pPr>
            <w:r w:rsidRPr="000D17D5">
              <w:rPr>
                <w:rFonts w:ascii="Arial" w:hAnsi="Arial" w:cs="Arial"/>
              </w:rPr>
              <w:t xml:space="preserve">MVM GTER </w:t>
            </w:r>
            <w:proofErr w:type="spellStart"/>
            <w:r w:rsidRPr="000D17D5">
              <w:rPr>
                <w:rFonts w:ascii="Arial" w:hAnsi="Arial" w:cs="Arial"/>
              </w:rPr>
              <w:t>Zrt</w:t>
            </w:r>
            <w:proofErr w:type="spellEnd"/>
          </w:p>
        </w:tc>
        <w:tc>
          <w:tcPr>
            <w:tcW w:w="7402" w:type="dxa"/>
          </w:tcPr>
          <w:p w:rsidR="00CE4C09" w:rsidRPr="000D17D5" w:rsidRDefault="00CE4C09" w:rsidP="00EA25DF">
            <w:pPr>
              <w:autoSpaceDE w:val="0"/>
              <w:autoSpaceDN w:val="0"/>
              <w:adjustRightInd w:val="0"/>
              <w:spacing w:after="0"/>
              <w:rPr>
                <w:rFonts w:ascii="Arial" w:hAnsi="Arial" w:cs="Arial"/>
              </w:rPr>
            </w:pPr>
            <w:r w:rsidRPr="000D17D5">
              <w:rPr>
                <w:rFonts w:ascii="Arial" w:hAnsi="Arial" w:cs="Arial"/>
                <w:bCs/>
              </w:rPr>
              <w:t xml:space="preserve">5.3. - </w:t>
            </w:r>
            <w:r w:rsidRPr="000D17D5">
              <w:rPr>
                <w:rFonts w:ascii="Arial" w:hAnsi="Arial" w:cs="Arial"/>
              </w:rPr>
              <w:t>a munkavédelmi és biztonságtechnikai előírásokat szándékosan vagy gondatlanul súlyosan megszegi,</w:t>
            </w:r>
          </w:p>
        </w:tc>
      </w:tr>
      <w:tr w:rsidR="00CE4C09" w:rsidRPr="000D17D5" w:rsidTr="003E6EBF">
        <w:tc>
          <w:tcPr>
            <w:tcW w:w="2235" w:type="dxa"/>
          </w:tcPr>
          <w:p w:rsidR="00CE4C09" w:rsidRPr="000D17D5" w:rsidRDefault="00CE4C09" w:rsidP="00EA25DF">
            <w:pPr>
              <w:spacing w:after="0"/>
              <w:rPr>
                <w:rFonts w:ascii="Arial" w:hAnsi="Arial" w:cs="Arial"/>
              </w:rPr>
            </w:pPr>
            <w:r w:rsidRPr="000D17D5">
              <w:rPr>
                <w:rFonts w:ascii="Arial" w:hAnsi="Arial" w:cs="Arial"/>
              </w:rPr>
              <w:t>MAVIR</w:t>
            </w:r>
          </w:p>
          <w:p w:rsidR="00CE4C09" w:rsidRPr="000D17D5" w:rsidRDefault="00CE4C09" w:rsidP="00EA25DF">
            <w:pPr>
              <w:spacing w:after="0"/>
              <w:rPr>
                <w:rFonts w:ascii="Arial" w:hAnsi="Arial" w:cs="Arial"/>
              </w:rPr>
            </w:pPr>
          </w:p>
        </w:tc>
        <w:tc>
          <w:tcPr>
            <w:tcW w:w="7402" w:type="dxa"/>
          </w:tcPr>
          <w:p w:rsidR="00CE4C09" w:rsidRPr="000D17D5" w:rsidRDefault="00CE4C09" w:rsidP="00EA25DF">
            <w:pPr>
              <w:spacing w:after="0"/>
              <w:rPr>
                <w:rFonts w:ascii="Arial" w:hAnsi="Arial" w:cs="Arial"/>
              </w:rPr>
            </w:pPr>
            <w:bookmarkStart w:id="78" w:name="_Toc461957280"/>
            <w:bookmarkStart w:id="79" w:name="_Toc461957687"/>
            <w:bookmarkStart w:id="80" w:name="_Toc475325079"/>
            <w:bookmarkStart w:id="81" w:name="_Toc475326054"/>
            <w:bookmarkStart w:id="82" w:name="_Toc475326130"/>
            <w:bookmarkStart w:id="83" w:name="_Toc475432382"/>
            <w:bookmarkStart w:id="84" w:name="_Toc475434384"/>
            <w:bookmarkStart w:id="85" w:name="_Toc476565789"/>
            <w:bookmarkStart w:id="86" w:name="_Toc525542077"/>
            <w:bookmarkStart w:id="87" w:name="_Toc37831420"/>
            <w:bookmarkStart w:id="88" w:name="_Toc155586688"/>
            <w:r w:rsidRPr="000D17D5">
              <w:rPr>
                <w:rFonts w:ascii="Arial" w:hAnsi="Arial" w:cs="Arial"/>
              </w:rPr>
              <w:t xml:space="preserve">5.5. </w:t>
            </w:r>
            <w:bookmarkEnd w:id="78"/>
            <w:bookmarkEnd w:id="79"/>
            <w:bookmarkEnd w:id="80"/>
            <w:bookmarkEnd w:id="81"/>
            <w:bookmarkEnd w:id="82"/>
            <w:bookmarkEnd w:id="83"/>
            <w:bookmarkEnd w:id="84"/>
            <w:bookmarkEnd w:id="85"/>
            <w:bookmarkEnd w:id="86"/>
            <w:bookmarkEnd w:id="87"/>
            <w:bookmarkEnd w:id="88"/>
            <w:r w:rsidRPr="000D17D5">
              <w:rPr>
                <w:rFonts w:ascii="Arial" w:hAnsi="Arial" w:cs="Arial"/>
              </w:rPr>
              <w:t>- a munkavédelmi és biztonságtechnikai előírásokat szándékosan vagy gondatlanul súlyosan megszegi,</w:t>
            </w:r>
          </w:p>
        </w:tc>
      </w:tr>
      <w:tr w:rsidR="00CE4C09" w:rsidRPr="000D17D5" w:rsidTr="003E6EBF">
        <w:tc>
          <w:tcPr>
            <w:tcW w:w="2235" w:type="dxa"/>
          </w:tcPr>
          <w:p w:rsidR="00CE4C09" w:rsidRPr="00F633DA" w:rsidRDefault="00CE4C09" w:rsidP="00EA25DF">
            <w:pPr>
              <w:pStyle w:val="Beljebb2szintalatt"/>
              <w:numPr>
                <w:ilvl w:val="0"/>
                <w:numId w:val="0"/>
              </w:numPr>
              <w:spacing w:line="276" w:lineRule="auto"/>
              <w:rPr>
                <w:sz w:val="22"/>
                <w:szCs w:val="22"/>
              </w:rPr>
            </w:pPr>
            <w:r w:rsidRPr="00F633DA">
              <w:rPr>
                <w:sz w:val="22"/>
                <w:szCs w:val="22"/>
              </w:rPr>
              <w:t>MVM</w:t>
            </w:r>
          </w:p>
          <w:p w:rsidR="00CE4C09" w:rsidRPr="000D17D5" w:rsidRDefault="00CE4C09" w:rsidP="00EA25DF">
            <w:pPr>
              <w:spacing w:after="0"/>
              <w:rPr>
                <w:rFonts w:ascii="Arial" w:hAnsi="Arial" w:cs="Arial"/>
              </w:rPr>
            </w:pPr>
          </w:p>
        </w:tc>
        <w:tc>
          <w:tcPr>
            <w:tcW w:w="7402" w:type="dxa"/>
          </w:tcPr>
          <w:p w:rsidR="00CE4C09" w:rsidRPr="000D17D5" w:rsidRDefault="00CE4C09" w:rsidP="00EA25DF">
            <w:pPr>
              <w:spacing w:after="0"/>
              <w:rPr>
                <w:rFonts w:ascii="Arial" w:hAnsi="Arial" w:cs="Arial"/>
              </w:rPr>
            </w:pPr>
            <w:r w:rsidRPr="000D17D5">
              <w:rPr>
                <w:rFonts w:ascii="Arial" w:hAnsi="Arial" w:cs="Arial"/>
              </w:rPr>
              <w:t>6.6.1. - a munkavédelmi, biztonsági és titokvédelmi előírások súlyos megszegése;</w:t>
            </w:r>
          </w:p>
        </w:tc>
      </w:tr>
      <w:tr w:rsidR="00CE4C09" w:rsidRPr="000D17D5" w:rsidTr="003E6EBF">
        <w:tc>
          <w:tcPr>
            <w:tcW w:w="2235" w:type="dxa"/>
          </w:tcPr>
          <w:p w:rsidR="00CE4C09" w:rsidRPr="000D17D5" w:rsidRDefault="00CE4C09" w:rsidP="00EA25DF">
            <w:pPr>
              <w:spacing w:after="0"/>
              <w:rPr>
                <w:rFonts w:ascii="Arial" w:hAnsi="Arial" w:cs="Arial"/>
              </w:rPr>
            </w:pPr>
            <w:r w:rsidRPr="000D17D5">
              <w:rPr>
                <w:rFonts w:ascii="Arial" w:hAnsi="Arial" w:cs="Arial"/>
              </w:rPr>
              <w:t xml:space="preserve">PA </w:t>
            </w:r>
            <w:proofErr w:type="spellStart"/>
            <w:r w:rsidRPr="000D17D5">
              <w:rPr>
                <w:rFonts w:ascii="Arial" w:hAnsi="Arial" w:cs="Arial"/>
              </w:rPr>
              <w:t>Zrt</w:t>
            </w:r>
            <w:proofErr w:type="spellEnd"/>
          </w:p>
        </w:tc>
        <w:tc>
          <w:tcPr>
            <w:tcW w:w="7402" w:type="dxa"/>
          </w:tcPr>
          <w:p w:rsidR="00CE4C09" w:rsidRPr="000D17D5" w:rsidRDefault="00CE4C09" w:rsidP="00EA25DF">
            <w:pPr>
              <w:numPr>
                <w:ilvl w:val="3"/>
                <w:numId w:val="10"/>
              </w:numPr>
              <w:suppressAutoHyphens/>
              <w:spacing w:after="0"/>
              <w:jc w:val="both"/>
              <w:rPr>
                <w:rFonts w:ascii="Arial" w:hAnsi="Arial" w:cs="Arial"/>
              </w:rPr>
            </w:pPr>
            <w:r w:rsidRPr="000D17D5">
              <w:rPr>
                <w:rFonts w:ascii="Arial" w:hAnsi="Arial" w:cs="Arial"/>
              </w:rPr>
              <w:t>- a technológiai utasításokat, munkavédelmi, sugárvédelmi és tűzvédelmi előírásokat szándékosan vagy súlyos gondatlansággal megszegi, vagy figyelmeztetés ellenére ismételten megszegi,</w:t>
            </w:r>
          </w:p>
        </w:tc>
      </w:tr>
      <w:tr w:rsidR="00CE4C09" w:rsidRPr="000D17D5" w:rsidTr="003E6EBF">
        <w:tc>
          <w:tcPr>
            <w:tcW w:w="2235" w:type="dxa"/>
          </w:tcPr>
          <w:p w:rsidR="00CE4C09" w:rsidRPr="000D17D5" w:rsidRDefault="00CE4C09" w:rsidP="00EA25DF">
            <w:pPr>
              <w:spacing w:after="0"/>
              <w:rPr>
                <w:rFonts w:ascii="Arial" w:hAnsi="Arial" w:cs="Arial"/>
              </w:rPr>
            </w:pPr>
            <w:r w:rsidRPr="000D17D5">
              <w:rPr>
                <w:rFonts w:ascii="Arial" w:hAnsi="Arial" w:cs="Arial"/>
              </w:rPr>
              <w:t>TATABÁNYA ERŐMŰ KFT.</w:t>
            </w:r>
          </w:p>
          <w:p w:rsidR="00CE4C09" w:rsidRPr="000D17D5" w:rsidRDefault="00CE4C09" w:rsidP="00EA25DF">
            <w:pPr>
              <w:spacing w:after="0"/>
              <w:rPr>
                <w:rFonts w:ascii="Arial" w:hAnsi="Arial" w:cs="Arial"/>
              </w:rPr>
            </w:pPr>
          </w:p>
        </w:tc>
        <w:tc>
          <w:tcPr>
            <w:tcW w:w="7402" w:type="dxa"/>
          </w:tcPr>
          <w:p w:rsidR="00CE4C09" w:rsidRPr="0010164F" w:rsidRDefault="00CE4C09" w:rsidP="00EA25DF">
            <w:pPr>
              <w:spacing w:after="0"/>
              <w:rPr>
                <w:rFonts w:ascii="Arial" w:hAnsi="Arial" w:cs="Arial"/>
              </w:rPr>
            </w:pPr>
            <w:bookmarkStart w:id="89" w:name="_Toc141074594"/>
            <w:r w:rsidRPr="0010164F">
              <w:rPr>
                <w:rFonts w:ascii="Arial" w:hAnsi="Arial" w:cs="Arial"/>
              </w:rPr>
              <w:t xml:space="preserve">10, </w:t>
            </w:r>
            <w:bookmarkEnd w:id="89"/>
            <w:r w:rsidRPr="0010164F">
              <w:rPr>
                <w:rFonts w:ascii="Arial" w:hAnsi="Arial" w:cs="Arial"/>
              </w:rPr>
              <w:t>- a munkavédelemre és egészségvédelemre vonatkozó jogszabályok és az azok alapján kiadott munkáltatói utasítások súlyos megszegésével munkatársának munkabalesetnek minősülő testi sérülést, vagy egészségkárosodást okoz.</w:t>
            </w:r>
          </w:p>
        </w:tc>
      </w:tr>
      <w:tr w:rsidR="00CE4C09" w:rsidRPr="000D17D5" w:rsidTr="003E6EBF">
        <w:tc>
          <w:tcPr>
            <w:tcW w:w="2235" w:type="dxa"/>
          </w:tcPr>
          <w:p w:rsidR="00CE4C09" w:rsidRPr="000D17D5" w:rsidRDefault="00CE4C09" w:rsidP="00EA25DF">
            <w:pPr>
              <w:spacing w:after="0"/>
              <w:rPr>
                <w:rFonts w:ascii="Arial" w:hAnsi="Arial" w:cs="Arial"/>
              </w:rPr>
            </w:pPr>
            <w:r w:rsidRPr="000D17D5">
              <w:rPr>
                <w:rFonts w:ascii="Arial" w:hAnsi="Arial" w:cs="Arial"/>
              </w:rPr>
              <w:t>MVM OVIT</w:t>
            </w:r>
          </w:p>
          <w:p w:rsidR="00CE4C09" w:rsidRPr="000D17D5" w:rsidRDefault="00CE4C09" w:rsidP="00EA25DF">
            <w:pPr>
              <w:spacing w:after="0"/>
              <w:rPr>
                <w:rFonts w:ascii="Arial" w:hAnsi="Arial" w:cs="Arial"/>
                <w:b/>
              </w:rPr>
            </w:pPr>
          </w:p>
        </w:tc>
        <w:tc>
          <w:tcPr>
            <w:tcW w:w="7402" w:type="dxa"/>
          </w:tcPr>
          <w:p w:rsidR="00CE4C09" w:rsidRPr="0010164F" w:rsidRDefault="00CE4C09" w:rsidP="00EA25DF">
            <w:pPr>
              <w:spacing w:after="0"/>
              <w:ind w:left="34"/>
              <w:jc w:val="both"/>
              <w:rPr>
                <w:rFonts w:ascii="Arial" w:hAnsi="Arial" w:cs="Arial"/>
              </w:rPr>
            </w:pPr>
            <w:r w:rsidRPr="0010164F">
              <w:rPr>
                <w:rFonts w:ascii="Arial" w:hAnsi="Arial" w:cs="Arial"/>
              </w:rPr>
              <w:t>15.1. b) A munkavállaló a technológiai, vagy a biztonságtechnikai előírásokat szándékosan vagy súlyos gondatlansággal megszegi.</w:t>
            </w:r>
          </w:p>
        </w:tc>
      </w:tr>
      <w:tr w:rsidR="00CE4C09" w:rsidRPr="000D17D5" w:rsidTr="003E6EBF">
        <w:tc>
          <w:tcPr>
            <w:tcW w:w="2235" w:type="dxa"/>
          </w:tcPr>
          <w:p w:rsidR="00CE4C09" w:rsidRPr="000D17D5" w:rsidRDefault="00CE4C09" w:rsidP="00EA25DF">
            <w:pPr>
              <w:spacing w:after="0"/>
              <w:rPr>
                <w:rFonts w:ascii="Arial" w:hAnsi="Arial" w:cs="Arial"/>
              </w:rPr>
            </w:pPr>
            <w:r w:rsidRPr="000D17D5">
              <w:rPr>
                <w:rFonts w:ascii="Arial" w:hAnsi="Arial" w:cs="Arial"/>
              </w:rPr>
              <w:t xml:space="preserve">Vértesi Erőmű </w:t>
            </w:r>
            <w:proofErr w:type="spellStart"/>
            <w:r w:rsidRPr="000D17D5">
              <w:rPr>
                <w:rFonts w:ascii="Arial" w:hAnsi="Arial" w:cs="Arial"/>
              </w:rPr>
              <w:t>Zrt</w:t>
            </w:r>
            <w:proofErr w:type="spellEnd"/>
            <w:r w:rsidRPr="000D17D5">
              <w:rPr>
                <w:rFonts w:ascii="Arial" w:hAnsi="Arial" w:cs="Arial"/>
              </w:rPr>
              <w:t>.</w:t>
            </w:r>
          </w:p>
          <w:p w:rsidR="00CE4C09" w:rsidRPr="000D17D5" w:rsidRDefault="00CE4C09" w:rsidP="00EA25DF">
            <w:pPr>
              <w:spacing w:after="0"/>
              <w:rPr>
                <w:rFonts w:ascii="Arial" w:hAnsi="Arial" w:cs="Arial"/>
                <w:b/>
              </w:rPr>
            </w:pPr>
          </w:p>
        </w:tc>
        <w:tc>
          <w:tcPr>
            <w:tcW w:w="7402" w:type="dxa"/>
          </w:tcPr>
          <w:p w:rsidR="00CE4C09" w:rsidRPr="000D17D5" w:rsidRDefault="00CE4C09" w:rsidP="00EA25DF">
            <w:pPr>
              <w:spacing w:after="0"/>
              <w:rPr>
                <w:rFonts w:ascii="Arial" w:hAnsi="Arial" w:cs="Arial"/>
                <w:b/>
              </w:rPr>
            </w:pPr>
            <w:bookmarkStart w:id="90" w:name="_Toc137889157"/>
            <w:r w:rsidRPr="000D17D5">
              <w:rPr>
                <w:rFonts w:ascii="Arial" w:hAnsi="Arial" w:cs="Arial"/>
              </w:rPr>
              <w:t xml:space="preserve">10, </w:t>
            </w:r>
            <w:bookmarkEnd w:id="90"/>
            <w:r w:rsidRPr="000D17D5">
              <w:rPr>
                <w:rFonts w:ascii="Arial" w:hAnsi="Arial" w:cs="Arial"/>
              </w:rPr>
              <w:t>a munkavédelemre és egészségvédelemre vonatkozó jogszabályok és az azok alapján kiadott munkáltatói utasítások súlyos megszegésével munkabalesetnek minősülő testi sérülést, vagy egészségkárosodást okoz.</w:t>
            </w:r>
          </w:p>
        </w:tc>
      </w:tr>
    </w:tbl>
    <w:p w:rsidR="00CE4C09" w:rsidRDefault="00CE4C09" w:rsidP="00EA25DF">
      <w:pPr>
        <w:spacing w:after="0"/>
        <w:rPr>
          <w:rFonts w:ascii="Arial" w:hAnsi="Arial" w:cs="Arial"/>
          <w:b/>
        </w:rPr>
      </w:pPr>
    </w:p>
    <w:p w:rsidR="001D2302" w:rsidRPr="00BC1655" w:rsidRDefault="001D2302" w:rsidP="00EA25DF">
      <w:pPr>
        <w:numPr>
          <w:ilvl w:val="0"/>
          <w:numId w:val="16"/>
        </w:numPr>
        <w:spacing w:after="0"/>
        <w:jc w:val="center"/>
        <w:rPr>
          <w:rFonts w:ascii="Arial" w:hAnsi="Arial" w:cs="Arial"/>
        </w:rPr>
      </w:pPr>
      <w:r w:rsidRPr="00BC1655">
        <w:rPr>
          <w:rFonts w:ascii="Arial" w:hAnsi="Arial" w:cs="Arial"/>
        </w:rPr>
        <w:t>táblázat</w:t>
      </w:r>
    </w:p>
    <w:p w:rsidR="00CE4C09" w:rsidRPr="00BC1655" w:rsidRDefault="001D2302" w:rsidP="00EA25DF">
      <w:pPr>
        <w:spacing w:after="0"/>
        <w:jc w:val="both"/>
        <w:rPr>
          <w:rFonts w:ascii="Arial" w:hAnsi="Arial" w:cs="Arial"/>
        </w:rPr>
      </w:pPr>
      <w:r w:rsidRPr="00BC1655">
        <w:rPr>
          <w:rFonts w:ascii="Arial" w:hAnsi="Arial" w:cs="Arial"/>
        </w:rPr>
        <w:t xml:space="preserve">A 3. táblázatban a </w:t>
      </w:r>
      <w:r w:rsidR="00CE4C09" w:rsidRPr="00BC1655">
        <w:rPr>
          <w:rFonts w:ascii="Arial" w:hAnsi="Arial" w:cs="Arial"/>
        </w:rPr>
        <w:t xml:space="preserve">munkaviszony rendkívüli felmondással </w:t>
      </w:r>
      <w:r w:rsidR="005A35C2" w:rsidRPr="00BC1655">
        <w:rPr>
          <w:rFonts w:ascii="Arial" w:hAnsi="Arial" w:cs="Arial"/>
        </w:rPr>
        <w:t xml:space="preserve">történő </w:t>
      </w:r>
      <w:r w:rsidR="00CE4C09" w:rsidRPr="00BC1655">
        <w:rPr>
          <w:rFonts w:ascii="Arial" w:hAnsi="Arial" w:cs="Arial"/>
        </w:rPr>
        <w:t>megszüntet</w:t>
      </w:r>
      <w:r w:rsidR="005A35C2" w:rsidRPr="00BC1655">
        <w:rPr>
          <w:rFonts w:ascii="Arial" w:hAnsi="Arial" w:cs="Arial"/>
        </w:rPr>
        <w:t>ésére vonatkozó részeket emeltük ki.</w:t>
      </w:r>
      <w:r w:rsidR="00CE4C09" w:rsidRPr="00BC1655">
        <w:rPr>
          <w:rFonts w:ascii="Arial" w:hAnsi="Arial" w:cs="Arial"/>
        </w:rPr>
        <w:t xml:space="preserve"> </w:t>
      </w:r>
    </w:p>
    <w:p w:rsidR="00CE4C09" w:rsidRPr="00F633DA" w:rsidRDefault="00CE4C09" w:rsidP="00EA25DF">
      <w:pPr>
        <w:spacing w:after="0"/>
        <w:rPr>
          <w:rFonts w:ascii="Arial" w:hAnsi="Arial" w:cs="Arial"/>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402"/>
      </w:tblGrid>
      <w:tr w:rsidR="00CE4C09" w:rsidRPr="000D17D5" w:rsidTr="003E6EBF">
        <w:tc>
          <w:tcPr>
            <w:tcW w:w="2235" w:type="dxa"/>
          </w:tcPr>
          <w:p w:rsidR="00CE4C09" w:rsidRPr="00580F72" w:rsidRDefault="00CE4C09" w:rsidP="00EA25DF">
            <w:pPr>
              <w:spacing w:after="0"/>
              <w:rPr>
                <w:rFonts w:ascii="Arial" w:hAnsi="Arial" w:cs="Arial"/>
              </w:rPr>
            </w:pPr>
            <w:r w:rsidRPr="00580F72">
              <w:rPr>
                <w:rFonts w:ascii="Arial" w:hAnsi="Arial" w:cs="Arial"/>
              </w:rPr>
              <w:t xml:space="preserve">ELMÜ </w:t>
            </w:r>
          </w:p>
          <w:p w:rsidR="00CE4C09" w:rsidRPr="00580F72" w:rsidRDefault="00CE4C09" w:rsidP="00EA25DF">
            <w:pPr>
              <w:spacing w:after="0"/>
              <w:rPr>
                <w:rFonts w:ascii="Arial" w:hAnsi="Arial" w:cs="Arial"/>
              </w:rPr>
            </w:pPr>
          </w:p>
        </w:tc>
        <w:tc>
          <w:tcPr>
            <w:tcW w:w="7402" w:type="dxa"/>
          </w:tcPr>
          <w:p w:rsidR="00CE4C09" w:rsidRPr="000D17D5" w:rsidRDefault="00CE4C09" w:rsidP="00DF48F4">
            <w:pPr>
              <w:numPr>
                <w:ilvl w:val="2"/>
                <w:numId w:val="13"/>
              </w:numPr>
              <w:spacing w:after="0"/>
              <w:ind w:left="33" w:firstLine="0"/>
              <w:jc w:val="both"/>
              <w:rPr>
                <w:rFonts w:ascii="Arial" w:hAnsi="Arial" w:cs="Arial"/>
              </w:rPr>
            </w:pPr>
            <w:r w:rsidRPr="000D17D5">
              <w:rPr>
                <w:rFonts w:ascii="Arial" w:hAnsi="Arial" w:cs="Arial"/>
              </w:rPr>
              <w:t>a Munkáltató nem biztosítja a Munkavállaló számára az egészséges és biztonságos munkafeltételeket, és ezzel a Munkavállaló további munkavégzése egészségét, testi épségét veszélyezteti,</w:t>
            </w:r>
          </w:p>
        </w:tc>
      </w:tr>
      <w:tr w:rsidR="00CE4C09" w:rsidRPr="000D17D5" w:rsidTr="003E6EBF">
        <w:tc>
          <w:tcPr>
            <w:tcW w:w="2235" w:type="dxa"/>
          </w:tcPr>
          <w:p w:rsidR="00CE4C09" w:rsidRPr="00580F72" w:rsidRDefault="00CE4C09" w:rsidP="00EA25DF">
            <w:pPr>
              <w:pStyle w:val="Beljebb3szintalatt"/>
              <w:tabs>
                <w:tab w:val="left" w:pos="1701"/>
              </w:tabs>
              <w:spacing w:before="0" w:after="0" w:line="276" w:lineRule="auto"/>
              <w:ind w:left="0"/>
              <w:rPr>
                <w:rFonts w:cs="Arial"/>
                <w:szCs w:val="22"/>
              </w:rPr>
            </w:pPr>
            <w:r w:rsidRPr="00580F72">
              <w:rPr>
                <w:rFonts w:cs="Arial"/>
                <w:szCs w:val="22"/>
              </w:rPr>
              <w:t xml:space="preserve">PA </w:t>
            </w:r>
            <w:proofErr w:type="spellStart"/>
            <w:r w:rsidRPr="00580F72">
              <w:rPr>
                <w:rFonts w:cs="Arial"/>
                <w:szCs w:val="22"/>
              </w:rPr>
              <w:t>Zrt</w:t>
            </w:r>
            <w:proofErr w:type="spellEnd"/>
          </w:p>
          <w:p w:rsidR="00CE4C09" w:rsidRPr="00580F72" w:rsidRDefault="00CE4C09" w:rsidP="00EA25DF">
            <w:pPr>
              <w:spacing w:after="0"/>
              <w:rPr>
                <w:rFonts w:ascii="Arial" w:hAnsi="Arial" w:cs="Arial"/>
              </w:rPr>
            </w:pPr>
          </w:p>
        </w:tc>
        <w:tc>
          <w:tcPr>
            <w:tcW w:w="7402" w:type="dxa"/>
          </w:tcPr>
          <w:p w:rsidR="00CE4C09" w:rsidRPr="000D17D5" w:rsidRDefault="00CE4C09" w:rsidP="00DF48F4">
            <w:pPr>
              <w:suppressAutoHyphens/>
              <w:spacing w:after="0"/>
              <w:jc w:val="both"/>
              <w:rPr>
                <w:rFonts w:ascii="Arial" w:hAnsi="Arial" w:cs="Arial"/>
              </w:rPr>
            </w:pPr>
            <w:r w:rsidRPr="008556ED">
              <w:rPr>
                <w:rFonts w:ascii="Arial" w:hAnsi="Arial" w:cs="Arial"/>
                <w:i/>
              </w:rPr>
              <w:t>2.4.2.2.2</w:t>
            </w:r>
            <w:r w:rsidRPr="000D17D5">
              <w:rPr>
                <w:rFonts w:ascii="Arial" w:hAnsi="Arial" w:cs="Arial"/>
                <w:i/>
                <w:u w:val="single"/>
              </w:rPr>
              <w:t xml:space="preserve"> </w:t>
            </w:r>
            <w:r w:rsidRPr="000D17D5">
              <w:rPr>
                <w:rFonts w:ascii="Arial" w:hAnsi="Arial" w:cs="Arial"/>
              </w:rPr>
              <w:t>A munkavállaló rendkívüli felmondása szempontjából lényeges kötelezettségszegésnek minősül a munkáltató részéről, ha szándékosan vagy súlyos gondatlansággal nem biztosítja a munkavállalónak a munkaviszonyból származó jogait, valamint az egészséges és biztonságos munkavégzés feltételeit.</w:t>
            </w:r>
          </w:p>
        </w:tc>
      </w:tr>
      <w:tr w:rsidR="00CE4C09" w:rsidRPr="000D17D5" w:rsidTr="003E6EBF">
        <w:tc>
          <w:tcPr>
            <w:tcW w:w="2235" w:type="dxa"/>
          </w:tcPr>
          <w:p w:rsidR="00CE4C09" w:rsidRPr="00580F72" w:rsidRDefault="00CE4C09" w:rsidP="00EA25DF">
            <w:pPr>
              <w:pStyle w:val="Felsorols"/>
              <w:numPr>
                <w:ilvl w:val="0"/>
                <w:numId w:val="0"/>
              </w:numPr>
              <w:spacing w:line="276" w:lineRule="auto"/>
              <w:contextualSpacing w:val="0"/>
              <w:jc w:val="both"/>
              <w:rPr>
                <w:rFonts w:ascii="Arial" w:hAnsi="Arial" w:cs="Arial"/>
                <w:sz w:val="22"/>
                <w:szCs w:val="22"/>
              </w:rPr>
            </w:pPr>
            <w:proofErr w:type="spellStart"/>
            <w:r w:rsidRPr="00580F72">
              <w:rPr>
                <w:rFonts w:ascii="Arial" w:hAnsi="Arial" w:cs="Arial"/>
                <w:sz w:val="22"/>
                <w:szCs w:val="22"/>
              </w:rPr>
              <w:t>Villamosipari</w:t>
            </w:r>
            <w:proofErr w:type="spellEnd"/>
            <w:r w:rsidRPr="00580F72">
              <w:rPr>
                <w:rFonts w:ascii="Arial" w:hAnsi="Arial" w:cs="Arial"/>
                <w:sz w:val="22"/>
                <w:szCs w:val="22"/>
              </w:rPr>
              <w:t xml:space="preserve"> Kereskedelmi és Szolgáltató Kft.</w:t>
            </w:r>
          </w:p>
        </w:tc>
        <w:tc>
          <w:tcPr>
            <w:tcW w:w="7402" w:type="dxa"/>
          </w:tcPr>
          <w:p w:rsidR="00CE4C09" w:rsidRPr="000D17D5" w:rsidRDefault="00CE4C09" w:rsidP="00DF48F4">
            <w:pPr>
              <w:spacing w:after="0"/>
              <w:jc w:val="both"/>
              <w:rPr>
                <w:rFonts w:ascii="Arial" w:hAnsi="Arial" w:cs="Arial"/>
              </w:rPr>
            </w:pPr>
            <w:r w:rsidRPr="000D17D5">
              <w:rPr>
                <w:rFonts w:ascii="Arial" w:hAnsi="Arial" w:cs="Arial"/>
              </w:rPr>
              <w:t>1.2.8. a Munkáltató nem biztosítja a Munkavállaló számára az egészséges és biztonságos munkafeltételeket, és ezzel a Munkavállaló további munkavégzése egészségét, testi épségét veszélyeztet.</w:t>
            </w:r>
          </w:p>
        </w:tc>
      </w:tr>
    </w:tbl>
    <w:p w:rsidR="00CE4C09" w:rsidRDefault="00CE4C09" w:rsidP="00EA25DF">
      <w:pPr>
        <w:spacing w:after="0"/>
        <w:rPr>
          <w:rFonts w:ascii="Arial" w:hAnsi="Arial" w:cs="Arial"/>
          <w:b/>
        </w:rPr>
      </w:pPr>
    </w:p>
    <w:p w:rsidR="005A35C2" w:rsidRPr="00BC1655" w:rsidRDefault="005A35C2" w:rsidP="00EA25DF">
      <w:pPr>
        <w:numPr>
          <w:ilvl w:val="0"/>
          <w:numId w:val="16"/>
        </w:numPr>
        <w:spacing w:after="0"/>
        <w:jc w:val="center"/>
        <w:rPr>
          <w:rFonts w:ascii="Arial" w:hAnsi="Arial" w:cs="Arial"/>
        </w:rPr>
      </w:pPr>
      <w:r w:rsidRPr="00BC1655">
        <w:rPr>
          <w:rFonts w:ascii="Arial" w:hAnsi="Arial" w:cs="Arial"/>
        </w:rPr>
        <w:t>táblázat</w:t>
      </w:r>
    </w:p>
    <w:p w:rsidR="005A35C2" w:rsidRDefault="005A35C2" w:rsidP="00EA25DF">
      <w:pPr>
        <w:spacing w:after="0"/>
        <w:rPr>
          <w:rFonts w:ascii="Arial" w:hAnsi="Arial" w:cs="Arial"/>
          <w:b/>
        </w:rPr>
      </w:pPr>
    </w:p>
    <w:p w:rsidR="009F6A8D" w:rsidRDefault="009F6A8D" w:rsidP="00EA25DF">
      <w:pPr>
        <w:spacing w:after="0"/>
        <w:rPr>
          <w:rFonts w:ascii="Arial" w:hAnsi="Arial" w:cs="Arial"/>
        </w:rPr>
      </w:pPr>
    </w:p>
    <w:p w:rsidR="00CE4C09" w:rsidRPr="00BC1655" w:rsidRDefault="005A35C2" w:rsidP="00EA25DF">
      <w:pPr>
        <w:spacing w:after="0"/>
        <w:rPr>
          <w:rFonts w:ascii="Arial" w:hAnsi="Arial" w:cs="Arial"/>
        </w:rPr>
      </w:pPr>
      <w:r w:rsidRPr="00BC1655">
        <w:rPr>
          <w:rFonts w:ascii="Arial" w:hAnsi="Arial" w:cs="Arial"/>
        </w:rPr>
        <w:t>A 4. táblázat a m</w:t>
      </w:r>
      <w:r w:rsidR="00CE4C09" w:rsidRPr="00BC1655">
        <w:rPr>
          <w:rFonts w:ascii="Arial" w:hAnsi="Arial" w:cs="Arial"/>
        </w:rPr>
        <w:t>unkára képes állapot</w:t>
      </w:r>
      <w:r w:rsidRPr="00BC1655">
        <w:rPr>
          <w:rFonts w:ascii="Arial" w:hAnsi="Arial" w:cs="Arial"/>
        </w:rPr>
        <w:t xml:space="preserve"> feltételeit rögzíti.</w:t>
      </w:r>
    </w:p>
    <w:p w:rsidR="005A35C2" w:rsidRPr="00F633DA" w:rsidRDefault="005A35C2" w:rsidP="00EA25DF">
      <w:pPr>
        <w:spacing w:after="0"/>
        <w:rPr>
          <w:rFonts w:ascii="Arial" w:hAnsi="Arial" w:cs="Arial"/>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402"/>
      </w:tblGrid>
      <w:tr w:rsidR="00CE4C09" w:rsidRPr="000D17D5" w:rsidTr="003E6EBF">
        <w:tc>
          <w:tcPr>
            <w:tcW w:w="2235" w:type="dxa"/>
          </w:tcPr>
          <w:p w:rsidR="00CE4C09" w:rsidRPr="00580F72" w:rsidRDefault="00CE4C09" w:rsidP="00EA25DF">
            <w:pPr>
              <w:spacing w:after="0"/>
              <w:jc w:val="both"/>
              <w:rPr>
                <w:rFonts w:ascii="Arial" w:hAnsi="Arial" w:cs="Arial"/>
              </w:rPr>
            </w:pPr>
            <w:r w:rsidRPr="00580F72">
              <w:rPr>
                <w:rFonts w:ascii="Arial" w:hAnsi="Arial" w:cs="Arial"/>
              </w:rPr>
              <w:t xml:space="preserve">MVM GTER </w:t>
            </w:r>
            <w:proofErr w:type="spellStart"/>
            <w:r w:rsidRPr="00580F72">
              <w:rPr>
                <w:rFonts w:ascii="Arial" w:hAnsi="Arial" w:cs="Arial"/>
              </w:rPr>
              <w:t>Zrt</w:t>
            </w:r>
            <w:proofErr w:type="spellEnd"/>
            <w:r w:rsidRPr="00580F72">
              <w:rPr>
                <w:rFonts w:ascii="Arial" w:hAnsi="Arial" w:cs="Arial"/>
              </w:rPr>
              <w:t>.</w:t>
            </w:r>
          </w:p>
          <w:p w:rsidR="00CE4C09" w:rsidRPr="00580F72" w:rsidRDefault="00CE4C09" w:rsidP="00EA25DF">
            <w:pPr>
              <w:spacing w:after="0"/>
              <w:rPr>
                <w:rFonts w:ascii="Arial" w:hAnsi="Arial" w:cs="Arial"/>
              </w:rPr>
            </w:pPr>
          </w:p>
        </w:tc>
        <w:tc>
          <w:tcPr>
            <w:tcW w:w="7402" w:type="dxa"/>
          </w:tcPr>
          <w:p w:rsidR="00CE4C09" w:rsidRPr="00946117" w:rsidRDefault="00CE4C09" w:rsidP="00EA25DF">
            <w:pPr>
              <w:suppressAutoHyphens/>
              <w:spacing w:after="0"/>
              <w:ind w:right="284"/>
              <w:rPr>
                <w:rFonts w:ascii="Arial" w:hAnsi="Arial" w:cs="Arial"/>
              </w:rPr>
            </w:pPr>
            <w:r w:rsidRPr="00946117">
              <w:rPr>
                <w:rFonts w:ascii="Arial" w:hAnsi="Arial" w:cs="Arial"/>
              </w:rPr>
              <w:t>3.1. Minden munkavállaló tartozik munkahelyén a biztonságos munkavégzésre alkalmasan, kipihent állapotban, megfelelően tisztán tartott, jó állapotban lévő öltözetben, pontosan megjelenni.</w:t>
            </w:r>
          </w:p>
          <w:p w:rsidR="00CE4C09" w:rsidRPr="00946117" w:rsidRDefault="00CE4C09" w:rsidP="00EA25DF">
            <w:pPr>
              <w:pStyle w:val="Szvegblokk"/>
              <w:spacing w:line="276" w:lineRule="auto"/>
              <w:ind w:left="0"/>
              <w:rPr>
                <w:rFonts w:ascii="Arial" w:hAnsi="Arial" w:cs="Arial"/>
                <w:sz w:val="22"/>
                <w:szCs w:val="22"/>
              </w:rPr>
            </w:pPr>
            <w:r w:rsidRPr="00946117">
              <w:rPr>
                <w:rFonts w:ascii="Arial" w:hAnsi="Arial" w:cs="Arial"/>
                <w:sz w:val="22"/>
                <w:szCs w:val="22"/>
              </w:rPr>
              <w:t>Nem minősül a munkavállaló munkára képes állapotban lévőnek, ha:</w:t>
            </w:r>
          </w:p>
          <w:p w:rsidR="00CE4C09" w:rsidRPr="00946117" w:rsidRDefault="00CE4C09" w:rsidP="00EA25DF">
            <w:pPr>
              <w:numPr>
                <w:ilvl w:val="0"/>
                <w:numId w:val="11"/>
              </w:numPr>
              <w:tabs>
                <w:tab w:val="clear" w:pos="1571"/>
                <w:tab w:val="num" w:pos="600"/>
              </w:tabs>
              <w:suppressAutoHyphens/>
              <w:spacing w:after="0"/>
              <w:ind w:left="600" w:right="284" w:hanging="425"/>
              <w:jc w:val="both"/>
              <w:rPr>
                <w:rFonts w:ascii="Arial" w:hAnsi="Arial" w:cs="Arial"/>
              </w:rPr>
            </w:pPr>
            <w:r w:rsidRPr="00946117">
              <w:rPr>
                <w:rFonts w:ascii="Arial" w:hAnsi="Arial" w:cs="Arial"/>
              </w:rPr>
              <w:t>nem rendelkezik a munkakörére előírt biztonsági, illetve védőfelszerelésekkel,</w:t>
            </w:r>
          </w:p>
          <w:p w:rsidR="00CE4C09" w:rsidRPr="00DF48F4" w:rsidRDefault="00CE4C09" w:rsidP="00DF48F4">
            <w:pPr>
              <w:numPr>
                <w:ilvl w:val="0"/>
                <w:numId w:val="11"/>
              </w:numPr>
              <w:tabs>
                <w:tab w:val="clear" w:pos="1571"/>
                <w:tab w:val="num" w:pos="600"/>
              </w:tabs>
              <w:suppressAutoHyphens/>
              <w:spacing w:after="0"/>
              <w:ind w:left="600" w:right="284" w:hanging="425"/>
              <w:jc w:val="both"/>
              <w:rPr>
                <w:rFonts w:ascii="Arial" w:hAnsi="Arial" w:cs="Arial"/>
              </w:rPr>
            </w:pPr>
            <w:r w:rsidRPr="00946117">
              <w:rPr>
                <w:rFonts w:ascii="Arial" w:hAnsi="Arial" w:cs="Arial"/>
              </w:rPr>
              <w:t>nem rendelkezik a munkakörére előírt érvényes időszakos szakmai, munkavédelmi, sugárvédelmi vizsgákkal, illetve orvosi vizsgálattal.</w:t>
            </w:r>
          </w:p>
        </w:tc>
      </w:tr>
      <w:tr w:rsidR="00CE4C09" w:rsidRPr="000D17D5" w:rsidTr="003E6EBF">
        <w:tc>
          <w:tcPr>
            <w:tcW w:w="2235" w:type="dxa"/>
          </w:tcPr>
          <w:p w:rsidR="00CE4C09" w:rsidRPr="00580F72" w:rsidRDefault="00CE4C09" w:rsidP="00EA25DF">
            <w:pPr>
              <w:spacing w:after="0"/>
              <w:rPr>
                <w:rFonts w:ascii="Arial" w:hAnsi="Arial" w:cs="Arial"/>
              </w:rPr>
            </w:pPr>
            <w:r w:rsidRPr="00580F72">
              <w:rPr>
                <w:rFonts w:ascii="Arial" w:hAnsi="Arial" w:cs="Arial"/>
              </w:rPr>
              <w:t xml:space="preserve">PANNONPOWER HOLDING </w:t>
            </w:r>
            <w:proofErr w:type="spellStart"/>
            <w:r w:rsidRPr="00580F72">
              <w:rPr>
                <w:rFonts w:ascii="Arial" w:hAnsi="Arial" w:cs="Arial"/>
              </w:rPr>
              <w:t>Zrt</w:t>
            </w:r>
            <w:proofErr w:type="spellEnd"/>
            <w:r w:rsidRPr="00580F72">
              <w:rPr>
                <w:rFonts w:ascii="Arial" w:hAnsi="Arial" w:cs="Arial"/>
              </w:rPr>
              <w:t>.</w:t>
            </w:r>
          </w:p>
        </w:tc>
        <w:tc>
          <w:tcPr>
            <w:tcW w:w="7402" w:type="dxa"/>
          </w:tcPr>
          <w:p w:rsidR="00CE4C09" w:rsidRPr="00946117" w:rsidRDefault="00CE4C09" w:rsidP="00EA25DF">
            <w:pPr>
              <w:pStyle w:val="Stlus2"/>
              <w:tabs>
                <w:tab w:val="left" w:pos="900"/>
              </w:tabs>
              <w:spacing w:before="0" w:line="276" w:lineRule="auto"/>
              <w:jc w:val="both"/>
              <w:rPr>
                <w:rFonts w:cs="Arial"/>
              </w:rPr>
            </w:pPr>
            <w:r w:rsidRPr="00946117">
              <w:rPr>
                <w:rFonts w:cs="Arial"/>
                <w:bCs/>
              </w:rPr>
              <w:t>VII.1.4</w:t>
            </w:r>
            <w:r w:rsidRPr="00946117">
              <w:rPr>
                <w:rFonts w:cs="Arial"/>
              </w:rPr>
              <w:tab/>
              <w:t>Különösen nem tekinthető munkára képes állapotban lévőnek a munkavállaló, ha:</w:t>
            </w:r>
          </w:p>
          <w:p w:rsidR="00CE4C09" w:rsidRPr="00946117" w:rsidRDefault="00BA4CE2" w:rsidP="00EA25DF">
            <w:pPr>
              <w:pStyle w:val="Stlus2"/>
              <w:numPr>
                <w:ilvl w:val="0"/>
                <w:numId w:val="12"/>
              </w:numPr>
              <w:tabs>
                <w:tab w:val="clear" w:pos="360"/>
              </w:tabs>
              <w:spacing w:before="0" w:line="276" w:lineRule="auto"/>
              <w:ind w:left="600" w:hanging="600"/>
              <w:jc w:val="both"/>
              <w:rPr>
                <w:rFonts w:cs="Arial"/>
              </w:rPr>
            </w:pPr>
            <w:r w:rsidRPr="00946117">
              <w:rPr>
                <w:rFonts w:cs="Arial"/>
              </w:rPr>
              <w:fldChar w:fldCharType="begin"/>
            </w:r>
            <w:r w:rsidR="00CE4C09" w:rsidRPr="00946117">
              <w:rPr>
                <w:rFonts w:cs="Arial"/>
              </w:rPr>
              <w:instrText>\SZIMBÓLUM SYMBOL \f "Symbol" \s 10 \h</w:instrText>
            </w:r>
            <w:r w:rsidRPr="00946117">
              <w:rPr>
                <w:rFonts w:cs="Arial"/>
              </w:rPr>
              <w:fldChar w:fldCharType="end"/>
            </w:r>
            <w:r w:rsidR="00CE4C09" w:rsidRPr="00946117">
              <w:rPr>
                <w:rFonts w:cs="Arial"/>
              </w:rPr>
              <w:t>munkakörére előírt és használatára bocsátott védőruházattal, egyéni védőeszközzel nem rendelkezik,</w:t>
            </w:r>
          </w:p>
          <w:p w:rsidR="00CE4C09" w:rsidRPr="00DF48F4" w:rsidRDefault="00BA4CE2" w:rsidP="00DF48F4">
            <w:pPr>
              <w:pStyle w:val="Stlus2"/>
              <w:numPr>
                <w:ilvl w:val="0"/>
                <w:numId w:val="12"/>
              </w:numPr>
              <w:tabs>
                <w:tab w:val="clear" w:pos="360"/>
              </w:tabs>
              <w:spacing w:before="0" w:line="276" w:lineRule="auto"/>
              <w:ind w:left="600" w:hanging="600"/>
              <w:jc w:val="both"/>
              <w:rPr>
                <w:rFonts w:cs="Arial"/>
              </w:rPr>
            </w:pPr>
            <w:r w:rsidRPr="00946117">
              <w:rPr>
                <w:rFonts w:cs="Arial"/>
              </w:rPr>
              <w:fldChar w:fldCharType="begin"/>
            </w:r>
            <w:r w:rsidR="00CE4C09" w:rsidRPr="00946117">
              <w:rPr>
                <w:rFonts w:cs="Arial"/>
              </w:rPr>
              <w:instrText>\SZIMBÓLUM SYMBOL \f "Symbol" \s 12 \h</w:instrText>
            </w:r>
            <w:r w:rsidRPr="00946117">
              <w:rPr>
                <w:rFonts w:cs="Arial"/>
              </w:rPr>
              <w:fldChar w:fldCharType="end"/>
            </w:r>
            <w:r w:rsidR="00CE4C09" w:rsidRPr="00946117">
              <w:rPr>
                <w:rFonts w:cs="Arial"/>
              </w:rPr>
              <w:t>ha egészségi állapota a munkaköréből adódó feladatok elvégzésében akadályozza, illetve érvényes orvosi</w:t>
            </w:r>
            <w:r w:rsidR="00DF48F4">
              <w:rPr>
                <w:rFonts w:cs="Arial"/>
              </w:rPr>
              <w:t xml:space="preserve"> alkalmassággal nem rendelkezik.</w:t>
            </w:r>
          </w:p>
        </w:tc>
      </w:tr>
    </w:tbl>
    <w:p w:rsidR="00CE4C09" w:rsidRDefault="00CE4C09" w:rsidP="00EA25DF">
      <w:pPr>
        <w:spacing w:after="0"/>
        <w:rPr>
          <w:rFonts w:ascii="Arial" w:hAnsi="Arial" w:cs="Arial"/>
          <w:b/>
        </w:rPr>
      </w:pPr>
    </w:p>
    <w:p w:rsidR="005A35C2" w:rsidRPr="00BC1655" w:rsidRDefault="005A35C2" w:rsidP="00EA25DF">
      <w:pPr>
        <w:numPr>
          <w:ilvl w:val="0"/>
          <w:numId w:val="16"/>
        </w:numPr>
        <w:spacing w:after="0"/>
        <w:jc w:val="center"/>
        <w:rPr>
          <w:rFonts w:ascii="Arial" w:hAnsi="Arial" w:cs="Arial"/>
        </w:rPr>
      </w:pPr>
      <w:r w:rsidRPr="00BC1655">
        <w:rPr>
          <w:rFonts w:ascii="Arial" w:hAnsi="Arial" w:cs="Arial"/>
        </w:rPr>
        <w:t>táblázat</w:t>
      </w:r>
    </w:p>
    <w:p w:rsidR="005A35C2" w:rsidRPr="00F633DA" w:rsidRDefault="005A35C2" w:rsidP="00EA25DF">
      <w:pPr>
        <w:spacing w:after="0"/>
        <w:rPr>
          <w:rFonts w:ascii="Arial" w:hAnsi="Arial" w:cs="Arial"/>
          <w:b/>
        </w:rPr>
      </w:pPr>
    </w:p>
    <w:p w:rsidR="00CE4C09" w:rsidRPr="00F633DA" w:rsidRDefault="00CE4C09" w:rsidP="00EA25DF">
      <w:pPr>
        <w:spacing w:after="0"/>
        <w:rPr>
          <w:rFonts w:ascii="Arial" w:hAnsi="Arial" w:cs="Arial"/>
          <w:b/>
        </w:rPr>
      </w:pPr>
    </w:p>
    <w:p w:rsidR="00CE4C09" w:rsidRPr="00F633DA" w:rsidRDefault="00CE4C09" w:rsidP="00EA25DF">
      <w:pPr>
        <w:spacing w:after="0"/>
        <w:rPr>
          <w:rFonts w:ascii="Arial" w:hAnsi="Arial" w:cs="Arial"/>
          <w:b/>
        </w:rPr>
      </w:pPr>
    </w:p>
    <w:p w:rsidR="00CE4C09" w:rsidRPr="00F633DA" w:rsidRDefault="00CE4C09" w:rsidP="00EA25DF">
      <w:pPr>
        <w:spacing w:after="0"/>
        <w:rPr>
          <w:rFonts w:ascii="Arial" w:hAnsi="Arial" w:cs="Arial"/>
          <w:b/>
        </w:rPr>
      </w:pPr>
    </w:p>
    <w:p w:rsidR="00CE4C09" w:rsidRPr="00F633DA" w:rsidRDefault="00CE4C09" w:rsidP="00EA25DF">
      <w:pPr>
        <w:spacing w:after="0"/>
        <w:rPr>
          <w:rFonts w:ascii="Arial" w:hAnsi="Arial" w:cs="Arial"/>
          <w:b/>
        </w:rPr>
      </w:pPr>
    </w:p>
    <w:p w:rsidR="00CE4C09" w:rsidRDefault="00CE4C09" w:rsidP="00EA25DF">
      <w:pPr>
        <w:rPr>
          <w:rFonts w:ascii="Arial" w:hAnsi="Arial" w:cs="Arial"/>
          <w:b/>
        </w:rPr>
      </w:pPr>
      <w:r>
        <w:rPr>
          <w:rFonts w:ascii="Arial" w:hAnsi="Arial" w:cs="Arial"/>
          <w:b/>
        </w:rPr>
        <w:br w:type="page"/>
      </w:r>
    </w:p>
    <w:p w:rsidR="00CE4C09" w:rsidRPr="009F6A8D" w:rsidRDefault="00E077DA" w:rsidP="00EA25DF">
      <w:pPr>
        <w:pStyle w:val="Cmsor1"/>
        <w:rPr>
          <w:rFonts w:ascii="Arial" w:hAnsi="Arial" w:cs="Arial"/>
          <w:b/>
          <w:color w:val="auto"/>
          <w:sz w:val="24"/>
          <w:szCs w:val="24"/>
        </w:rPr>
      </w:pPr>
      <w:bookmarkStart w:id="91" w:name="_Toc399869517"/>
      <w:bookmarkStart w:id="92" w:name="_Toc399869705"/>
      <w:bookmarkStart w:id="93" w:name="_Toc412635739"/>
      <w:bookmarkStart w:id="94" w:name="_Toc412636478"/>
      <w:bookmarkStart w:id="95" w:name="_Toc399844258"/>
      <w:r>
        <w:rPr>
          <w:rFonts w:ascii="Arial" w:hAnsi="Arial" w:cs="Arial"/>
          <w:b/>
          <w:color w:val="auto"/>
          <w:sz w:val="24"/>
          <w:szCs w:val="24"/>
        </w:rPr>
        <w:t>9</w:t>
      </w:r>
      <w:r w:rsidR="00CE4C09" w:rsidRPr="009F6A8D">
        <w:rPr>
          <w:rFonts w:ascii="Arial" w:hAnsi="Arial" w:cs="Arial"/>
          <w:b/>
          <w:color w:val="auto"/>
          <w:sz w:val="24"/>
          <w:szCs w:val="24"/>
        </w:rPr>
        <w:t xml:space="preserve"> A jelen helyzet értékelése</w:t>
      </w:r>
      <w:bookmarkEnd w:id="91"/>
      <w:bookmarkEnd w:id="92"/>
      <w:bookmarkEnd w:id="93"/>
      <w:bookmarkEnd w:id="94"/>
      <w:bookmarkEnd w:id="95"/>
    </w:p>
    <w:p w:rsidR="00CE4C09" w:rsidRPr="00F633DA" w:rsidRDefault="00CE4C09" w:rsidP="00EA25DF">
      <w:pPr>
        <w:spacing w:after="0"/>
        <w:rPr>
          <w:rFonts w:ascii="Arial" w:hAnsi="Arial" w:cs="Arial"/>
        </w:rPr>
      </w:pPr>
    </w:p>
    <w:p w:rsidR="00CE4C09" w:rsidRPr="00F633DA" w:rsidRDefault="00CE4C09" w:rsidP="00EA25DF">
      <w:pPr>
        <w:spacing w:after="0"/>
        <w:jc w:val="both"/>
        <w:rPr>
          <w:rFonts w:ascii="Arial" w:hAnsi="Arial" w:cs="Arial"/>
        </w:rPr>
      </w:pPr>
      <w:r w:rsidRPr="00F633DA">
        <w:rPr>
          <w:rFonts w:ascii="Arial" w:hAnsi="Arial" w:cs="Arial"/>
        </w:rPr>
        <w:t xml:space="preserve">A Villamosenergia-iparágon belül a munkavédelem, munkabiztonság, munkaegészségügy terület megfelelő rendezettséget mutat. A munkavállalói oldalról nézve a munkavédelmi felelősök vállalt tisztségüket </w:t>
      </w:r>
      <w:r w:rsidR="000E2763">
        <w:rPr>
          <w:rFonts w:ascii="Arial" w:hAnsi="Arial" w:cs="Arial"/>
        </w:rPr>
        <w:t xml:space="preserve">kellő színvonalon ellátják, ehhez </w:t>
      </w:r>
      <w:r w:rsidRPr="00F633DA">
        <w:rPr>
          <w:rFonts w:ascii="Arial" w:hAnsi="Arial" w:cs="Arial"/>
        </w:rPr>
        <w:t xml:space="preserve">a </w:t>
      </w:r>
      <w:proofErr w:type="spellStart"/>
      <w:r w:rsidRPr="00F633DA">
        <w:rPr>
          <w:rFonts w:ascii="Arial" w:hAnsi="Arial" w:cs="Arial"/>
        </w:rPr>
        <w:t>VIMFÓ-</w:t>
      </w:r>
      <w:r w:rsidR="000E2763">
        <w:rPr>
          <w:rFonts w:ascii="Arial" w:hAnsi="Arial" w:cs="Arial"/>
        </w:rPr>
        <w:t>tól</w:t>
      </w:r>
      <w:proofErr w:type="spellEnd"/>
      <w:r w:rsidRPr="00F633DA">
        <w:rPr>
          <w:rFonts w:ascii="Arial" w:hAnsi="Arial" w:cs="Arial"/>
        </w:rPr>
        <w:t xml:space="preserve"> segítséget, támogatást kapnak munkájuk elvégzéséhez. A munkáltatók is felismerték az együttműködés jelentőségét és előnyét, így a konferenciák helyének biztosításával illetve szakmai előadásokkal járulnak hozzá a minél jobb </w:t>
      </w:r>
      <w:r w:rsidR="000E2763">
        <w:rPr>
          <w:rFonts w:ascii="Arial" w:hAnsi="Arial" w:cs="Arial"/>
        </w:rPr>
        <w:t>információcseréhez, a tapasztalatok megismertetéséhez, mindezekkel a munkavédelmi képviselők tudása szakmai színvonalának növeléséhez</w:t>
      </w:r>
      <w:r w:rsidRPr="00F633DA">
        <w:rPr>
          <w:rFonts w:ascii="Arial" w:hAnsi="Arial" w:cs="Arial"/>
        </w:rPr>
        <w:t>.</w:t>
      </w:r>
    </w:p>
    <w:p w:rsidR="00CE4C09" w:rsidRPr="00F633DA" w:rsidRDefault="00CE4C09" w:rsidP="00EA25DF">
      <w:pPr>
        <w:spacing w:after="0"/>
        <w:jc w:val="both"/>
        <w:rPr>
          <w:rFonts w:ascii="Arial" w:hAnsi="Arial" w:cs="Arial"/>
        </w:rPr>
      </w:pPr>
    </w:p>
    <w:p w:rsidR="000E2763" w:rsidRDefault="00CE4C09" w:rsidP="00EA25DF">
      <w:pPr>
        <w:spacing w:after="0"/>
        <w:jc w:val="both"/>
        <w:rPr>
          <w:rFonts w:ascii="Arial" w:hAnsi="Arial" w:cs="Arial"/>
        </w:rPr>
      </w:pPr>
      <w:r w:rsidRPr="00F633DA">
        <w:rPr>
          <w:rFonts w:ascii="Arial" w:hAnsi="Arial" w:cs="Arial"/>
        </w:rPr>
        <w:t xml:space="preserve">A VIMFÓ </w:t>
      </w:r>
      <w:r w:rsidR="000E2763">
        <w:rPr>
          <w:rFonts w:ascii="Arial" w:hAnsi="Arial" w:cs="Arial"/>
        </w:rPr>
        <w:t xml:space="preserve">különböző kérdőíves felmérésekkel segíti a munkáltatóknál munkavédelmi állapotok felmérését, valamint a munkavédelmi képviselők helyzetének, munkáltatókkal való kapcsolatuk megismerését. A kérdőívek kialakítását </w:t>
      </w:r>
      <w:r w:rsidRPr="00F633DA">
        <w:rPr>
          <w:rFonts w:ascii="Arial" w:hAnsi="Arial" w:cs="Arial"/>
        </w:rPr>
        <w:t>a munkáltatói oldal</w:t>
      </w:r>
      <w:r w:rsidR="000E2763">
        <w:rPr>
          <w:rFonts w:ascii="Arial" w:hAnsi="Arial" w:cs="Arial"/>
        </w:rPr>
        <w:t>lal egyeztették</w:t>
      </w:r>
      <w:r w:rsidRPr="00F633DA">
        <w:rPr>
          <w:rFonts w:ascii="Arial" w:hAnsi="Arial" w:cs="Arial"/>
        </w:rPr>
        <w:t xml:space="preserve">, így a munkabaleseteket és az iparági munkavédelmi helyzetet felmérő kérdések közös munka terméke. A </w:t>
      </w:r>
      <w:r w:rsidR="000E2763">
        <w:rPr>
          <w:rFonts w:ascii="Arial" w:hAnsi="Arial" w:cs="Arial"/>
        </w:rPr>
        <w:t xml:space="preserve">VIMFO a </w:t>
      </w:r>
      <w:r w:rsidRPr="00F633DA">
        <w:rPr>
          <w:rFonts w:ascii="Arial" w:hAnsi="Arial" w:cs="Arial"/>
        </w:rPr>
        <w:t>kérdőív</w:t>
      </w:r>
      <w:r w:rsidR="000E2763">
        <w:rPr>
          <w:rFonts w:ascii="Arial" w:hAnsi="Arial" w:cs="Arial"/>
        </w:rPr>
        <w:t>ek</w:t>
      </w:r>
      <w:r w:rsidRPr="00F633DA">
        <w:rPr>
          <w:rFonts w:ascii="Arial" w:hAnsi="Arial" w:cs="Arial"/>
        </w:rPr>
        <w:t xml:space="preserve"> kitöltésében is</w:t>
      </w:r>
      <w:r w:rsidR="000E2763">
        <w:rPr>
          <w:rFonts w:ascii="Arial" w:hAnsi="Arial" w:cs="Arial"/>
        </w:rPr>
        <w:t xml:space="preserve"> számít a munkáltatók aktív támogatására, hiszen az adatszolgáltatással </w:t>
      </w:r>
      <w:r w:rsidRPr="00F633DA">
        <w:rPr>
          <w:rFonts w:ascii="Arial" w:hAnsi="Arial" w:cs="Arial"/>
        </w:rPr>
        <w:t>biztosítható, hogy minél több iparági szereplőtől visszaju</w:t>
      </w:r>
      <w:r w:rsidR="000E2763">
        <w:rPr>
          <w:rFonts w:ascii="Arial" w:hAnsi="Arial" w:cs="Arial"/>
        </w:rPr>
        <w:t>ttatott adatok feldolgozása kellő megbízhatóságú helyzetképet mutasson mindazoknak, akiknek szerepe van az ágazat munkavédelmi helyzetének javításában.</w:t>
      </w:r>
    </w:p>
    <w:p w:rsidR="0069651A" w:rsidRDefault="0069651A" w:rsidP="00EA25DF">
      <w:pPr>
        <w:spacing w:after="0"/>
        <w:jc w:val="both"/>
        <w:rPr>
          <w:rFonts w:ascii="Arial" w:hAnsi="Arial" w:cs="Arial"/>
        </w:rPr>
      </w:pPr>
    </w:p>
    <w:p w:rsidR="000C1825" w:rsidRDefault="000C1825" w:rsidP="00EA25DF">
      <w:pPr>
        <w:spacing w:after="0"/>
        <w:jc w:val="both"/>
        <w:rPr>
          <w:rFonts w:ascii="Arial" w:hAnsi="Arial" w:cs="Arial"/>
        </w:rPr>
      </w:pPr>
      <w:r>
        <w:rPr>
          <w:rFonts w:ascii="Arial" w:hAnsi="Arial" w:cs="Arial"/>
        </w:rPr>
        <w:t>A VIMFO három kérdőívet dolgozott ki:</w:t>
      </w:r>
    </w:p>
    <w:p w:rsidR="00DF48F4" w:rsidRDefault="00DF48F4" w:rsidP="00EA25DF">
      <w:pPr>
        <w:spacing w:after="0"/>
        <w:jc w:val="both"/>
        <w:rPr>
          <w:rFonts w:ascii="Arial" w:hAnsi="Arial" w:cs="Arial"/>
        </w:rPr>
      </w:pPr>
    </w:p>
    <w:p w:rsidR="000C1825" w:rsidRPr="006C20F1" w:rsidRDefault="000C1825" w:rsidP="00EA25DF">
      <w:pPr>
        <w:spacing w:after="0"/>
        <w:jc w:val="both"/>
        <w:rPr>
          <w:rFonts w:ascii="Arial" w:hAnsi="Arial" w:cs="Arial"/>
        </w:rPr>
      </w:pPr>
      <w:r w:rsidRPr="006C20F1">
        <w:rPr>
          <w:rFonts w:ascii="Arial" w:hAnsi="Arial" w:cs="Arial"/>
        </w:rPr>
        <w:t>1, A munkavédelmi képviselők és munkavédelmi bizottsági elnökök részére:</w:t>
      </w:r>
    </w:p>
    <w:p w:rsidR="000C1825" w:rsidRPr="006C20F1" w:rsidRDefault="000C1825" w:rsidP="00EA25DF">
      <w:pPr>
        <w:spacing w:after="0"/>
        <w:jc w:val="both"/>
        <w:rPr>
          <w:rFonts w:ascii="Arial" w:hAnsi="Arial" w:cs="Arial"/>
        </w:rPr>
      </w:pPr>
      <w:r w:rsidRPr="006C20F1">
        <w:rPr>
          <w:rFonts w:ascii="Arial" w:hAnsi="Arial" w:cs="Arial"/>
        </w:rPr>
        <w:t xml:space="preserve">A kérdőív célja a villamos iparághoz tartozó munkáltatók munkavédelmi képviselői, valamint a bizottságai működési hatékonyságának növeléséhez az érdekképviselet fejlesztése.  A kérdőívre adott válaszok </w:t>
      </w:r>
    </w:p>
    <w:p w:rsidR="000C1825" w:rsidRPr="006C20F1" w:rsidRDefault="000C1825" w:rsidP="00EA25DF">
      <w:pPr>
        <w:pStyle w:val="Listaszerbekezds"/>
        <w:numPr>
          <w:ilvl w:val="0"/>
          <w:numId w:val="7"/>
        </w:numPr>
        <w:spacing w:after="0"/>
        <w:jc w:val="both"/>
        <w:rPr>
          <w:rFonts w:ascii="Arial" w:hAnsi="Arial" w:cs="Arial"/>
        </w:rPr>
      </w:pPr>
      <w:r w:rsidRPr="006C20F1">
        <w:rPr>
          <w:rFonts w:ascii="Arial" w:hAnsi="Arial" w:cs="Arial"/>
        </w:rPr>
        <w:t xml:space="preserve">tájékoztatást adnak a munkavédelmi képviselet működésének eredményeiről, hiányosságairól és akadályairól, </w:t>
      </w:r>
    </w:p>
    <w:p w:rsidR="000C1825" w:rsidRPr="006C20F1" w:rsidRDefault="000C1825" w:rsidP="00EA25DF">
      <w:pPr>
        <w:pStyle w:val="Listaszerbekezds"/>
        <w:numPr>
          <w:ilvl w:val="0"/>
          <w:numId w:val="7"/>
        </w:numPr>
        <w:spacing w:after="0"/>
        <w:jc w:val="both"/>
        <w:rPr>
          <w:rFonts w:ascii="Arial" w:hAnsi="Arial" w:cs="Arial"/>
        </w:rPr>
      </w:pPr>
      <w:r w:rsidRPr="006C20F1">
        <w:rPr>
          <w:rFonts w:ascii="Arial" w:hAnsi="Arial" w:cs="Arial"/>
        </w:rPr>
        <w:t xml:space="preserve">segítséget nyújtanak a </w:t>
      </w:r>
      <w:proofErr w:type="spellStart"/>
      <w:r w:rsidRPr="006C20F1">
        <w:rPr>
          <w:rFonts w:ascii="Arial" w:hAnsi="Arial" w:cs="Arial"/>
        </w:rPr>
        <w:t>ViMFÓ</w:t>
      </w:r>
      <w:proofErr w:type="spellEnd"/>
      <w:r w:rsidRPr="006C20F1">
        <w:rPr>
          <w:rFonts w:ascii="Arial" w:hAnsi="Arial" w:cs="Arial"/>
        </w:rPr>
        <w:t xml:space="preserve"> rendezvényeinek szervezéséhez és a programok tervezéséhez,</w:t>
      </w:r>
    </w:p>
    <w:p w:rsidR="000C1825" w:rsidRPr="006C20F1" w:rsidRDefault="000C1825" w:rsidP="00EA25DF">
      <w:pPr>
        <w:pStyle w:val="Listaszerbekezds"/>
        <w:numPr>
          <w:ilvl w:val="0"/>
          <w:numId w:val="7"/>
        </w:numPr>
        <w:spacing w:after="0"/>
        <w:jc w:val="both"/>
        <w:rPr>
          <w:rFonts w:ascii="Arial" w:hAnsi="Arial" w:cs="Arial"/>
        </w:rPr>
      </w:pPr>
      <w:r w:rsidRPr="006C20F1">
        <w:rPr>
          <w:rFonts w:ascii="Arial" w:hAnsi="Arial" w:cs="Arial"/>
        </w:rPr>
        <w:t>erősíti a munkáltatókkal való együttműködést az egészséget nem veszélyeztető és biztonságos munkavégzés feltételeinek megteremtésében.</w:t>
      </w:r>
    </w:p>
    <w:p w:rsidR="000C1825" w:rsidRPr="006C20F1" w:rsidRDefault="006C20F1" w:rsidP="00EA25DF">
      <w:pPr>
        <w:spacing w:after="0"/>
        <w:jc w:val="both"/>
        <w:rPr>
          <w:rFonts w:ascii="Arial" w:hAnsi="Arial" w:cs="Arial"/>
        </w:rPr>
      </w:pPr>
      <w:r w:rsidRPr="006C20F1">
        <w:rPr>
          <w:rFonts w:ascii="Arial" w:hAnsi="Arial" w:cs="Arial"/>
        </w:rPr>
        <w:t>(A kérdőívet a 2. melléklet tartalmazza.)</w:t>
      </w:r>
    </w:p>
    <w:p w:rsidR="006C20F1" w:rsidRDefault="006C20F1" w:rsidP="00EA25DF">
      <w:pPr>
        <w:spacing w:after="0"/>
        <w:jc w:val="both"/>
        <w:rPr>
          <w:rFonts w:ascii="Arial" w:hAnsi="Arial" w:cs="Arial"/>
        </w:rPr>
      </w:pPr>
    </w:p>
    <w:p w:rsidR="00DF48F4" w:rsidRDefault="000C1825" w:rsidP="00DF48F4">
      <w:pPr>
        <w:spacing w:after="0"/>
        <w:rPr>
          <w:rFonts w:ascii="Arial" w:hAnsi="Arial" w:cs="Arial"/>
        </w:rPr>
      </w:pPr>
      <w:r w:rsidRPr="00EA25DF">
        <w:rPr>
          <w:rFonts w:ascii="Arial" w:hAnsi="Arial" w:cs="Arial"/>
        </w:rPr>
        <w:t xml:space="preserve">2, </w:t>
      </w:r>
      <w:r w:rsidR="00EA25DF" w:rsidRPr="00EA25DF">
        <w:rPr>
          <w:sz w:val="24"/>
          <w:szCs w:val="24"/>
        </w:rPr>
        <w:t>Kérdőív a</w:t>
      </w:r>
      <w:r w:rsidR="000253A7" w:rsidRPr="00EA25DF">
        <w:rPr>
          <w:rFonts w:ascii="Arial" w:hAnsi="Arial" w:cs="Arial"/>
        </w:rPr>
        <w:t xml:space="preserve"> munkavédelemért felelős vezetők részére</w:t>
      </w:r>
    </w:p>
    <w:p w:rsidR="006C20F1" w:rsidRPr="00904FB2" w:rsidRDefault="00904FB2" w:rsidP="00904FB2">
      <w:pPr>
        <w:jc w:val="both"/>
        <w:rPr>
          <w:rFonts w:ascii="Arial" w:hAnsi="Arial" w:cs="Arial"/>
        </w:rPr>
      </w:pPr>
      <w:r w:rsidRPr="00904FB2">
        <w:rPr>
          <w:rFonts w:ascii="Arial" w:hAnsi="Arial" w:cs="Arial"/>
        </w:rPr>
        <w:t xml:space="preserve">A Villamosenergia-iparban működő </w:t>
      </w:r>
      <w:proofErr w:type="spellStart"/>
      <w:r w:rsidRPr="00904FB2">
        <w:rPr>
          <w:rFonts w:ascii="Arial" w:hAnsi="Arial" w:cs="Arial"/>
        </w:rPr>
        <w:t>Alágazati</w:t>
      </w:r>
      <w:proofErr w:type="spellEnd"/>
      <w:r w:rsidRPr="00904FB2">
        <w:rPr>
          <w:rFonts w:ascii="Arial" w:hAnsi="Arial" w:cs="Arial"/>
        </w:rPr>
        <w:t xml:space="preserve"> Bizottság (VÁPB) részére a villamosenergia-iparban folyó munkavédelmi tevékenység ágazati szintű együttműködése érdekében fontos megismerni a munkavédelemért felelős vezetők véleményét is.</w:t>
      </w:r>
      <w:r>
        <w:rPr>
          <w:rFonts w:ascii="Arial" w:hAnsi="Arial" w:cs="Arial"/>
        </w:rPr>
        <w:t xml:space="preserve"> </w:t>
      </w:r>
      <w:r w:rsidR="000C1825" w:rsidRPr="00904FB2">
        <w:rPr>
          <w:rFonts w:ascii="Arial" w:hAnsi="Arial" w:cs="Arial"/>
        </w:rPr>
        <w:t>A</w:t>
      </w:r>
      <w:r w:rsidR="000253A7" w:rsidRPr="00904FB2">
        <w:rPr>
          <w:rFonts w:ascii="Arial" w:hAnsi="Arial" w:cs="Arial"/>
        </w:rPr>
        <w:t xml:space="preserve"> cél </w:t>
      </w:r>
      <w:r w:rsidR="000C1825" w:rsidRPr="00904FB2">
        <w:rPr>
          <w:rFonts w:ascii="Arial" w:hAnsi="Arial" w:cs="Arial"/>
        </w:rPr>
        <w:t>VÁPB</w:t>
      </w:r>
      <w:r w:rsidR="000253A7" w:rsidRPr="00904FB2">
        <w:rPr>
          <w:rFonts w:ascii="Arial" w:hAnsi="Arial" w:cs="Arial"/>
        </w:rPr>
        <w:t xml:space="preserve"> keretén belül </w:t>
      </w:r>
      <w:r w:rsidR="000C1825" w:rsidRPr="00904FB2">
        <w:rPr>
          <w:rFonts w:ascii="Arial" w:hAnsi="Arial" w:cs="Arial"/>
        </w:rPr>
        <w:t>a villamosenergia-iparban folyó munkavédelmi tevékenység ágazati szintű együttműködésének koordinálásá</w:t>
      </w:r>
      <w:r w:rsidR="000253A7" w:rsidRPr="00904FB2">
        <w:rPr>
          <w:rFonts w:ascii="Arial" w:hAnsi="Arial" w:cs="Arial"/>
        </w:rPr>
        <w:t xml:space="preserve">hoz megfelelő információk </w:t>
      </w:r>
      <w:r w:rsidR="00DF48F4" w:rsidRPr="00904FB2">
        <w:rPr>
          <w:rFonts w:ascii="Arial" w:hAnsi="Arial" w:cs="Arial"/>
        </w:rPr>
        <w:t xml:space="preserve">összegyűjtése </w:t>
      </w:r>
      <w:r w:rsidR="000253A7" w:rsidRPr="00904FB2">
        <w:rPr>
          <w:rFonts w:ascii="Arial" w:hAnsi="Arial" w:cs="Arial"/>
        </w:rPr>
        <w:t>a</w:t>
      </w:r>
      <w:r w:rsidR="000C1825" w:rsidRPr="00904FB2">
        <w:rPr>
          <w:rFonts w:ascii="Arial" w:hAnsi="Arial" w:cs="Arial"/>
        </w:rPr>
        <w:t xml:space="preserve">z ágazat munkavédelmi helyzetének javítása </w:t>
      </w:r>
      <w:r w:rsidR="000253A7" w:rsidRPr="00904FB2">
        <w:rPr>
          <w:rFonts w:ascii="Arial" w:hAnsi="Arial" w:cs="Arial"/>
        </w:rPr>
        <w:t>érdekében</w:t>
      </w:r>
      <w:r w:rsidR="000C1825" w:rsidRPr="00904FB2">
        <w:rPr>
          <w:rFonts w:ascii="Arial" w:hAnsi="Arial" w:cs="Arial"/>
        </w:rPr>
        <w:t xml:space="preserve">. </w:t>
      </w:r>
      <w:r w:rsidR="00DF48F4" w:rsidRPr="00904FB2">
        <w:rPr>
          <w:rFonts w:ascii="Arial" w:hAnsi="Arial" w:cs="Arial"/>
        </w:rPr>
        <w:t xml:space="preserve">A kérdőív kitöltése anonim, azonosításra alkalmas információkat nem tartalmaz. </w:t>
      </w:r>
      <w:r w:rsidR="006C20F1" w:rsidRPr="00904FB2">
        <w:rPr>
          <w:rFonts w:ascii="Arial" w:hAnsi="Arial" w:cs="Arial"/>
        </w:rPr>
        <w:t>(A kérdőívet a 3. melléklet tartalmazza.)</w:t>
      </w:r>
    </w:p>
    <w:p w:rsidR="00EA25DF" w:rsidRPr="00904FB2" w:rsidRDefault="000C1825" w:rsidP="00904FB2">
      <w:pPr>
        <w:spacing w:after="0"/>
        <w:jc w:val="both"/>
        <w:rPr>
          <w:rFonts w:ascii="Arial" w:hAnsi="Arial" w:cs="Arial"/>
        </w:rPr>
      </w:pPr>
      <w:r w:rsidRPr="00904FB2">
        <w:rPr>
          <w:rFonts w:ascii="Arial" w:hAnsi="Arial" w:cs="Arial"/>
        </w:rPr>
        <w:t xml:space="preserve">3, </w:t>
      </w:r>
      <w:r w:rsidR="00EA25DF" w:rsidRPr="00904FB2">
        <w:rPr>
          <w:rFonts w:ascii="Arial" w:hAnsi="Arial" w:cs="Arial"/>
        </w:rPr>
        <w:t>Adatlap a villamosenergia-ipari ágazat munkabaleseteinek összegző értékeléséhez</w:t>
      </w:r>
    </w:p>
    <w:p w:rsidR="00DF48F4" w:rsidRDefault="000253A7" w:rsidP="00EA25DF">
      <w:pPr>
        <w:spacing w:after="0"/>
        <w:jc w:val="both"/>
        <w:rPr>
          <w:rFonts w:ascii="Arial" w:hAnsi="Arial" w:cs="Arial"/>
        </w:rPr>
      </w:pPr>
      <w:r w:rsidRPr="00EA25DF">
        <w:rPr>
          <w:rFonts w:ascii="Arial" w:hAnsi="Arial" w:cs="Arial"/>
        </w:rPr>
        <w:t>A</w:t>
      </w:r>
      <w:r w:rsidR="00EA25DF" w:rsidRPr="00EA25DF">
        <w:rPr>
          <w:rFonts w:ascii="Arial" w:hAnsi="Arial" w:cs="Arial"/>
        </w:rPr>
        <w:t>z adatlap</w:t>
      </w:r>
      <w:r w:rsidRPr="00EA25DF">
        <w:rPr>
          <w:rFonts w:ascii="Arial" w:hAnsi="Arial" w:cs="Arial"/>
        </w:rPr>
        <w:t xml:space="preserve"> az ágazat általános munkavédelmi helyzet</w:t>
      </w:r>
      <w:r w:rsidR="00EA25DF" w:rsidRPr="00EA25DF">
        <w:rPr>
          <w:rFonts w:ascii="Arial" w:hAnsi="Arial" w:cs="Arial"/>
        </w:rPr>
        <w:t xml:space="preserve">e </w:t>
      </w:r>
      <w:r w:rsidRPr="00EA25DF">
        <w:rPr>
          <w:rFonts w:ascii="Arial" w:hAnsi="Arial" w:cs="Arial"/>
        </w:rPr>
        <w:t>értékeléshez ad segítséget. A balesetekre, foglalkozási megbetegedésekre vonatkozó statisztikai adatlap kitöltése anonim, azonosításra alkalmas információkat nem tartalmaz.</w:t>
      </w:r>
      <w:r w:rsidR="00EA25DF" w:rsidRPr="00EA25DF">
        <w:rPr>
          <w:rFonts w:ascii="Arial" w:hAnsi="Arial" w:cs="Arial"/>
        </w:rPr>
        <w:t xml:space="preserve"> </w:t>
      </w:r>
    </w:p>
    <w:p w:rsidR="00DF48F4" w:rsidRPr="006C20F1" w:rsidRDefault="00DF48F4" w:rsidP="00DF48F4">
      <w:pPr>
        <w:spacing w:after="0"/>
        <w:jc w:val="both"/>
        <w:rPr>
          <w:rFonts w:ascii="Arial" w:hAnsi="Arial" w:cs="Arial"/>
        </w:rPr>
      </w:pPr>
      <w:r w:rsidRPr="006C20F1">
        <w:rPr>
          <w:rFonts w:ascii="Arial" w:hAnsi="Arial" w:cs="Arial"/>
        </w:rPr>
        <w:t>(A</w:t>
      </w:r>
      <w:r>
        <w:rPr>
          <w:rFonts w:ascii="Arial" w:hAnsi="Arial" w:cs="Arial"/>
        </w:rPr>
        <w:t>z adatlapot</w:t>
      </w:r>
      <w:r w:rsidRPr="006C20F1">
        <w:rPr>
          <w:rFonts w:ascii="Arial" w:hAnsi="Arial" w:cs="Arial"/>
        </w:rPr>
        <w:t xml:space="preserve"> a </w:t>
      </w:r>
      <w:r>
        <w:rPr>
          <w:rFonts w:ascii="Arial" w:hAnsi="Arial" w:cs="Arial"/>
        </w:rPr>
        <w:t>4</w:t>
      </w:r>
      <w:r w:rsidRPr="006C20F1">
        <w:rPr>
          <w:rFonts w:ascii="Arial" w:hAnsi="Arial" w:cs="Arial"/>
        </w:rPr>
        <w:t>. melléklet tartalmazza.)</w:t>
      </w:r>
    </w:p>
    <w:p w:rsidR="00DF48F4" w:rsidRDefault="00DF48F4" w:rsidP="00EA25DF">
      <w:pPr>
        <w:spacing w:after="0"/>
        <w:jc w:val="both"/>
        <w:rPr>
          <w:rFonts w:ascii="Arial" w:hAnsi="Arial" w:cs="Arial"/>
        </w:rPr>
      </w:pPr>
    </w:p>
    <w:p w:rsidR="000253A7" w:rsidRPr="00EA25DF" w:rsidRDefault="00EA25DF" w:rsidP="00EA25DF">
      <w:pPr>
        <w:spacing w:after="0"/>
        <w:jc w:val="both"/>
        <w:rPr>
          <w:rFonts w:ascii="Arial" w:hAnsi="Arial" w:cs="Arial"/>
        </w:rPr>
      </w:pPr>
      <w:r>
        <w:rPr>
          <w:rFonts w:ascii="Arial" w:hAnsi="Arial" w:cs="Arial"/>
        </w:rPr>
        <w:t>A</w:t>
      </w:r>
      <w:r w:rsidR="00DF48F4">
        <w:rPr>
          <w:rFonts w:ascii="Arial" w:hAnsi="Arial" w:cs="Arial"/>
        </w:rPr>
        <w:t xml:space="preserve"> felmérések </w:t>
      </w:r>
      <w:r>
        <w:rPr>
          <w:rFonts w:ascii="Arial" w:hAnsi="Arial" w:cs="Arial"/>
        </w:rPr>
        <w:t xml:space="preserve">információi alapján kidolgozható </w:t>
      </w:r>
      <w:r w:rsidR="00DF48F4">
        <w:rPr>
          <w:rFonts w:ascii="Arial" w:hAnsi="Arial" w:cs="Arial"/>
        </w:rPr>
        <w:t xml:space="preserve">évente </w:t>
      </w:r>
      <w:r>
        <w:rPr>
          <w:rFonts w:ascii="Arial" w:hAnsi="Arial" w:cs="Arial"/>
        </w:rPr>
        <w:t xml:space="preserve">egy </w:t>
      </w:r>
      <w:r w:rsidR="000253A7" w:rsidRPr="00EA25DF">
        <w:rPr>
          <w:rFonts w:ascii="Arial" w:hAnsi="Arial" w:cs="Arial"/>
        </w:rPr>
        <w:t>tanulmány</w:t>
      </w:r>
      <w:r>
        <w:rPr>
          <w:rFonts w:ascii="Arial" w:hAnsi="Arial" w:cs="Arial"/>
        </w:rPr>
        <w:t>, amelyben</w:t>
      </w:r>
      <w:r w:rsidR="000253A7" w:rsidRPr="00EA25DF">
        <w:rPr>
          <w:rFonts w:ascii="Arial" w:hAnsi="Arial" w:cs="Arial"/>
        </w:rPr>
        <w:t xml:space="preserve"> ágazati szinten általánosan meghatározható</w:t>
      </w:r>
      <w:r>
        <w:rPr>
          <w:rFonts w:ascii="Arial" w:hAnsi="Arial" w:cs="Arial"/>
        </w:rPr>
        <w:t>k</w:t>
      </w:r>
      <w:r w:rsidR="000253A7" w:rsidRPr="00EA25DF">
        <w:rPr>
          <w:rFonts w:ascii="Arial" w:hAnsi="Arial" w:cs="Arial"/>
        </w:rPr>
        <w:t xml:space="preserve"> a</w:t>
      </w:r>
      <w:r>
        <w:rPr>
          <w:rFonts w:ascii="Arial" w:hAnsi="Arial" w:cs="Arial"/>
        </w:rPr>
        <w:t>z ágazatra jellemző</w:t>
      </w:r>
      <w:r w:rsidR="000253A7" w:rsidRPr="00EA25DF">
        <w:rPr>
          <w:rFonts w:ascii="Arial" w:hAnsi="Arial" w:cs="Arial"/>
        </w:rPr>
        <w:t xml:space="preserve"> munkavédelem hiányosság</w:t>
      </w:r>
      <w:r>
        <w:rPr>
          <w:rFonts w:ascii="Arial" w:hAnsi="Arial" w:cs="Arial"/>
        </w:rPr>
        <w:t>ok, valamint a tipikusnak tekinthető munkabalesetek</w:t>
      </w:r>
      <w:r w:rsidR="000253A7" w:rsidRPr="00EA25DF">
        <w:rPr>
          <w:rFonts w:ascii="Arial" w:hAnsi="Arial" w:cs="Arial"/>
        </w:rPr>
        <w:t xml:space="preserve">. </w:t>
      </w:r>
    </w:p>
    <w:p w:rsidR="008A2377" w:rsidRPr="000253A7" w:rsidRDefault="008A2377" w:rsidP="008A2377">
      <w:pPr>
        <w:spacing w:after="0"/>
        <w:jc w:val="both"/>
        <w:rPr>
          <w:rFonts w:ascii="Arial" w:hAnsi="Arial" w:cs="Arial"/>
        </w:rPr>
      </w:pPr>
      <w:r w:rsidRPr="000253A7">
        <w:rPr>
          <w:rFonts w:ascii="Arial" w:hAnsi="Arial" w:cs="Arial"/>
        </w:rPr>
        <w:t>A VIMFO feladatai a cél megvalósítása érdekében:</w:t>
      </w:r>
    </w:p>
    <w:p w:rsidR="008A2377" w:rsidRPr="000253A7" w:rsidRDefault="008A2377" w:rsidP="008A2377">
      <w:pPr>
        <w:pStyle w:val="Listaszerbekezds"/>
        <w:numPr>
          <w:ilvl w:val="0"/>
          <w:numId w:val="36"/>
        </w:numPr>
        <w:spacing w:after="0"/>
        <w:jc w:val="both"/>
        <w:rPr>
          <w:rFonts w:ascii="Arial" w:hAnsi="Arial" w:cs="Arial"/>
        </w:rPr>
      </w:pPr>
      <w:r w:rsidRPr="000253A7">
        <w:rPr>
          <w:rFonts w:ascii="Arial" w:hAnsi="Arial" w:cs="Arial"/>
        </w:rPr>
        <w:t>Az iparágban bekövetkezett és a munkáltatóknál nyilvántartásba vett munkabalesetek, foglalkozási megbetegedések adatainak begyűjtése. Az éves munkavédelmi statisztika elkészítése, közzé tétele.</w:t>
      </w:r>
    </w:p>
    <w:p w:rsidR="008A2377" w:rsidRPr="000253A7" w:rsidRDefault="008A2377" w:rsidP="008A2377">
      <w:pPr>
        <w:pStyle w:val="Listaszerbekezds"/>
        <w:numPr>
          <w:ilvl w:val="0"/>
          <w:numId w:val="36"/>
        </w:numPr>
        <w:spacing w:after="0"/>
        <w:jc w:val="both"/>
        <w:rPr>
          <w:rFonts w:ascii="Arial" w:hAnsi="Arial" w:cs="Arial"/>
        </w:rPr>
      </w:pPr>
      <w:r w:rsidRPr="000253A7">
        <w:rPr>
          <w:rFonts w:ascii="Arial" w:hAnsi="Arial" w:cs="Arial"/>
        </w:rPr>
        <w:t>Az iparág munkavédelmi helyzetére vonatkozóan évenként értékelés</w:t>
      </w:r>
      <w:r>
        <w:rPr>
          <w:rFonts w:ascii="Arial" w:hAnsi="Arial" w:cs="Arial"/>
        </w:rPr>
        <w:t xml:space="preserve"> el</w:t>
      </w:r>
      <w:r w:rsidRPr="000253A7">
        <w:rPr>
          <w:rFonts w:ascii="Arial" w:hAnsi="Arial" w:cs="Arial"/>
        </w:rPr>
        <w:t>vég</w:t>
      </w:r>
      <w:r>
        <w:rPr>
          <w:rFonts w:ascii="Arial" w:hAnsi="Arial" w:cs="Arial"/>
        </w:rPr>
        <w:t xml:space="preserve">zése, a </w:t>
      </w:r>
      <w:r w:rsidRPr="000253A7">
        <w:rPr>
          <w:rFonts w:ascii="Arial" w:hAnsi="Arial" w:cs="Arial"/>
        </w:rPr>
        <w:t>munkavédelemmel kapcsolatos javaslatok és vélemények VÁPB felé továbbít</w:t>
      </w:r>
      <w:r>
        <w:rPr>
          <w:rFonts w:ascii="Arial" w:hAnsi="Arial" w:cs="Arial"/>
        </w:rPr>
        <w:t>ása</w:t>
      </w:r>
      <w:r w:rsidRPr="000253A7">
        <w:rPr>
          <w:rFonts w:ascii="Arial" w:hAnsi="Arial" w:cs="Arial"/>
        </w:rPr>
        <w:t>.</w:t>
      </w:r>
    </w:p>
    <w:p w:rsidR="000C1825" w:rsidRDefault="000C1825" w:rsidP="00EA25DF">
      <w:pPr>
        <w:spacing w:after="0"/>
        <w:jc w:val="both"/>
        <w:rPr>
          <w:rFonts w:ascii="Arial" w:hAnsi="Arial" w:cs="Arial"/>
        </w:rPr>
      </w:pPr>
    </w:p>
    <w:p w:rsidR="00EA25DF" w:rsidRPr="00904FB2" w:rsidRDefault="00E077DA" w:rsidP="00904FB2">
      <w:pPr>
        <w:pStyle w:val="Cmsor2"/>
        <w:spacing w:before="0"/>
        <w:rPr>
          <w:rFonts w:ascii="Arial" w:hAnsi="Arial" w:cs="Arial"/>
          <w:b w:val="0"/>
          <w:i/>
          <w:color w:val="auto"/>
          <w:sz w:val="22"/>
          <w:szCs w:val="22"/>
        </w:rPr>
      </w:pPr>
      <w:bookmarkStart w:id="96" w:name="_Toc412635740"/>
      <w:bookmarkStart w:id="97" w:name="_Toc412636479"/>
      <w:bookmarkStart w:id="98" w:name="_Toc399844259"/>
      <w:r>
        <w:rPr>
          <w:rFonts w:ascii="Arial" w:hAnsi="Arial" w:cs="Arial"/>
          <w:b w:val="0"/>
          <w:i/>
          <w:color w:val="auto"/>
          <w:sz w:val="22"/>
          <w:szCs w:val="22"/>
        </w:rPr>
        <w:t>9</w:t>
      </w:r>
      <w:r w:rsidR="00904FB2" w:rsidRPr="00904FB2">
        <w:rPr>
          <w:rFonts w:ascii="Arial" w:hAnsi="Arial" w:cs="Arial"/>
          <w:b w:val="0"/>
          <w:i/>
          <w:color w:val="auto"/>
          <w:sz w:val="22"/>
          <w:szCs w:val="22"/>
        </w:rPr>
        <w:t xml:space="preserve">.1 </w:t>
      </w:r>
      <w:r w:rsidR="00EA25DF" w:rsidRPr="00904FB2">
        <w:rPr>
          <w:rFonts w:ascii="Arial" w:hAnsi="Arial" w:cs="Arial"/>
          <w:b w:val="0"/>
          <w:i/>
          <w:color w:val="auto"/>
          <w:sz w:val="22"/>
          <w:szCs w:val="22"/>
        </w:rPr>
        <w:t>A munkavédelmi képviselők és munkavédel</w:t>
      </w:r>
      <w:r w:rsidR="00904FB2" w:rsidRPr="00904FB2">
        <w:rPr>
          <w:rFonts w:ascii="Arial" w:hAnsi="Arial" w:cs="Arial"/>
          <w:b w:val="0"/>
          <w:i/>
          <w:color w:val="auto"/>
          <w:sz w:val="22"/>
          <w:szCs w:val="22"/>
        </w:rPr>
        <w:t>mi bizottsági elnökök véleménye</w:t>
      </w:r>
      <w:bookmarkEnd w:id="96"/>
      <w:bookmarkEnd w:id="97"/>
      <w:bookmarkEnd w:id="98"/>
    </w:p>
    <w:p w:rsidR="00EA25DF" w:rsidRPr="00A65644" w:rsidRDefault="00EA25DF" w:rsidP="00EA25DF">
      <w:pPr>
        <w:spacing w:after="0"/>
        <w:jc w:val="both"/>
        <w:rPr>
          <w:rFonts w:ascii="Arial" w:hAnsi="Arial" w:cs="Arial"/>
        </w:rPr>
      </w:pPr>
    </w:p>
    <w:p w:rsidR="00EA25DF" w:rsidRDefault="0069651A" w:rsidP="00EA25DF">
      <w:pPr>
        <w:jc w:val="both"/>
        <w:rPr>
          <w:rFonts w:ascii="Arial" w:hAnsi="Arial" w:cs="Arial"/>
        </w:rPr>
      </w:pPr>
      <w:r w:rsidRPr="008556ED">
        <w:rPr>
          <w:rFonts w:ascii="Arial" w:hAnsi="Arial" w:cs="Arial"/>
        </w:rPr>
        <w:t>A</w:t>
      </w:r>
      <w:r w:rsidR="000E2763">
        <w:rPr>
          <w:rFonts w:ascii="Arial" w:hAnsi="Arial" w:cs="Arial"/>
        </w:rPr>
        <w:t xml:space="preserve"> munkavédelmi képviselők helyzetének felmérésére vonatkozó </w:t>
      </w:r>
      <w:r w:rsidRPr="008556ED">
        <w:rPr>
          <w:rFonts w:ascii="Arial" w:hAnsi="Arial" w:cs="Arial"/>
        </w:rPr>
        <w:t xml:space="preserve">kérdőív </w:t>
      </w:r>
      <w:r w:rsidR="008556ED" w:rsidRPr="008556ED">
        <w:rPr>
          <w:rFonts w:ascii="Arial" w:hAnsi="Arial" w:cs="Arial"/>
        </w:rPr>
        <w:t>(Lásd a</w:t>
      </w:r>
      <w:r w:rsidR="008556ED">
        <w:rPr>
          <w:rFonts w:ascii="Arial" w:hAnsi="Arial" w:cs="Arial"/>
        </w:rPr>
        <w:t xml:space="preserve">z 5. </w:t>
      </w:r>
      <w:r w:rsidR="008556ED" w:rsidRPr="008556ED">
        <w:rPr>
          <w:rFonts w:ascii="Arial" w:hAnsi="Arial" w:cs="Arial"/>
        </w:rPr>
        <w:t xml:space="preserve">táblázatot) </w:t>
      </w:r>
      <w:r w:rsidRPr="008556ED">
        <w:rPr>
          <w:rFonts w:ascii="Arial" w:hAnsi="Arial" w:cs="Arial"/>
        </w:rPr>
        <w:t xml:space="preserve">eredménye összefoglalóan egy </w:t>
      </w:r>
      <w:r w:rsidR="000E2763">
        <w:rPr>
          <w:rFonts w:ascii="Arial" w:hAnsi="Arial" w:cs="Arial"/>
        </w:rPr>
        <w:t xml:space="preserve">átfogó és </w:t>
      </w:r>
      <w:r w:rsidRPr="008556ED">
        <w:rPr>
          <w:rFonts w:ascii="Arial" w:hAnsi="Arial" w:cs="Arial"/>
        </w:rPr>
        <w:t>jó képet mutat a munkáltatói gyakorlatról a munkavédelmi képviselők munkájának támogatásáról, segítéséről.</w:t>
      </w:r>
      <w:r w:rsidR="00B96C39" w:rsidRPr="008556ED">
        <w:rPr>
          <w:rFonts w:ascii="Arial" w:hAnsi="Arial" w:cs="Arial"/>
        </w:rPr>
        <w:t xml:space="preserve"> </w:t>
      </w:r>
      <w:r w:rsidR="007D307F">
        <w:rPr>
          <w:rFonts w:ascii="Arial" w:hAnsi="Arial" w:cs="Arial"/>
        </w:rPr>
        <w:t>A</w:t>
      </w:r>
      <w:r w:rsidR="00EA25DF">
        <w:rPr>
          <w:rFonts w:ascii="Arial" w:hAnsi="Arial" w:cs="Arial"/>
        </w:rPr>
        <w:t>z adatok két évre, 2009-re és 2014-re álltak rendelkezésre.</w:t>
      </w:r>
    </w:p>
    <w:p w:rsidR="0079591A" w:rsidRPr="007D307F" w:rsidRDefault="0079591A" w:rsidP="00EA25DF">
      <w:pPr>
        <w:spacing w:after="0"/>
        <w:jc w:val="both"/>
        <w:rPr>
          <w:rFonts w:ascii="Arial" w:hAnsi="Arial" w:cs="Arial"/>
          <w:i/>
        </w:rPr>
      </w:pPr>
      <w:r w:rsidRPr="007D307F">
        <w:rPr>
          <w:rFonts w:ascii="Arial" w:hAnsi="Arial" w:cs="Arial"/>
          <w:i/>
        </w:rPr>
        <w:t xml:space="preserve">A kérdőív alapján leszűrhető </w:t>
      </w:r>
      <w:r w:rsidR="007D307F" w:rsidRPr="007D307F">
        <w:rPr>
          <w:rFonts w:ascii="Arial" w:hAnsi="Arial" w:cs="Arial"/>
          <w:i/>
        </w:rPr>
        <w:t>á</w:t>
      </w:r>
      <w:r w:rsidRPr="007D307F">
        <w:rPr>
          <w:rFonts w:ascii="Arial" w:hAnsi="Arial" w:cs="Arial"/>
          <w:i/>
        </w:rPr>
        <w:t>ltalános megállapítások:</w:t>
      </w:r>
    </w:p>
    <w:p w:rsidR="008556ED" w:rsidRPr="008556ED" w:rsidRDefault="0069651A" w:rsidP="00851103">
      <w:pPr>
        <w:pStyle w:val="Listaszerbekezds"/>
        <w:numPr>
          <w:ilvl w:val="0"/>
          <w:numId w:val="34"/>
        </w:numPr>
        <w:jc w:val="both"/>
        <w:rPr>
          <w:rFonts w:ascii="Arial" w:hAnsi="Arial" w:cs="Arial"/>
        </w:rPr>
      </w:pPr>
      <w:r w:rsidRPr="008556ED">
        <w:rPr>
          <w:rFonts w:ascii="Arial" w:hAnsi="Arial" w:cs="Arial"/>
        </w:rPr>
        <w:t>Döntően igen válaszok születtek azokra a kérdésekre, amelyek a formális együttműködést és annak biztosítására irányultak.</w:t>
      </w:r>
      <w:r w:rsidR="008556ED" w:rsidRPr="008556ED">
        <w:rPr>
          <w:rFonts w:ascii="Arial" w:hAnsi="Arial" w:cs="Arial"/>
        </w:rPr>
        <w:t xml:space="preserve"> </w:t>
      </w:r>
    </w:p>
    <w:p w:rsidR="0069651A" w:rsidRPr="008556ED" w:rsidRDefault="008556ED" w:rsidP="00851103">
      <w:pPr>
        <w:pStyle w:val="Listaszerbekezds"/>
        <w:numPr>
          <w:ilvl w:val="0"/>
          <w:numId w:val="34"/>
        </w:numPr>
        <w:jc w:val="both"/>
        <w:rPr>
          <w:rFonts w:ascii="Arial" w:hAnsi="Arial" w:cs="Arial"/>
        </w:rPr>
      </w:pPr>
      <w:r w:rsidRPr="008556ED">
        <w:rPr>
          <w:rFonts w:ascii="Arial" w:hAnsi="Arial" w:cs="Arial"/>
        </w:rPr>
        <w:t>M</w:t>
      </w:r>
      <w:r w:rsidR="0069651A" w:rsidRPr="008556ED">
        <w:rPr>
          <w:rFonts w:ascii="Arial" w:hAnsi="Arial" w:cs="Arial"/>
        </w:rPr>
        <w:t>agas pontszámot kapott a munkavédelem jelentőségére irányuló kérdés is. Az együttműködésre vonatkozóan is jók az adatokat bár itt már látható csekély gyengülés.</w:t>
      </w:r>
    </w:p>
    <w:p w:rsidR="0069651A" w:rsidRPr="008556ED" w:rsidRDefault="0069651A" w:rsidP="00851103">
      <w:pPr>
        <w:pStyle w:val="Listaszerbekezds"/>
        <w:numPr>
          <w:ilvl w:val="0"/>
          <w:numId w:val="34"/>
        </w:numPr>
        <w:jc w:val="both"/>
        <w:rPr>
          <w:rFonts w:ascii="Arial" w:hAnsi="Arial" w:cs="Arial"/>
        </w:rPr>
      </w:pPr>
      <w:r w:rsidRPr="008556ED">
        <w:rPr>
          <w:rFonts w:ascii="Arial" w:hAnsi="Arial" w:cs="Arial"/>
        </w:rPr>
        <w:t>A munkavédelmi bizottságok tekintetében is felismerhető a munkáltatói támogatás megléte.</w:t>
      </w:r>
    </w:p>
    <w:p w:rsidR="0069651A" w:rsidRPr="008556ED" w:rsidRDefault="0069651A" w:rsidP="00851103">
      <w:pPr>
        <w:pStyle w:val="Listaszerbekezds"/>
        <w:numPr>
          <w:ilvl w:val="0"/>
          <w:numId w:val="34"/>
        </w:numPr>
        <w:jc w:val="both"/>
        <w:rPr>
          <w:rFonts w:ascii="Arial" w:hAnsi="Arial" w:cs="Arial"/>
        </w:rPr>
      </w:pPr>
      <w:r w:rsidRPr="008556ED">
        <w:rPr>
          <w:rFonts w:ascii="Arial" w:hAnsi="Arial" w:cs="Arial"/>
        </w:rPr>
        <w:t>A törvényes jogok gyakorlásánál is az tapasztalható, hogy mind a munkavédelmi képviselők és mind a munkavédelmi bizottságok a jogszabályok betartásával tudnak működni, érvényesíthetik jogaikat. A munkáltató lehetőséget biztosít nekik és együttműködik velük. A működéshez szükséges infrastruktúrát biztosítja, az egyes munkabaleseteknél partnerként kezeli őket. Megadja nekik a kellő tájékoztatást és az információkat. Ez egy harmonikusnak mondható kapcsolat.</w:t>
      </w:r>
    </w:p>
    <w:p w:rsidR="0069651A" w:rsidRPr="008556ED" w:rsidRDefault="0069651A" w:rsidP="00851103">
      <w:pPr>
        <w:pStyle w:val="Listaszerbekezds"/>
        <w:numPr>
          <w:ilvl w:val="0"/>
          <w:numId w:val="34"/>
        </w:numPr>
        <w:jc w:val="both"/>
        <w:rPr>
          <w:rFonts w:ascii="Arial" w:hAnsi="Arial" w:cs="Arial"/>
        </w:rPr>
      </w:pPr>
      <w:r w:rsidRPr="008556ED">
        <w:rPr>
          <w:rFonts w:ascii="Arial" w:hAnsi="Arial" w:cs="Arial"/>
        </w:rPr>
        <w:t>A paritásos munkavédelmi testület tekintetében is hasonlóak a vélemények. A munkáltató támogatta a létrejöttét, jó a kapcsolat és biztosítottak a működés feltételei.</w:t>
      </w:r>
    </w:p>
    <w:p w:rsidR="0069651A" w:rsidRPr="008556ED" w:rsidRDefault="0069651A" w:rsidP="00851103">
      <w:pPr>
        <w:pStyle w:val="Listaszerbekezds"/>
        <w:numPr>
          <w:ilvl w:val="0"/>
          <w:numId w:val="34"/>
        </w:numPr>
        <w:jc w:val="both"/>
        <w:rPr>
          <w:rFonts w:ascii="Arial" w:hAnsi="Arial" w:cs="Arial"/>
        </w:rPr>
      </w:pPr>
      <w:r w:rsidRPr="008556ED">
        <w:rPr>
          <w:rFonts w:ascii="Arial" w:hAnsi="Arial" w:cs="Arial"/>
        </w:rPr>
        <w:t>A véleményekre vonatkozó kérdéseknél viszont láthatóak érdekes utalások és bizonyos következtetéseket kiváltó adatok.</w:t>
      </w:r>
    </w:p>
    <w:p w:rsidR="0069651A" w:rsidRPr="008556ED" w:rsidRDefault="0069651A" w:rsidP="00EA25DF">
      <w:pPr>
        <w:jc w:val="both"/>
        <w:rPr>
          <w:rFonts w:ascii="Arial" w:hAnsi="Arial" w:cs="Arial"/>
        </w:rPr>
      </w:pPr>
      <w:r w:rsidRPr="008556ED">
        <w:rPr>
          <w:rFonts w:ascii="Arial" w:hAnsi="Arial" w:cs="Arial"/>
        </w:rPr>
        <w:t xml:space="preserve">„Hogyan értékeli a munkavédelmi képviselők tevékenységét a munkahelyi munkavédelmi helyzet javításában?” kérdésre </w:t>
      </w:r>
      <w:r w:rsidR="00843316">
        <w:rPr>
          <w:rFonts w:ascii="Arial" w:hAnsi="Arial" w:cs="Arial"/>
        </w:rPr>
        <w:t>adott válaszok már nem mutatnak az előzőekhez képest kedvező képet.</w:t>
      </w:r>
      <w:r w:rsidRPr="008556ED">
        <w:rPr>
          <w:rFonts w:ascii="Arial" w:hAnsi="Arial" w:cs="Arial"/>
        </w:rPr>
        <w:t xml:space="preserve"> A válaszoknál a </w:t>
      </w:r>
      <w:r w:rsidR="00843316">
        <w:rPr>
          <w:rFonts w:ascii="Arial" w:hAnsi="Arial" w:cs="Arial"/>
        </w:rPr>
        <w:t xml:space="preserve">inkább </w:t>
      </w:r>
      <w:r w:rsidRPr="008556ED">
        <w:rPr>
          <w:rFonts w:ascii="Arial" w:hAnsi="Arial" w:cs="Arial"/>
        </w:rPr>
        <w:t>középérték (3) jelenik meg jellemzően. Az, hogy ez mitől lehet</w:t>
      </w:r>
      <w:r w:rsidR="008556ED">
        <w:rPr>
          <w:rFonts w:ascii="Arial" w:hAnsi="Arial" w:cs="Arial"/>
        </w:rPr>
        <w:t xml:space="preserve">, </w:t>
      </w:r>
      <w:r w:rsidR="00843316">
        <w:rPr>
          <w:rFonts w:ascii="Arial" w:hAnsi="Arial" w:cs="Arial"/>
        </w:rPr>
        <w:t>két válasz is adható:</w:t>
      </w:r>
    </w:p>
    <w:p w:rsidR="0069651A" w:rsidRPr="008556ED" w:rsidRDefault="0069651A" w:rsidP="00851103">
      <w:pPr>
        <w:pStyle w:val="Listaszerbekezds"/>
        <w:numPr>
          <w:ilvl w:val="0"/>
          <w:numId w:val="33"/>
        </w:numPr>
        <w:ind w:left="709" w:hanging="283"/>
        <w:jc w:val="both"/>
        <w:rPr>
          <w:rFonts w:ascii="Arial" w:hAnsi="Arial" w:cs="Arial"/>
        </w:rPr>
      </w:pPr>
      <w:r w:rsidRPr="008556ED">
        <w:rPr>
          <w:rFonts w:ascii="Arial" w:hAnsi="Arial" w:cs="Arial"/>
        </w:rPr>
        <w:t>A válaszadó nem rendelkezik megfelelő információval a többi képviselő munkájáról, így a saját tapasztalatát jeleníti meg.</w:t>
      </w:r>
    </w:p>
    <w:p w:rsidR="0069651A" w:rsidRPr="008556ED" w:rsidRDefault="0069651A" w:rsidP="00851103">
      <w:pPr>
        <w:pStyle w:val="Listaszerbekezds"/>
        <w:numPr>
          <w:ilvl w:val="0"/>
          <w:numId w:val="33"/>
        </w:numPr>
        <w:ind w:left="709" w:hanging="283"/>
        <w:jc w:val="both"/>
        <w:rPr>
          <w:rFonts w:ascii="Arial" w:hAnsi="Arial" w:cs="Arial"/>
        </w:rPr>
      </w:pPr>
      <w:r w:rsidRPr="008556ED">
        <w:rPr>
          <w:rFonts w:ascii="Arial" w:hAnsi="Arial" w:cs="Arial"/>
        </w:rPr>
        <w:t>Nincs valódi és előremutató tevékenység az adott munkáltatónál. Csupán a formális és jogi keret betartása és megfelelés a cél, a gyakorlatias alkalmazás nem. Ezért nem is kap lehetőséget a munkavédelmi képviselő az előremutató munkában.</w:t>
      </w:r>
    </w:p>
    <w:p w:rsidR="0069651A" w:rsidRPr="008556ED" w:rsidRDefault="0069651A" w:rsidP="00EA25DF">
      <w:pPr>
        <w:jc w:val="both"/>
        <w:rPr>
          <w:rFonts w:ascii="Arial" w:hAnsi="Arial" w:cs="Arial"/>
        </w:rPr>
      </w:pPr>
      <w:r w:rsidRPr="008556ED">
        <w:rPr>
          <w:rFonts w:ascii="Arial" w:hAnsi="Arial" w:cs="Arial"/>
        </w:rPr>
        <w:t xml:space="preserve">A </w:t>
      </w:r>
      <w:proofErr w:type="spellStart"/>
      <w:r w:rsidRPr="008556ED">
        <w:rPr>
          <w:rFonts w:ascii="Arial" w:hAnsi="Arial" w:cs="Arial"/>
        </w:rPr>
        <w:t>VIMFÓ-ra</w:t>
      </w:r>
      <w:proofErr w:type="spellEnd"/>
      <w:r w:rsidRPr="008556ED">
        <w:rPr>
          <w:rFonts w:ascii="Arial" w:hAnsi="Arial" w:cs="Arial"/>
        </w:rPr>
        <w:t xml:space="preserve"> utaló kérdések nagyon pozitív hozzáállásról tanúskodnak. Teljes mértékben elfogadják a VIMFÓ célját, működését és a rendezvényeit hasznosnak, sőt inkább hiánypótlónak érzik. Nagyon fontos vélemény ez, mert ez egyrészt azt mutatja, hogy igénylik a megfelelő információkat a munkájuk során másrészt ez egy nagy kapaszkodó és segítség abban, hogy egy munkavédelmi képviselő vagy bizottság ne csak formálisan, hanem valósan és hasznosan, előremutatóan végezze a munkáját. Ehhez nyújt nagy segítséget a VIMFÓ, és ezt felhasználva tudják a jogi és formális keretek között minél jobban érvényesíteni a munkavállalók jogait a munkavédelem területén.</w:t>
      </w:r>
    </w:p>
    <w:p w:rsidR="0069651A" w:rsidRPr="008556ED" w:rsidRDefault="0069651A" w:rsidP="006C20F1">
      <w:pPr>
        <w:spacing w:after="0"/>
        <w:jc w:val="both"/>
        <w:rPr>
          <w:rFonts w:ascii="Arial" w:hAnsi="Arial" w:cs="Arial"/>
        </w:rPr>
      </w:pPr>
      <w:r w:rsidRPr="008556ED">
        <w:rPr>
          <w:rFonts w:ascii="Arial" w:hAnsi="Arial" w:cs="Arial"/>
        </w:rPr>
        <w:t>A munkáltatók felemás hozzáállását mutatja a „Vállalná-e a fórum rendezését munkáltatója támogatásával?” kérdésre adott közel fele-fele megoszlású igen-nem válasz.</w:t>
      </w:r>
      <w:r w:rsidR="008556ED">
        <w:rPr>
          <w:rFonts w:ascii="Arial" w:hAnsi="Arial" w:cs="Arial"/>
        </w:rPr>
        <w:t xml:space="preserve"> Természetesen ennek a kérdésnek megválaszolásánál a válaszadónak nemcsak a saját véleményét kellett figyelembe vennie, hanem a </w:t>
      </w:r>
      <w:r w:rsidR="0036239A">
        <w:rPr>
          <w:rFonts w:ascii="Arial" w:hAnsi="Arial" w:cs="Arial"/>
        </w:rPr>
        <w:t xml:space="preserve">munkáltatója lehetőségeit is. </w:t>
      </w:r>
      <w:r w:rsidRPr="008556ED">
        <w:rPr>
          <w:rFonts w:ascii="Arial" w:hAnsi="Arial" w:cs="Arial"/>
        </w:rPr>
        <w:t>A munkáltatóknál a főcél az adott tevékenység elvégzése a különböző jogszabályhelyeken előírtak betartásával. Így tud megfelelni az előírásoknak illetve próbál gazdaságos és költséghatékony lenni. Ennek az égisze alatt a plusz erőforrások biztosítása már nem minden esetben működik. Adnak is, de csak olyan keretek között, amelyet ők határoznak meg, abban beleszólása, javaslata érdemben nincs a munkavédelemnek.</w:t>
      </w:r>
    </w:p>
    <w:p w:rsidR="0069651A" w:rsidRPr="008556ED" w:rsidRDefault="0069651A" w:rsidP="006C20F1">
      <w:pPr>
        <w:spacing w:after="0"/>
        <w:jc w:val="both"/>
        <w:rPr>
          <w:rFonts w:ascii="Arial" w:hAnsi="Arial" w:cs="Arial"/>
        </w:rPr>
      </w:pPr>
    </w:p>
    <w:p w:rsidR="00407211" w:rsidRPr="008556ED" w:rsidRDefault="0069651A" w:rsidP="005B7FD7">
      <w:pPr>
        <w:spacing w:after="0"/>
        <w:jc w:val="both"/>
        <w:rPr>
          <w:rFonts w:ascii="Arial" w:hAnsi="Arial" w:cs="Arial"/>
        </w:rPr>
      </w:pPr>
      <w:r w:rsidRPr="008556ED">
        <w:rPr>
          <w:rFonts w:ascii="Arial" w:hAnsi="Arial" w:cs="Arial"/>
        </w:rPr>
        <w:t>Összefoglalva a kérdőív</w:t>
      </w:r>
      <w:r w:rsidR="0036239A">
        <w:rPr>
          <w:rFonts w:ascii="Arial" w:hAnsi="Arial" w:cs="Arial"/>
        </w:rPr>
        <w:t xml:space="preserve"> 2014 évre vonatkozó adatait, r</w:t>
      </w:r>
      <w:r w:rsidRPr="008556ED">
        <w:rPr>
          <w:rFonts w:ascii="Arial" w:hAnsi="Arial" w:cs="Arial"/>
        </w:rPr>
        <w:t>öviden megállapítható, hogy a munkavédelmi képviselők és bizottságok működése, munkája biztosított minden munkáltatónál. Létező együttműködés látható és valósul meg. Az egyes munkabaleseteknél egymással közösen, összehangolva végzik annak kivizsgálását és vonják le belőle a tapasztalatot.</w:t>
      </w:r>
      <w:r w:rsidR="0036239A">
        <w:rPr>
          <w:rFonts w:ascii="Arial" w:hAnsi="Arial" w:cs="Arial"/>
        </w:rPr>
        <w:t xml:space="preserve"> </w:t>
      </w:r>
      <w:r w:rsidRPr="008556ED">
        <w:rPr>
          <w:rFonts w:ascii="Arial" w:hAnsi="Arial" w:cs="Arial"/>
        </w:rPr>
        <w:t>Azonban minden olyan pluszként – a jogszabályi előírásokon túli - jelentkező igény, amely a képviselők, bizottságok tevékenységét elősegítené, nem minden esetben valósul meg, nincs meg a megfelelő támogatása.</w:t>
      </w:r>
    </w:p>
    <w:p w:rsidR="006C20F1" w:rsidRDefault="006C20F1" w:rsidP="005B7FD7">
      <w:pPr>
        <w:spacing w:after="0"/>
        <w:jc w:val="both"/>
        <w:rPr>
          <w:rFonts w:ascii="Arial" w:hAnsi="Arial" w:cs="Arial"/>
        </w:rPr>
      </w:pPr>
    </w:p>
    <w:p w:rsidR="0036239A" w:rsidRDefault="0036239A" w:rsidP="005B7FD7">
      <w:pPr>
        <w:spacing w:after="0"/>
        <w:jc w:val="both"/>
        <w:rPr>
          <w:rFonts w:ascii="Arial" w:hAnsi="Arial" w:cs="Arial"/>
        </w:rPr>
      </w:pPr>
      <w:r>
        <w:rPr>
          <w:rFonts w:ascii="Arial" w:hAnsi="Arial" w:cs="Arial"/>
        </w:rPr>
        <w:t>Rendelkezésünkre álltak a 2009. évi kérdőívre adott válaszok is. Mivel a kérdőív az évek során módosult, a két kérdőívre adott válaszok összehasonlítás nem teljesen lehetséges. Ezt nehezítette az is, hogy eltérő volt a válaszokat adó szervezetek száma is.</w:t>
      </w:r>
    </w:p>
    <w:p w:rsidR="006C20F1" w:rsidRDefault="006C20F1" w:rsidP="005B7FD7">
      <w:pPr>
        <w:spacing w:after="0"/>
        <w:jc w:val="both"/>
        <w:rPr>
          <w:rFonts w:ascii="Arial" w:hAnsi="Arial" w:cs="Arial"/>
        </w:rPr>
      </w:pPr>
    </w:p>
    <w:p w:rsidR="0036239A" w:rsidRDefault="0036239A" w:rsidP="005B7FD7">
      <w:pPr>
        <w:spacing w:after="0"/>
        <w:jc w:val="both"/>
        <w:rPr>
          <w:rFonts w:ascii="Arial" w:hAnsi="Arial" w:cs="Arial"/>
        </w:rPr>
      </w:pPr>
      <w:r>
        <w:rPr>
          <w:rFonts w:ascii="Arial" w:hAnsi="Arial" w:cs="Arial"/>
        </w:rPr>
        <w:t xml:space="preserve">A táblázatban szereplő </w:t>
      </w:r>
      <w:r w:rsidR="007D307F">
        <w:rPr>
          <w:rFonts w:ascii="Arial" w:hAnsi="Arial" w:cs="Arial"/>
        </w:rPr>
        <w:t xml:space="preserve">összehasonlítható </w:t>
      </w:r>
      <w:r>
        <w:rPr>
          <w:rFonts w:ascii="Arial" w:hAnsi="Arial" w:cs="Arial"/>
        </w:rPr>
        <w:t>adatokból az alábbi következtetések vonhatók le:</w:t>
      </w:r>
    </w:p>
    <w:p w:rsidR="005B7FD7" w:rsidRPr="005B7FD7" w:rsidRDefault="005B7FD7" w:rsidP="00851103">
      <w:pPr>
        <w:pStyle w:val="Listaszerbekezds"/>
        <w:numPr>
          <w:ilvl w:val="0"/>
          <w:numId w:val="34"/>
        </w:numPr>
        <w:spacing w:after="0"/>
        <w:jc w:val="both"/>
        <w:rPr>
          <w:rFonts w:ascii="Times New Roman" w:hAnsi="Times New Roman"/>
          <w:sz w:val="24"/>
          <w:szCs w:val="24"/>
        </w:rPr>
      </w:pPr>
      <w:r>
        <w:rPr>
          <w:rFonts w:ascii="Arial" w:hAnsi="Arial" w:cs="Arial"/>
        </w:rPr>
        <w:t xml:space="preserve">Általában </w:t>
      </w:r>
      <w:r w:rsidR="0036239A">
        <w:rPr>
          <w:rFonts w:ascii="Arial" w:hAnsi="Arial" w:cs="Arial"/>
        </w:rPr>
        <w:t>a 2009. évi adatok</w:t>
      </w:r>
      <w:r>
        <w:rPr>
          <w:rFonts w:ascii="Arial" w:hAnsi="Arial" w:cs="Arial"/>
        </w:rPr>
        <w:t xml:space="preserve">hoz képest </w:t>
      </w:r>
      <w:r w:rsidR="0036239A">
        <w:rPr>
          <w:rFonts w:ascii="Arial" w:hAnsi="Arial" w:cs="Arial"/>
        </w:rPr>
        <w:t>a 2014. évi adatok kedvezőbb képet mutatnak</w:t>
      </w:r>
      <w:r>
        <w:rPr>
          <w:rFonts w:ascii="Arial" w:hAnsi="Arial" w:cs="Arial"/>
        </w:rPr>
        <w:t>. Ez mutatja, hogy a munkavédelmi képviselői intézmény egyre elfogadottabb.</w:t>
      </w:r>
    </w:p>
    <w:p w:rsidR="00C96D6C" w:rsidRPr="008A2377" w:rsidRDefault="0036239A" w:rsidP="008A2377">
      <w:pPr>
        <w:pStyle w:val="Listaszerbekezds"/>
        <w:numPr>
          <w:ilvl w:val="0"/>
          <w:numId w:val="34"/>
        </w:numPr>
        <w:spacing w:after="0"/>
        <w:jc w:val="both"/>
        <w:rPr>
          <w:rFonts w:ascii="Arial" w:hAnsi="Arial" w:cs="Arial"/>
        </w:rPr>
      </w:pPr>
      <w:r>
        <w:rPr>
          <w:rFonts w:ascii="Arial" w:hAnsi="Arial" w:cs="Arial"/>
        </w:rPr>
        <w:t>A kérdőív egyszerűsödött, rövidült. Ez arra is utalt, hogy néhány kérdés már okafogyottá vált, illetve a témakör már nem igényel</w:t>
      </w:r>
      <w:r w:rsidR="00E51716">
        <w:rPr>
          <w:rFonts w:ascii="Arial" w:hAnsi="Arial" w:cs="Arial"/>
        </w:rPr>
        <w:t xml:space="preserve">te az árnyaltabb, részletesebb </w:t>
      </w:r>
      <w:r w:rsidR="00E51716" w:rsidRPr="008A2377">
        <w:rPr>
          <w:rFonts w:ascii="Arial" w:hAnsi="Arial" w:cs="Arial"/>
        </w:rPr>
        <w:t>kifejtést.</w:t>
      </w:r>
    </w:p>
    <w:p w:rsidR="008A2377" w:rsidRPr="008A2377" w:rsidRDefault="008A2377" w:rsidP="008A2377">
      <w:pPr>
        <w:pStyle w:val="Listaszerbekezds"/>
        <w:numPr>
          <w:ilvl w:val="0"/>
          <w:numId w:val="34"/>
        </w:numPr>
        <w:spacing w:after="0"/>
        <w:jc w:val="both"/>
        <w:rPr>
          <w:rFonts w:ascii="Arial" w:hAnsi="Arial" w:cs="Arial"/>
        </w:rPr>
      </w:pPr>
      <w:r w:rsidRPr="008A2377">
        <w:rPr>
          <w:rFonts w:ascii="Arial" w:hAnsi="Arial" w:cs="Arial"/>
        </w:rPr>
        <w:t>A munkáltatóval való együttműködés javult. Ebből arra lehet következtetni, hogy a munkáltatók egyre inkább elfogadják a munkavédelmi képviselőket.</w:t>
      </w:r>
    </w:p>
    <w:p w:rsidR="008A2377" w:rsidRPr="008A2377" w:rsidRDefault="008A2377" w:rsidP="008A2377">
      <w:pPr>
        <w:pStyle w:val="Listaszerbekezds"/>
        <w:numPr>
          <w:ilvl w:val="0"/>
          <w:numId w:val="34"/>
        </w:numPr>
        <w:spacing w:after="0"/>
        <w:jc w:val="both"/>
        <w:rPr>
          <w:rFonts w:ascii="Arial" w:hAnsi="Arial" w:cs="Arial"/>
        </w:rPr>
      </w:pPr>
      <w:r w:rsidRPr="008A2377">
        <w:rPr>
          <w:rFonts w:ascii="Arial" w:hAnsi="Arial" w:cs="Arial"/>
        </w:rPr>
        <w:t xml:space="preserve">A foglalkozás- egészségüggyel való kapcsolat már a 2009. évi felmérésnél is arra utalt, hogy nem erős, ez a helyzet az 5 év alatt érdemben nem javult. </w:t>
      </w:r>
    </w:p>
    <w:p w:rsidR="008A2377" w:rsidRDefault="008A2377" w:rsidP="008A2377">
      <w:pPr>
        <w:pStyle w:val="Listaszerbekezds"/>
        <w:numPr>
          <w:ilvl w:val="0"/>
          <w:numId w:val="34"/>
        </w:numPr>
        <w:spacing w:after="0"/>
        <w:jc w:val="both"/>
        <w:rPr>
          <w:rFonts w:ascii="Arial" w:hAnsi="Arial" w:cs="Arial"/>
        </w:rPr>
      </w:pPr>
      <w:r w:rsidRPr="008A2377">
        <w:rPr>
          <w:rFonts w:ascii="Arial" w:hAnsi="Arial" w:cs="Arial"/>
        </w:rPr>
        <w:t>Ugyancsak javult a munkáltatóknál dolgozó munkavédelmi szakemberekkel is a kapcsolat. Ez ugyancsak az elfogadottság egy fontos jellemzője.</w:t>
      </w:r>
    </w:p>
    <w:p w:rsidR="005B7FD7" w:rsidRDefault="005B7FD7" w:rsidP="008A2377">
      <w:pPr>
        <w:pStyle w:val="Listaszerbekezds"/>
        <w:numPr>
          <w:ilvl w:val="0"/>
          <w:numId w:val="34"/>
        </w:numPr>
        <w:spacing w:after="0"/>
        <w:jc w:val="both"/>
        <w:rPr>
          <w:rFonts w:ascii="Arial" w:hAnsi="Arial" w:cs="Arial"/>
        </w:rPr>
      </w:pPr>
      <w:r w:rsidRPr="005B7FD7">
        <w:rPr>
          <w:rFonts w:ascii="Arial" w:hAnsi="Arial" w:cs="Arial"/>
        </w:rPr>
        <w:t>A Paritásos Munkavédelmi testület</w:t>
      </w:r>
      <w:r>
        <w:rPr>
          <w:rFonts w:ascii="Arial" w:hAnsi="Arial" w:cs="Arial"/>
        </w:rPr>
        <w:t xml:space="preserve"> munkáját érintően is fejlődés, javulás látható. Ez érthető az előzőek alapján. Ha a munkavédelmi képviselők elfogadottsága javult, akkor ez óhatatlanul meg kell, hogy jelenjen a bizottság elfogadottságában is.</w:t>
      </w:r>
    </w:p>
    <w:p w:rsidR="007D307F" w:rsidRDefault="007D307F" w:rsidP="008A2377">
      <w:pPr>
        <w:pStyle w:val="Listaszerbekezds"/>
        <w:numPr>
          <w:ilvl w:val="0"/>
          <w:numId w:val="34"/>
        </w:numPr>
        <w:spacing w:after="0"/>
        <w:jc w:val="both"/>
        <w:rPr>
          <w:rFonts w:ascii="Arial" w:hAnsi="Arial" w:cs="Arial"/>
        </w:rPr>
      </w:pPr>
      <w:r>
        <w:rPr>
          <w:rFonts w:ascii="Arial" w:hAnsi="Arial" w:cs="Arial"/>
        </w:rPr>
        <w:t xml:space="preserve">A VIMFO helyzete és elfogadottsága is javult 5 év alatt. Ez megmutatkozik abban, hogy jobban </w:t>
      </w:r>
      <w:r w:rsidRPr="00B75133">
        <w:rPr>
          <w:rFonts w:ascii="Arial" w:hAnsi="Arial" w:cs="Arial"/>
        </w:rPr>
        <w:t>ismeri a VIMFÓ célját, működését</w:t>
      </w:r>
      <w:r w:rsidR="009C2898">
        <w:rPr>
          <w:rFonts w:ascii="Arial" w:hAnsi="Arial" w:cs="Arial"/>
        </w:rPr>
        <w:t>.</w:t>
      </w:r>
    </w:p>
    <w:p w:rsidR="009C2898" w:rsidRPr="005B7FD7" w:rsidRDefault="009C2898" w:rsidP="008A2377">
      <w:pPr>
        <w:pStyle w:val="Listaszerbekezds"/>
        <w:numPr>
          <w:ilvl w:val="0"/>
          <w:numId w:val="34"/>
        </w:numPr>
        <w:spacing w:after="0"/>
        <w:jc w:val="both"/>
        <w:rPr>
          <w:rFonts w:ascii="Arial" w:hAnsi="Arial" w:cs="Arial"/>
        </w:rPr>
      </w:pPr>
      <w:r>
        <w:rPr>
          <w:rFonts w:ascii="Arial" w:hAnsi="Arial" w:cs="Arial"/>
        </w:rPr>
        <w:t xml:space="preserve">A kitöltők már nem jeleztek problémát arra vonatkozóan, hogy részt tudnak-e venni a </w:t>
      </w:r>
      <w:r w:rsidRPr="00B75133">
        <w:rPr>
          <w:rFonts w:ascii="Arial" w:hAnsi="Arial" w:cs="Arial"/>
        </w:rPr>
        <w:t>VIMFÓ rendezvényein</w:t>
      </w:r>
      <w:r>
        <w:rPr>
          <w:rFonts w:ascii="Arial" w:hAnsi="Arial" w:cs="Arial"/>
        </w:rPr>
        <w:t>.</w:t>
      </w:r>
    </w:p>
    <w:p w:rsidR="001C47A6" w:rsidRPr="00B75133" w:rsidRDefault="001C47A6" w:rsidP="00EA25DF">
      <w:pPr>
        <w:spacing w:after="0"/>
        <w:jc w:val="center"/>
        <w:rPr>
          <w:rFonts w:ascii="Arial" w:hAnsi="Arial" w:cs="Arial"/>
          <w:b/>
        </w:rPr>
      </w:pPr>
      <w:r w:rsidRPr="00B75133">
        <w:rPr>
          <w:rFonts w:ascii="Arial" w:hAnsi="Arial" w:cs="Arial"/>
          <w:b/>
        </w:rPr>
        <w:t>K é r d ő í v</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2"/>
        <w:gridCol w:w="1559"/>
        <w:gridCol w:w="1559"/>
      </w:tblGrid>
      <w:tr w:rsidR="00B75133" w:rsidRPr="00B75133" w:rsidTr="001D6EA8">
        <w:tc>
          <w:tcPr>
            <w:tcW w:w="6232" w:type="dxa"/>
            <w:shd w:val="clear" w:color="auto" w:fill="auto"/>
          </w:tcPr>
          <w:p w:rsidR="001D6EA8" w:rsidRPr="00B75133" w:rsidRDefault="001D6EA8" w:rsidP="00EA25DF">
            <w:pPr>
              <w:spacing w:after="0"/>
              <w:jc w:val="both"/>
              <w:rPr>
                <w:rFonts w:ascii="Arial" w:hAnsi="Arial" w:cs="Arial"/>
              </w:rPr>
            </w:pPr>
          </w:p>
        </w:tc>
        <w:tc>
          <w:tcPr>
            <w:tcW w:w="1559" w:type="dxa"/>
            <w:shd w:val="clear" w:color="auto" w:fill="auto"/>
          </w:tcPr>
          <w:p w:rsidR="001D6EA8" w:rsidRPr="00B75133" w:rsidRDefault="001D6EA8" w:rsidP="00EA25DF">
            <w:pPr>
              <w:spacing w:after="0"/>
              <w:jc w:val="center"/>
              <w:rPr>
                <w:rFonts w:ascii="Arial" w:hAnsi="Arial" w:cs="Arial"/>
                <w:b/>
              </w:rPr>
            </w:pPr>
            <w:r w:rsidRPr="00B75133">
              <w:rPr>
                <w:rFonts w:ascii="Arial" w:hAnsi="Arial" w:cs="Arial"/>
                <w:b/>
              </w:rPr>
              <w:t>2009</w:t>
            </w:r>
          </w:p>
        </w:tc>
        <w:tc>
          <w:tcPr>
            <w:tcW w:w="1559" w:type="dxa"/>
            <w:shd w:val="clear" w:color="auto" w:fill="auto"/>
          </w:tcPr>
          <w:p w:rsidR="001D6EA8" w:rsidRPr="00B75133" w:rsidRDefault="001D6EA8" w:rsidP="00EA25DF">
            <w:pPr>
              <w:spacing w:after="0"/>
              <w:jc w:val="center"/>
              <w:rPr>
                <w:rFonts w:ascii="Arial" w:hAnsi="Arial" w:cs="Arial"/>
                <w:b/>
              </w:rPr>
            </w:pPr>
            <w:r w:rsidRPr="00B75133">
              <w:rPr>
                <w:rFonts w:ascii="Arial" w:hAnsi="Arial" w:cs="Arial"/>
                <w:b/>
              </w:rPr>
              <w:t>2014</w:t>
            </w:r>
          </w:p>
        </w:tc>
      </w:tr>
      <w:tr w:rsidR="00B75133" w:rsidRPr="00B75133" w:rsidTr="001D6EA8">
        <w:tc>
          <w:tcPr>
            <w:tcW w:w="6232" w:type="dxa"/>
            <w:shd w:val="clear" w:color="auto" w:fill="auto"/>
          </w:tcPr>
          <w:p w:rsidR="001D6EA8" w:rsidRPr="00B75133" w:rsidRDefault="001D6EA8" w:rsidP="007D307F">
            <w:pPr>
              <w:spacing w:before="120" w:after="120"/>
              <w:jc w:val="center"/>
              <w:rPr>
                <w:rFonts w:ascii="Arial" w:hAnsi="Arial" w:cs="Arial"/>
                <w:b/>
              </w:rPr>
            </w:pPr>
            <w:r w:rsidRPr="00B75133">
              <w:rPr>
                <w:rFonts w:ascii="Arial" w:hAnsi="Arial" w:cs="Arial"/>
                <w:b/>
              </w:rPr>
              <w:t>1, Általános kérdések</w:t>
            </w:r>
          </w:p>
        </w:tc>
        <w:tc>
          <w:tcPr>
            <w:tcW w:w="1559" w:type="dxa"/>
            <w:shd w:val="clear" w:color="auto" w:fill="auto"/>
          </w:tcPr>
          <w:p w:rsidR="001D6EA8" w:rsidRPr="00B75133" w:rsidRDefault="001D6EA8" w:rsidP="007D307F">
            <w:pPr>
              <w:spacing w:before="120" w:after="120"/>
              <w:jc w:val="center"/>
              <w:rPr>
                <w:rFonts w:ascii="Arial" w:hAnsi="Arial" w:cs="Arial"/>
                <w:b/>
              </w:rPr>
            </w:pPr>
          </w:p>
        </w:tc>
        <w:tc>
          <w:tcPr>
            <w:tcW w:w="1559" w:type="dxa"/>
            <w:shd w:val="clear" w:color="auto" w:fill="auto"/>
          </w:tcPr>
          <w:p w:rsidR="001D6EA8" w:rsidRPr="00B75133" w:rsidRDefault="001D6EA8" w:rsidP="007D307F">
            <w:pPr>
              <w:spacing w:before="120" w:after="120"/>
              <w:jc w:val="center"/>
              <w:rPr>
                <w:rFonts w:ascii="Arial" w:hAnsi="Arial" w:cs="Arial"/>
                <w:b/>
              </w:rPr>
            </w:pPr>
          </w:p>
        </w:tc>
      </w:tr>
      <w:tr w:rsidR="00B75133" w:rsidRPr="00B75133" w:rsidTr="001D6EA8">
        <w:tc>
          <w:tcPr>
            <w:tcW w:w="6232" w:type="dxa"/>
            <w:shd w:val="clear" w:color="auto" w:fill="auto"/>
          </w:tcPr>
          <w:p w:rsidR="001D6EA8" w:rsidRPr="00B75133" w:rsidRDefault="001D6EA8" w:rsidP="00EA25DF">
            <w:pPr>
              <w:spacing w:after="0"/>
              <w:jc w:val="both"/>
              <w:rPr>
                <w:rFonts w:ascii="Arial" w:hAnsi="Arial" w:cs="Arial"/>
              </w:rPr>
            </w:pPr>
            <w:r w:rsidRPr="00B75133">
              <w:rPr>
                <w:rFonts w:ascii="Arial" w:hAnsi="Arial" w:cs="Arial"/>
              </w:rPr>
              <w:t>a)    A gazdálkodó szervezetnél foglalkoztatottak száma ?</w:t>
            </w:r>
          </w:p>
        </w:tc>
        <w:tc>
          <w:tcPr>
            <w:tcW w:w="1559" w:type="dxa"/>
            <w:shd w:val="clear" w:color="auto" w:fill="auto"/>
          </w:tcPr>
          <w:p w:rsidR="001D6EA8" w:rsidRPr="00B75133" w:rsidRDefault="001D6EA8" w:rsidP="00EA25DF">
            <w:pPr>
              <w:spacing w:after="0"/>
              <w:jc w:val="both"/>
              <w:rPr>
                <w:rFonts w:ascii="Arial" w:hAnsi="Arial" w:cs="Arial"/>
              </w:rPr>
            </w:pPr>
            <w:r w:rsidRPr="00B75133">
              <w:rPr>
                <w:rFonts w:ascii="Arial" w:hAnsi="Arial" w:cs="Arial"/>
              </w:rPr>
              <w:t>változó</w:t>
            </w:r>
          </w:p>
        </w:tc>
        <w:tc>
          <w:tcPr>
            <w:tcW w:w="1559" w:type="dxa"/>
            <w:shd w:val="clear" w:color="auto" w:fill="auto"/>
          </w:tcPr>
          <w:p w:rsidR="001D6EA8" w:rsidRDefault="001D6EA8" w:rsidP="00EA25DF">
            <w:pPr>
              <w:spacing w:after="0"/>
              <w:jc w:val="both"/>
              <w:rPr>
                <w:rFonts w:ascii="Arial" w:hAnsi="Arial" w:cs="Arial"/>
              </w:rPr>
            </w:pPr>
            <w:r w:rsidRPr="00B75133">
              <w:rPr>
                <w:rFonts w:ascii="Arial" w:hAnsi="Arial" w:cs="Arial"/>
              </w:rPr>
              <w:t>16240</w:t>
            </w:r>
          </w:p>
          <w:p w:rsidR="00B75133" w:rsidRPr="00B75133" w:rsidRDefault="00B75133" w:rsidP="00EA25DF">
            <w:pPr>
              <w:spacing w:after="0"/>
              <w:jc w:val="both"/>
              <w:rPr>
                <w:rFonts w:ascii="Arial" w:hAnsi="Arial" w:cs="Arial"/>
              </w:rPr>
            </w:pPr>
          </w:p>
        </w:tc>
      </w:tr>
      <w:tr w:rsidR="00B75133" w:rsidRPr="00B75133" w:rsidTr="001D6EA8">
        <w:tc>
          <w:tcPr>
            <w:tcW w:w="6232" w:type="dxa"/>
            <w:shd w:val="clear" w:color="auto" w:fill="auto"/>
          </w:tcPr>
          <w:p w:rsidR="001D6EA8" w:rsidRPr="00B75133" w:rsidRDefault="001D6EA8" w:rsidP="00EA25DF">
            <w:pPr>
              <w:spacing w:after="0"/>
              <w:jc w:val="both"/>
              <w:rPr>
                <w:rFonts w:ascii="Arial" w:hAnsi="Arial" w:cs="Arial"/>
              </w:rPr>
            </w:pPr>
            <w:r w:rsidRPr="00B75133">
              <w:rPr>
                <w:rFonts w:ascii="Arial" w:hAnsi="Arial" w:cs="Arial"/>
              </w:rPr>
              <w:t>b)   A megválasztott munkavédelmi képviselők száma?</w:t>
            </w:r>
          </w:p>
        </w:tc>
        <w:tc>
          <w:tcPr>
            <w:tcW w:w="1559" w:type="dxa"/>
            <w:shd w:val="clear" w:color="auto" w:fill="auto"/>
          </w:tcPr>
          <w:p w:rsidR="001D6EA8" w:rsidRPr="00B75133" w:rsidRDefault="001D6EA8" w:rsidP="00EA25DF">
            <w:pPr>
              <w:spacing w:after="0"/>
              <w:rPr>
                <w:rFonts w:ascii="Arial" w:hAnsi="Arial" w:cs="Arial"/>
              </w:rPr>
            </w:pPr>
            <w:r w:rsidRPr="00B75133">
              <w:rPr>
                <w:rFonts w:ascii="Arial" w:hAnsi="Arial" w:cs="Arial"/>
              </w:rPr>
              <w:t>változó</w:t>
            </w:r>
          </w:p>
        </w:tc>
        <w:tc>
          <w:tcPr>
            <w:tcW w:w="1559" w:type="dxa"/>
            <w:shd w:val="clear" w:color="auto" w:fill="auto"/>
          </w:tcPr>
          <w:p w:rsidR="001D6EA8" w:rsidRDefault="001D6EA8" w:rsidP="00EA25DF">
            <w:pPr>
              <w:spacing w:after="0"/>
              <w:jc w:val="both"/>
              <w:rPr>
                <w:rFonts w:ascii="Arial" w:hAnsi="Arial" w:cs="Arial"/>
              </w:rPr>
            </w:pPr>
            <w:r w:rsidRPr="00B75133">
              <w:rPr>
                <w:rFonts w:ascii="Arial" w:hAnsi="Arial" w:cs="Arial"/>
              </w:rPr>
              <w:t>164</w:t>
            </w:r>
          </w:p>
          <w:p w:rsidR="00B75133" w:rsidRPr="00B75133" w:rsidRDefault="00B75133" w:rsidP="00EA25DF">
            <w:pPr>
              <w:spacing w:after="0"/>
              <w:jc w:val="both"/>
              <w:rPr>
                <w:rFonts w:ascii="Arial" w:hAnsi="Arial" w:cs="Arial"/>
              </w:rPr>
            </w:pPr>
          </w:p>
        </w:tc>
      </w:tr>
      <w:tr w:rsidR="00B75133" w:rsidRPr="00B75133" w:rsidTr="001D6EA8">
        <w:tc>
          <w:tcPr>
            <w:tcW w:w="6232" w:type="dxa"/>
            <w:shd w:val="clear" w:color="auto" w:fill="auto"/>
          </w:tcPr>
          <w:p w:rsidR="001D6EA8" w:rsidRPr="00B75133" w:rsidRDefault="001D6EA8" w:rsidP="00EA25DF">
            <w:pPr>
              <w:spacing w:after="0"/>
              <w:jc w:val="both"/>
              <w:rPr>
                <w:rFonts w:ascii="Arial" w:hAnsi="Arial" w:cs="Arial"/>
              </w:rPr>
            </w:pPr>
            <w:r w:rsidRPr="00B75133">
              <w:rPr>
                <w:rFonts w:ascii="Arial" w:hAnsi="Arial" w:cs="Arial"/>
              </w:rPr>
              <w:t>c)    A munkáltató partnerként kezeli a m</w:t>
            </w:r>
            <w:r w:rsidR="000E2763" w:rsidRPr="00B75133">
              <w:rPr>
                <w:rFonts w:ascii="Arial" w:hAnsi="Arial" w:cs="Arial"/>
              </w:rPr>
              <w:t>unkavédelmi</w:t>
            </w:r>
            <w:r w:rsidRPr="00B75133">
              <w:rPr>
                <w:rFonts w:ascii="Arial" w:hAnsi="Arial" w:cs="Arial"/>
              </w:rPr>
              <w:t xml:space="preserve"> képviselőt?</w:t>
            </w:r>
          </w:p>
        </w:tc>
        <w:tc>
          <w:tcPr>
            <w:tcW w:w="1559" w:type="dxa"/>
            <w:shd w:val="clear" w:color="auto" w:fill="auto"/>
          </w:tcPr>
          <w:p w:rsidR="001D6EA8" w:rsidRPr="00B75133" w:rsidRDefault="001D6EA8" w:rsidP="00EA25DF">
            <w:pPr>
              <w:spacing w:after="0"/>
              <w:rPr>
                <w:rFonts w:ascii="Arial" w:hAnsi="Arial" w:cs="Arial"/>
              </w:rPr>
            </w:pPr>
          </w:p>
        </w:tc>
        <w:tc>
          <w:tcPr>
            <w:tcW w:w="1559" w:type="dxa"/>
            <w:shd w:val="clear" w:color="auto" w:fill="auto"/>
          </w:tcPr>
          <w:p w:rsidR="001D6EA8" w:rsidRPr="00B75133" w:rsidRDefault="001D6EA8" w:rsidP="00EA25DF">
            <w:pPr>
              <w:spacing w:after="0"/>
              <w:jc w:val="both"/>
              <w:rPr>
                <w:rFonts w:ascii="Arial" w:hAnsi="Arial" w:cs="Arial"/>
              </w:rPr>
            </w:pPr>
            <w:r w:rsidRPr="00B75133">
              <w:rPr>
                <w:rFonts w:ascii="Arial" w:hAnsi="Arial" w:cs="Arial"/>
              </w:rPr>
              <w:t>igen 15</w:t>
            </w:r>
          </w:p>
          <w:p w:rsidR="00B75133" w:rsidRPr="00B75133" w:rsidRDefault="001D6EA8" w:rsidP="007D307F">
            <w:pPr>
              <w:spacing w:after="0"/>
              <w:jc w:val="both"/>
              <w:rPr>
                <w:rFonts w:ascii="Arial" w:hAnsi="Arial" w:cs="Arial"/>
              </w:rPr>
            </w:pPr>
            <w:r w:rsidRPr="00B75133">
              <w:rPr>
                <w:rFonts w:ascii="Arial" w:hAnsi="Arial" w:cs="Arial"/>
              </w:rPr>
              <w:t>nem 0</w:t>
            </w:r>
          </w:p>
        </w:tc>
      </w:tr>
      <w:tr w:rsidR="00B75133" w:rsidRPr="00B75133" w:rsidTr="001D6EA8">
        <w:tc>
          <w:tcPr>
            <w:tcW w:w="6232" w:type="dxa"/>
            <w:shd w:val="clear" w:color="auto" w:fill="auto"/>
          </w:tcPr>
          <w:p w:rsidR="001D6EA8" w:rsidRPr="00B75133" w:rsidRDefault="001D6EA8" w:rsidP="00EA25DF">
            <w:pPr>
              <w:spacing w:after="0"/>
              <w:jc w:val="both"/>
              <w:rPr>
                <w:rFonts w:ascii="Arial" w:hAnsi="Arial" w:cs="Arial"/>
              </w:rPr>
            </w:pPr>
            <w:r w:rsidRPr="00B75133">
              <w:rPr>
                <w:rFonts w:ascii="Arial" w:hAnsi="Arial" w:cs="Arial"/>
              </w:rPr>
              <w:t>d)   Van érvényes együttműködési megállapodást a munkáltatóval?</w:t>
            </w:r>
          </w:p>
        </w:tc>
        <w:tc>
          <w:tcPr>
            <w:tcW w:w="1559" w:type="dxa"/>
            <w:shd w:val="clear" w:color="auto" w:fill="auto"/>
          </w:tcPr>
          <w:p w:rsidR="001D6EA8" w:rsidRPr="00B75133" w:rsidRDefault="001D6EA8" w:rsidP="00EA25DF">
            <w:pPr>
              <w:spacing w:after="0"/>
              <w:rPr>
                <w:rFonts w:ascii="Arial" w:hAnsi="Arial" w:cs="Arial"/>
              </w:rPr>
            </w:pPr>
          </w:p>
        </w:tc>
        <w:tc>
          <w:tcPr>
            <w:tcW w:w="1559" w:type="dxa"/>
            <w:shd w:val="clear" w:color="auto" w:fill="auto"/>
          </w:tcPr>
          <w:p w:rsidR="001D6EA8" w:rsidRPr="00B75133" w:rsidRDefault="001D6EA8" w:rsidP="00EA25DF">
            <w:pPr>
              <w:spacing w:after="0"/>
              <w:jc w:val="both"/>
              <w:rPr>
                <w:rFonts w:ascii="Arial" w:hAnsi="Arial" w:cs="Arial"/>
              </w:rPr>
            </w:pPr>
            <w:r w:rsidRPr="00B75133">
              <w:rPr>
                <w:rFonts w:ascii="Arial" w:hAnsi="Arial" w:cs="Arial"/>
              </w:rPr>
              <w:t>igen 11</w:t>
            </w:r>
          </w:p>
          <w:p w:rsidR="00B75133" w:rsidRPr="00B75133" w:rsidRDefault="001D6EA8" w:rsidP="007D307F">
            <w:pPr>
              <w:spacing w:after="0"/>
              <w:jc w:val="both"/>
              <w:rPr>
                <w:rFonts w:ascii="Arial" w:hAnsi="Arial" w:cs="Arial"/>
              </w:rPr>
            </w:pPr>
            <w:r w:rsidRPr="00B75133">
              <w:rPr>
                <w:rFonts w:ascii="Arial" w:hAnsi="Arial" w:cs="Arial"/>
              </w:rPr>
              <w:t>nem 4</w:t>
            </w:r>
          </w:p>
        </w:tc>
      </w:tr>
      <w:tr w:rsidR="00B75133" w:rsidRPr="00B75133" w:rsidTr="001D6EA8">
        <w:tc>
          <w:tcPr>
            <w:tcW w:w="6232" w:type="dxa"/>
            <w:shd w:val="clear" w:color="auto" w:fill="auto"/>
          </w:tcPr>
          <w:p w:rsidR="001D6EA8" w:rsidRPr="00B75133" w:rsidRDefault="001D6EA8" w:rsidP="00EA25DF">
            <w:pPr>
              <w:spacing w:after="0"/>
              <w:jc w:val="both"/>
              <w:rPr>
                <w:rFonts w:ascii="Arial" w:hAnsi="Arial" w:cs="Arial"/>
              </w:rPr>
            </w:pPr>
            <w:r w:rsidRPr="00B75133">
              <w:rPr>
                <w:rFonts w:ascii="Arial" w:hAnsi="Arial" w:cs="Arial"/>
              </w:rPr>
              <w:t>f)     A munkavédelem jelentősége a munkáltatónál?</w:t>
            </w:r>
          </w:p>
        </w:tc>
        <w:tc>
          <w:tcPr>
            <w:tcW w:w="1559" w:type="dxa"/>
            <w:shd w:val="clear" w:color="auto" w:fill="auto"/>
          </w:tcPr>
          <w:p w:rsidR="001D6EA8" w:rsidRPr="00B75133" w:rsidRDefault="001D6EA8" w:rsidP="00EA25DF">
            <w:pPr>
              <w:spacing w:after="0"/>
              <w:rPr>
                <w:rFonts w:ascii="Arial" w:hAnsi="Arial" w:cs="Arial"/>
              </w:rPr>
            </w:pPr>
          </w:p>
        </w:tc>
        <w:tc>
          <w:tcPr>
            <w:tcW w:w="1559" w:type="dxa"/>
            <w:shd w:val="clear" w:color="auto" w:fill="auto"/>
          </w:tcPr>
          <w:p w:rsidR="001D6EA8" w:rsidRPr="00B75133" w:rsidRDefault="001D6EA8" w:rsidP="00EA25DF">
            <w:pPr>
              <w:spacing w:after="0"/>
              <w:jc w:val="both"/>
              <w:rPr>
                <w:rFonts w:ascii="Arial" w:hAnsi="Arial" w:cs="Arial"/>
              </w:rPr>
            </w:pPr>
            <w:r w:rsidRPr="00B75133">
              <w:rPr>
                <w:rFonts w:ascii="Arial" w:hAnsi="Arial" w:cs="Arial"/>
              </w:rPr>
              <w:t>kiváló 10</w:t>
            </w:r>
          </w:p>
          <w:p w:rsidR="001D6EA8" w:rsidRPr="00B75133" w:rsidRDefault="001D6EA8" w:rsidP="00EA25DF">
            <w:pPr>
              <w:spacing w:after="0"/>
              <w:jc w:val="both"/>
              <w:rPr>
                <w:rFonts w:ascii="Arial" w:hAnsi="Arial" w:cs="Arial"/>
              </w:rPr>
            </w:pPr>
            <w:r w:rsidRPr="00B75133">
              <w:rPr>
                <w:rFonts w:ascii="Arial" w:hAnsi="Arial" w:cs="Arial"/>
              </w:rPr>
              <w:t>jó 4</w:t>
            </w:r>
          </w:p>
          <w:p w:rsidR="00B75133" w:rsidRPr="00B75133" w:rsidRDefault="001D6EA8" w:rsidP="007D307F">
            <w:pPr>
              <w:spacing w:after="0"/>
              <w:jc w:val="both"/>
              <w:rPr>
                <w:rFonts w:ascii="Arial" w:hAnsi="Arial" w:cs="Arial"/>
              </w:rPr>
            </w:pPr>
            <w:r w:rsidRPr="00B75133">
              <w:rPr>
                <w:rFonts w:ascii="Arial" w:hAnsi="Arial" w:cs="Arial"/>
              </w:rPr>
              <w:t>közepes 2</w:t>
            </w:r>
          </w:p>
        </w:tc>
      </w:tr>
      <w:tr w:rsidR="009A77B5" w:rsidRPr="00B75133" w:rsidTr="001D6EA8">
        <w:tc>
          <w:tcPr>
            <w:tcW w:w="6232" w:type="dxa"/>
            <w:shd w:val="clear" w:color="auto" w:fill="auto"/>
          </w:tcPr>
          <w:p w:rsidR="009A77B5" w:rsidRPr="00B75133" w:rsidRDefault="009A77B5" w:rsidP="00EA25DF">
            <w:pPr>
              <w:spacing w:after="0"/>
              <w:rPr>
                <w:rFonts w:ascii="Arial" w:hAnsi="Arial" w:cs="Arial"/>
                <w:i/>
              </w:rPr>
            </w:pPr>
            <w:r w:rsidRPr="00B75133">
              <w:rPr>
                <w:rFonts w:ascii="Arial" w:hAnsi="Arial" w:cs="Arial"/>
                <w:i/>
              </w:rPr>
              <w:t>Létrehozták-e a munkavédelmi bizottságot?</w:t>
            </w:r>
            <w:r w:rsidRPr="00B75133">
              <w:rPr>
                <w:rFonts w:ascii="Arial" w:hAnsi="Arial" w:cs="Arial"/>
                <w:i/>
              </w:rPr>
              <w:tab/>
              <w:t xml:space="preserve">     </w:t>
            </w:r>
          </w:p>
          <w:p w:rsidR="009A77B5" w:rsidRPr="00B75133" w:rsidRDefault="009A77B5" w:rsidP="00EA25DF">
            <w:pPr>
              <w:spacing w:after="0"/>
              <w:ind w:left="720"/>
              <w:rPr>
                <w:rFonts w:ascii="Arial" w:hAnsi="Arial" w:cs="Arial"/>
                <w:i/>
              </w:rPr>
            </w:pPr>
          </w:p>
        </w:tc>
        <w:tc>
          <w:tcPr>
            <w:tcW w:w="1559" w:type="dxa"/>
            <w:shd w:val="clear" w:color="auto" w:fill="auto"/>
          </w:tcPr>
          <w:p w:rsidR="009A77B5" w:rsidRPr="00B75133" w:rsidRDefault="00841E42" w:rsidP="00EA25DF">
            <w:pPr>
              <w:spacing w:after="0"/>
              <w:rPr>
                <w:rFonts w:ascii="Arial" w:hAnsi="Arial" w:cs="Arial"/>
                <w:i/>
              </w:rPr>
            </w:pPr>
            <w:r w:rsidRPr="00B75133">
              <w:rPr>
                <w:rFonts w:ascii="Arial" w:hAnsi="Arial" w:cs="Arial"/>
                <w:i/>
              </w:rPr>
              <w:t xml:space="preserve">igen </w:t>
            </w:r>
            <w:r w:rsidR="009A77B5" w:rsidRPr="00B75133">
              <w:rPr>
                <w:rFonts w:ascii="Arial" w:hAnsi="Arial" w:cs="Arial"/>
                <w:i/>
              </w:rPr>
              <w:t>15</w:t>
            </w:r>
          </w:p>
          <w:p w:rsidR="00841E42" w:rsidRPr="00B75133" w:rsidRDefault="00841E42" w:rsidP="00EA25DF">
            <w:pPr>
              <w:spacing w:after="0"/>
              <w:rPr>
                <w:rFonts w:ascii="Arial" w:hAnsi="Arial" w:cs="Arial"/>
                <w:i/>
              </w:rPr>
            </w:pPr>
            <w:r w:rsidRPr="00B75133">
              <w:rPr>
                <w:rFonts w:ascii="Arial" w:hAnsi="Arial" w:cs="Arial"/>
                <w:i/>
              </w:rPr>
              <w:t>nem 6</w:t>
            </w:r>
          </w:p>
        </w:tc>
        <w:tc>
          <w:tcPr>
            <w:tcW w:w="1559" w:type="dxa"/>
            <w:shd w:val="clear" w:color="auto" w:fill="auto"/>
          </w:tcPr>
          <w:p w:rsidR="009A77B5" w:rsidRPr="00B75133" w:rsidRDefault="009A77B5" w:rsidP="00EA25DF">
            <w:pPr>
              <w:spacing w:after="0"/>
              <w:jc w:val="both"/>
              <w:rPr>
                <w:rFonts w:ascii="Arial" w:hAnsi="Arial" w:cs="Arial"/>
                <w:i/>
              </w:rPr>
            </w:pPr>
          </w:p>
        </w:tc>
      </w:tr>
      <w:tr w:rsidR="009A77B5" w:rsidRPr="00B75133" w:rsidTr="001D6EA8">
        <w:tc>
          <w:tcPr>
            <w:tcW w:w="6232" w:type="dxa"/>
            <w:shd w:val="clear" w:color="auto" w:fill="auto"/>
          </w:tcPr>
          <w:p w:rsidR="00841E42" w:rsidRPr="00B75133" w:rsidRDefault="00841E42" w:rsidP="00EA25DF">
            <w:pPr>
              <w:spacing w:after="0"/>
              <w:rPr>
                <w:rFonts w:ascii="Arial" w:hAnsi="Arial" w:cs="Arial"/>
                <w:i/>
              </w:rPr>
            </w:pPr>
            <w:r w:rsidRPr="00B75133">
              <w:rPr>
                <w:rFonts w:ascii="Arial" w:hAnsi="Arial" w:cs="Arial"/>
                <w:i/>
              </w:rPr>
              <w:t>Kötöttek-e együttműködési megállapodást a munkáltatóval?</w:t>
            </w:r>
          </w:p>
          <w:p w:rsidR="009A77B5" w:rsidRPr="00B75133" w:rsidRDefault="009A77B5" w:rsidP="00EA25DF">
            <w:pPr>
              <w:spacing w:after="0"/>
              <w:ind w:left="720"/>
              <w:rPr>
                <w:rFonts w:ascii="Arial" w:hAnsi="Arial" w:cs="Arial"/>
                <w:i/>
              </w:rPr>
            </w:pPr>
          </w:p>
        </w:tc>
        <w:tc>
          <w:tcPr>
            <w:tcW w:w="1559" w:type="dxa"/>
            <w:shd w:val="clear" w:color="auto" w:fill="auto"/>
          </w:tcPr>
          <w:p w:rsidR="009A77B5" w:rsidRPr="00B75133" w:rsidRDefault="00841E42" w:rsidP="00EA25DF">
            <w:pPr>
              <w:spacing w:after="0"/>
              <w:rPr>
                <w:rFonts w:ascii="Arial" w:hAnsi="Arial" w:cs="Arial"/>
                <w:i/>
              </w:rPr>
            </w:pPr>
            <w:r w:rsidRPr="00B75133">
              <w:rPr>
                <w:rFonts w:ascii="Arial" w:hAnsi="Arial" w:cs="Arial"/>
                <w:i/>
              </w:rPr>
              <w:t>igen 11</w:t>
            </w:r>
          </w:p>
          <w:p w:rsidR="00B75133" w:rsidRPr="00B75133" w:rsidRDefault="00841E42" w:rsidP="007D307F">
            <w:pPr>
              <w:spacing w:after="0"/>
              <w:rPr>
                <w:rFonts w:ascii="Arial" w:hAnsi="Arial" w:cs="Arial"/>
                <w:i/>
              </w:rPr>
            </w:pPr>
            <w:r w:rsidRPr="00B75133">
              <w:rPr>
                <w:rFonts w:ascii="Arial" w:hAnsi="Arial" w:cs="Arial"/>
                <w:i/>
              </w:rPr>
              <w:t>nem 9</w:t>
            </w:r>
          </w:p>
        </w:tc>
        <w:tc>
          <w:tcPr>
            <w:tcW w:w="1559" w:type="dxa"/>
            <w:shd w:val="clear" w:color="auto" w:fill="auto"/>
          </w:tcPr>
          <w:p w:rsidR="009A77B5" w:rsidRPr="00B75133" w:rsidRDefault="009A77B5" w:rsidP="00EA25DF">
            <w:pPr>
              <w:spacing w:after="0"/>
              <w:jc w:val="both"/>
              <w:rPr>
                <w:rFonts w:ascii="Arial" w:hAnsi="Arial" w:cs="Arial"/>
                <w:i/>
              </w:rPr>
            </w:pPr>
          </w:p>
        </w:tc>
      </w:tr>
      <w:tr w:rsidR="00B75133" w:rsidRPr="00B75133" w:rsidTr="001D6EA8">
        <w:tc>
          <w:tcPr>
            <w:tcW w:w="6232" w:type="dxa"/>
            <w:shd w:val="clear" w:color="auto" w:fill="auto"/>
          </w:tcPr>
          <w:p w:rsidR="001D6EA8" w:rsidRPr="00B75133" w:rsidRDefault="001D6EA8" w:rsidP="007D307F">
            <w:pPr>
              <w:spacing w:before="120" w:after="120"/>
              <w:jc w:val="center"/>
              <w:rPr>
                <w:rFonts w:ascii="Arial" w:hAnsi="Arial" w:cs="Arial"/>
                <w:b/>
              </w:rPr>
            </w:pPr>
            <w:r w:rsidRPr="00B75133">
              <w:rPr>
                <w:rFonts w:ascii="Arial" w:hAnsi="Arial" w:cs="Arial"/>
                <w:b/>
              </w:rPr>
              <w:t>2, Együttműködés</w:t>
            </w:r>
          </w:p>
        </w:tc>
        <w:tc>
          <w:tcPr>
            <w:tcW w:w="1559" w:type="dxa"/>
            <w:shd w:val="clear" w:color="auto" w:fill="auto"/>
          </w:tcPr>
          <w:p w:rsidR="001D6EA8" w:rsidRPr="00B75133" w:rsidRDefault="001D6EA8" w:rsidP="007D307F">
            <w:pPr>
              <w:spacing w:before="120" w:after="120"/>
              <w:jc w:val="center"/>
              <w:rPr>
                <w:rFonts w:ascii="Arial" w:hAnsi="Arial" w:cs="Arial"/>
                <w:b/>
              </w:rPr>
            </w:pPr>
          </w:p>
        </w:tc>
        <w:tc>
          <w:tcPr>
            <w:tcW w:w="1559" w:type="dxa"/>
            <w:shd w:val="clear" w:color="auto" w:fill="auto"/>
          </w:tcPr>
          <w:p w:rsidR="001D6EA8" w:rsidRPr="00B75133" w:rsidRDefault="001D6EA8" w:rsidP="007D307F">
            <w:pPr>
              <w:spacing w:before="120" w:after="120"/>
              <w:jc w:val="center"/>
              <w:rPr>
                <w:rFonts w:ascii="Arial" w:hAnsi="Arial" w:cs="Arial"/>
                <w:b/>
              </w:rPr>
            </w:pPr>
          </w:p>
        </w:tc>
      </w:tr>
      <w:tr w:rsidR="00B75133" w:rsidRPr="00B75133" w:rsidTr="001D6EA8">
        <w:tc>
          <w:tcPr>
            <w:tcW w:w="6232" w:type="dxa"/>
            <w:shd w:val="clear" w:color="auto" w:fill="auto"/>
          </w:tcPr>
          <w:p w:rsidR="001D6EA8" w:rsidRPr="00B75133" w:rsidRDefault="001D6EA8" w:rsidP="00EA25DF">
            <w:pPr>
              <w:spacing w:after="0"/>
              <w:jc w:val="both"/>
              <w:rPr>
                <w:rFonts w:ascii="Arial" w:hAnsi="Arial" w:cs="Arial"/>
              </w:rPr>
            </w:pPr>
            <w:r w:rsidRPr="00B75133">
              <w:rPr>
                <w:rFonts w:ascii="Arial" w:hAnsi="Arial" w:cs="Arial"/>
              </w:rPr>
              <w:t>a)    Hogyan értékeli a munkáltatóval való együttműködést?</w:t>
            </w:r>
          </w:p>
        </w:tc>
        <w:tc>
          <w:tcPr>
            <w:tcW w:w="1559" w:type="dxa"/>
            <w:shd w:val="clear" w:color="auto" w:fill="auto"/>
          </w:tcPr>
          <w:p w:rsidR="00841E42" w:rsidRPr="00B75133" w:rsidRDefault="00841E42" w:rsidP="00EA25DF">
            <w:pPr>
              <w:spacing w:after="0"/>
              <w:jc w:val="both"/>
              <w:rPr>
                <w:rFonts w:ascii="Arial" w:hAnsi="Arial" w:cs="Arial"/>
              </w:rPr>
            </w:pPr>
            <w:r w:rsidRPr="00B75133">
              <w:rPr>
                <w:rFonts w:ascii="Arial" w:hAnsi="Arial" w:cs="Arial"/>
              </w:rPr>
              <w:t>kiváló 2</w:t>
            </w:r>
          </w:p>
          <w:p w:rsidR="00841E42" w:rsidRPr="00B75133" w:rsidRDefault="00841E42" w:rsidP="00EA25DF">
            <w:pPr>
              <w:spacing w:after="0"/>
              <w:jc w:val="both"/>
              <w:rPr>
                <w:rFonts w:ascii="Arial" w:hAnsi="Arial" w:cs="Arial"/>
              </w:rPr>
            </w:pPr>
            <w:r w:rsidRPr="00B75133">
              <w:rPr>
                <w:rFonts w:ascii="Arial" w:hAnsi="Arial" w:cs="Arial"/>
              </w:rPr>
              <w:t>jó 12</w:t>
            </w:r>
          </w:p>
          <w:p w:rsidR="001D6EA8" w:rsidRPr="00B75133" w:rsidRDefault="00841E42" w:rsidP="00EA25DF">
            <w:pPr>
              <w:spacing w:after="0"/>
              <w:rPr>
                <w:rFonts w:ascii="Arial" w:hAnsi="Arial" w:cs="Arial"/>
              </w:rPr>
            </w:pPr>
            <w:r w:rsidRPr="00B75133">
              <w:rPr>
                <w:rFonts w:ascii="Arial" w:hAnsi="Arial" w:cs="Arial"/>
              </w:rPr>
              <w:t>közepes 6</w:t>
            </w:r>
          </w:p>
          <w:p w:rsidR="00841E42" w:rsidRPr="00B75133" w:rsidRDefault="00841E42" w:rsidP="00EA25DF">
            <w:pPr>
              <w:spacing w:after="0"/>
              <w:rPr>
                <w:rFonts w:ascii="Arial" w:hAnsi="Arial" w:cs="Arial"/>
              </w:rPr>
            </w:pPr>
            <w:r w:rsidRPr="00B75133">
              <w:rPr>
                <w:rFonts w:ascii="Arial" w:hAnsi="Arial" w:cs="Arial"/>
              </w:rPr>
              <w:t xml:space="preserve">nem jó 1 </w:t>
            </w:r>
          </w:p>
        </w:tc>
        <w:tc>
          <w:tcPr>
            <w:tcW w:w="1559" w:type="dxa"/>
            <w:shd w:val="clear" w:color="auto" w:fill="auto"/>
          </w:tcPr>
          <w:p w:rsidR="001D6EA8" w:rsidRPr="00B75133" w:rsidRDefault="001D6EA8" w:rsidP="00EA25DF">
            <w:pPr>
              <w:spacing w:after="0"/>
              <w:jc w:val="both"/>
              <w:rPr>
                <w:rFonts w:ascii="Arial" w:hAnsi="Arial" w:cs="Arial"/>
              </w:rPr>
            </w:pPr>
            <w:r w:rsidRPr="00B75133">
              <w:rPr>
                <w:rFonts w:ascii="Arial" w:hAnsi="Arial" w:cs="Arial"/>
              </w:rPr>
              <w:t>kiváló 7</w:t>
            </w:r>
          </w:p>
          <w:p w:rsidR="001D6EA8" w:rsidRPr="00B75133" w:rsidRDefault="001D6EA8" w:rsidP="00EA25DF">
            <w:pPr>
              <w:spacing w:after="0"/>
              <w:jc w:val="both"/>
              <w:rPr>
                <w:rFonts w:ascii="Arial" w:hAnsi="Arial" w:cs="Arial"/>
              </w:rPr>
            </w:pPr>
            <w:r w:rsidRPr="00B75133">
              <w:rPr>
                <w:rFonts w:ascii="Arial" w:hAnsi="Arial" w:cs="Arial"/>
              </w:rPr>
              <w:t>jó 6</w:t>
            </w:r>
          </w:p>
          <w:p w:rsidR="001D6EA8" w:rsidRPr="00B75133" w:rsidRDefault="001D6EA8" w:rsidP="00EA25DF">
            <w:pPr>
              <w:spacing w:after="0"/>
              <w:jc w:val="both"/>
              <w:rPr>
                <w:rFonts w:ascii="Arial" w:hAnsi="Arial" w:cs="Arial"/>
              </w:rPr>
            </w:pPr>
            <w:r w:rsidRPr="00B75133">
              <w:rPr>
                <w:rFonts w:ascii="Arial" w:hAnsi="Arial" w:cs="Arial"/>
              </w:rPr>
              <w:t>közepes 3</w:t>
            </w:r>
          </w:p>
        </w:tc>
      </w:tr>
      <w:tr w:rsidR="00B75133" w:rsidRPr="00B75133" w:rsidTr="001D6EA8">
        <w:tc>
          <w:tcPr>
            <w:tcW w:w="6232" w:type="dxa"/>
            <w:shd w:val="clear" w:color="auto" w:fill="auto"/>
          </w:tcPr>
          <w:p w:rsidR="001D6EA8" w:rsidRPr="00B75133" w:rsidRDefault="001D6EA8" w:rsidP="00EA25DF">
            <w:pPr>
              <w:spacing w:after="0"/>
              <w:jc w:val="both"/>
              <w:rPr>
                <w:rFonts w:ascii="Arial" w:hAnsi="Arial" w:cs="Arial"/>
              </w:rPr>
            </w:pPr>
            <w:r w:rsidRPr="00B75133">
              <w:rPr>
                <w:rFonts w:ascii="Arial" w:hAnsi="Arial" w:cs="Arial"/>
              </w:rPr>
              <w:t xml:space="preserve">b)   Milyen a kapcsolat a szakszervezettel?  </w:t>
            </w:r>
          </w:p>
        </w:tc>
        <w:tc>
          <w:tcPr>
            <w:tcW w:w="1559" w:type="dxa"/>
            <w:shd w:val="clear" w:color="auto" w:fill="auto"/>
          </w:tcPr>
          <w:p w:rsidR="00841E42" w:rsidRPr="00B75133" w:rsidRDefault="00841E42" w:rsidP="00EA25DF">
            <w:pPr>
              <w:spacing w:after="0"/>
              <w:jc w:val="both"/>
              <w:rPr>
                <w:rFonts w:ascii="Arial" w:hAnsi="Arial" w:cs="Arial"/>
              </w:rPr>
            </w:pPr>
            <w:r w:rsidRPr="00B75133">
              <w:rPr>
                <w:rFonts w:ascii="Arial" w:hAnsi="Arial" w:cs="Arial"/>
              </w:rPr>
              <w:t>kiváló 9</w:t>
            </w:r>
          </w:p>
          <w:p w:rsidR="001D6EA8" w:rsidRPr="00B75133" w:rsidRDefault="00841E42" w:rsidP="007D307F">
            <w:pPr>
              <w:spacing w:after="0"/>
              <w:jc w:val="both"/>
              <w:rPr>
                <w:rFonts w:ascii="Arial" w:hAnsi="Arial" w:cs="Arial"/>
              </w:rPr>
            </w:pPr>
            <w:r w:rsidRPr="00B75133">
              <w:rPr>
                <w:rFonts w:ascii="Arial" w:hAnsi="Arial" w:cs="Arial"/>
              </w:rPr>
              <w:t>jó 11</w:t>
            </w:r>
          </w:p>
        </w:tc>
        <w:tc>
          <w:tcPr>
            <w:tcW w:w="1559" w:type="dxa"/>
            <w:shd w:val="clear" w:color="auto" w:fill="auto"/>
          </w:tcPr>
          <w:p w:rsidR="001D6EA8" w:rsidRPr="00B75133" w:rsidRDefault="008F6C63" w:rsidP="00EA25DF">
            <w:pPr>
              <w:spacing w:after="0"/>
              <w:jc w:val="both"/>
              <w:rPr>
                <w:rFonts w:ascii="Arial" w:hAnsi="Arial" w:cs="Arial"/>
              </w:rPr>
            </w:pPr>
            <w:r w:rsidRPr="00B75133">
              <w:rPr>
                <w:rFonts w:ascii="Arial" w:hAnsi="Arial" w:cs="Arial"/>
              </w:rPr>
              <w:t xml:space="preserve">kiváló </w:t>
            </w:r>
            <w:r w:rsidR="001D6EA8" w:rsidRPr="00B75133">
              <w:rPr>
                <w:rFonts w:ascii="Arial" w:hAnsi="Arial" w:cs="Arial"/>
              </w:rPr>
              <w:t>8</w:t>
            </w:r>
          </w:p>
          <w:p w:rsidR="001D6EA8" w:rsidRPr="00B75133" w:rsidRDefault="008F6C63" w:rsidP="007D307F">
            <w:pPr>
              <w:spacing w:after="0"/>
              <w:jc w:val="both"/>
              <w:rPr>
                <w:rFonts w:ascii="Arial" w:hAnsi="Arial" w:cs="Arial"/>
              </w:rPr>
            </w:pPr>
            <w:r w:rsidRPr="00B75133">
              <w:rPr>
                <w:rFonts w:ascii="Arial" w:hAnsi="Arial" w:cs="Arial"/>
              </w:rPr>
              <w:t xml:space="preserve">jó </w:t>
            </w:r>
            <w:r w:rsidR="001D6EA8" w:rsidRPr="00B75133">
              <w:rPr>
                <w:rFonts w:ascii="Arial" w:hAnsi="Arial" w:cs="Arial"/>
              </w:rPr>
              <w:t>7</w:t>
            </w:r>
          </w:p>
        </w:tc>
      </w:tr>
      <w:tr w:rsidR="00B75133" w:rsidRPr="00B75133" w:rsidTr="001D6EA8">
        <w:tc>
          <w:tcPr>
            <w:tcW w:w="6232" w:type="dxa"/>
            <w:shd w:val="clear" w:color="auto" w:fill="auto"/>
          </w:tcPr>
          <w:p w:rsidR="001D6EA8" w:rsidRPr="00B75133" w:rsidRDefault="001D6EA8" w:rsidP="00EA25DF">
            <w:pPr>
              <w:spacing w:after="0"/>
              <w:jc w:val="both"/>
              <w:rPr>
                <w:rFonts w:ascii="Arial" w:hAnsi="Arial" w:cs="Arial"/>
              </w:rPr>
            </w:pPr>
            <w:r w:rsidRPr="00B75133">
              <w:rPr>
                <w:rFonts w:ascii="Arial" w:hAnsi="Arial" w:cs="Arial"/>
              </w:rPr>
              <w:t>c)    Milyen a kapcsolat a foglalkozás- egészségüggyel?</w:t>
            </w:r>
          </w:p>
        </w:tc>
        <w:tc>
          <w:tcPr>
            <w:tcW w:w="1559" w:type="dxa"/>
            <w:shd w:val="clear" w:color="auto" w:fill="auto"/>
          </w:tcPr>
          <w:p w:rsidR="00841E42" w:rsidRPr="00B75133" w:rsidRDefault="00841E42" w:rsidP="00EA25DF">
            <w:pPr>
              <w:spacing w:after="0"/>
              <w:jc w:val="both"/>
              <w:rPr>
                <w:rFonts w:ascii="Arial" w:hAnsi="Arial" w:cs="Arial"/>
              </w:rPr>
            </w:pPr>
            <w:r w:rsidRPr="00B75133">
              <w:rPr>
                <w:rFonts w:ascii="Arial" w:hAnsi="Arial" w:cs="Arial"/>
              </w:rPr>
              <w:t>kiváló 4</w:t>
            </w:r>
          </w:p>
          <w:p w:rsidR="00841E42" w:rsidRPr="00B75133" w:rsidRDefault="00841E42" w:rsidP="00EA25DF">
            <w:pPr>
              <w:spacing w:after="0"/>
              <w:jc w:val="both"/>
              <w:rPr>
                <w:rFonts w:ascii="Arial" w:hAnsi="Arial" w:cs="Arial"/>
              </w:rPr>
            </w:pPr>
            <w:r w:rsidRPr="00B75133">
              <w:rPr>
                <w:rFonts w:ascii="Arial" w:hAnsi="Arial" w:cs="Arial"/>
              </w:rPr>
              <w:t>jó 7</w:t>
            </w:r>
          </w:p>
          <w:p w:rsidR="00841E42" w:rsidRPr="00B75133" w:rsidRDefault="00B41782" w:rsidP="00EA25DF">
            <w:pPr>
              <w:pStyle w:val="Szvegtrzsbehzssal3"/>
              <w:spacing w:after="0" w:line="276" w:lineRule="auto"/>
              <w:ind w:left="0"/>
              <w:jc w:val="both"/>
              <w:rPr>
                <w:rFonts w:ascii="Arial" w:hAnsi="Arial" w:cs="Arial"/>
                <w:sz w:val="22"/>
                <w:szCs w:val="22"/>
              </w:rPr>
            </w:pPr>
            <w:r w:rsidRPr="00B75133">
              <w:rPr>
                <w:rFonts w:ascii="Arial" w:hAnsi="Arial" w:cs="Arial"/>
                <w:sz w:val="22"/>
                <w:szCs w:val="22"/>
              </w:rPr>
              <w:t>elfogadható</w:t>
            </w:r>
            <w:r w:rsidR="00841E42" w:rsidRPr="00B75133">
              <w:rPr>
                <w:rFonts w:ascii="Arial" w:hAnsi="Arial" w:cs="Arial"/>
                <w:sz w:val="22"/>
                <w:szCs w:val="22"/>
              </w:rPr>
              <w:t xml:space="preserve"> 4</w:t>
            </w:r>
          </w:p>
          <w:p w:rsidR="00841E42" w:rsidRPr="00B75133" w:rsidRDefault="00B41782" w:rsidP="00EA25DF">
            <w:pPr>
              <w:pStyle w:val="Szvegtrzsbehzssal3"/>
              <w:spacing w:after="0" w:line="276" w:lineRule="auto"/>
              <w:ind w:left="0"/>
              <w:jc w:val="both"/>
              <w:rPr>
                <w:rFonts w:ascii="Arial" w:hAnsi="Arial" w:cs="Arial"/>
                <w:sz w:val="22"/>
                <w:szCs w:val="22"/>
              </w:rPr>
            </w:pPr>
            <w:r w:rsidRPr="00B75133">
              <w:rPr>
                <w:rFonts w:ascii="Arial" w:hAnsi="Arial" w:cs="Arial"/>
                <w:sz w:val="22"/>
                <w:szCs w:val="22"/>
              </w:rPr>
              <w:t xml:space="preserve">gyenge </w:t>
            </w:r>
            <w:r w:rsidR="00841E42" w:rsidRPr="00B75133">
              <w:rPr>
                <w:rFonts w:ascii="Arial" w:hAnsi="Arial" w:cs="Arial"/>
                <w:sz w:val="22"/>
                <w:szCs w:val="22"/>
              </w:rPr>
              <w:t>3</w:t>
            </w:r>
            <w:r w:rsidRPr="00B75133">
              <w:rPr>
                <w:rFonts w:ascii="Arial" w:hAnsi="Arial" w:cs="Arial"/>
                <w:sz w:val="22"/>
                <w:szCs w:val="22"/>
              </w:rPr>
              <w:t xml:space="preserve"> </w:t>
            </w:r>
          </w:p>
          <w:p w:rsidR="00B41782" w:rsidRPr="00B75133" w:rsidRDefault="00B41782" w:rsidP="00EA25DF">
            <w:pPr>
              <w:pStyle w:val="Szvegtrzsbehzssal3"/>
              <w:spacing w:after="0" w:line="276" w:lineRule="auto"/>
              <w:ind w:left="0"/>
              <w:jc w:val="both"/>
              <w:rPr>
                <w:rFonts w:ascii="Arial" w:hAnsi="Arial" w:cs="Arial"/>
                <w:sz w:val="22"/>
                <w:szCs w:val="22"/>
              </w:rPr>
            </w:pPr>
            <w:r w:rsidRPr="00B75133">
              <w:rPr>
                <w:rFonts w:ascii="Arial" w:hAnsi="Arial" w:cs="Arial"/>
                <w:sz w:val="22"/>
                <w:szCs w:val="22"/>
              </w:rPr>
              <w:t xml:space="preserve">rossz </w:t>
            </w:r>
            <w:r w:rsidR="00841E42" w:rsidRPr="00B75133">
              <w:rPr>
                <w:rFonts w:ascii="Arial" w:hAnsi="Arial" w:cs="Arial"/>
                <w:sz w:val="22"/>
                <w:szCs w:val="22"/>
              </w:rPr>
              <w:t>3</w:t>
            </w:r>
          </w:p>
        </w:tc>
        <w:tc>
          <w:tcPr>
            <w:tcW w:w="1559" w:type="dxa"/>
            <w:shd w:val="clear" w:color="auto" w:fill="auto"/>
          </w:tcPr>
          <w:p w:rsidR="001D6EA8" w:rsidRPr="00B75133" w:rsidRDefault="008F6C63" w:rsidP="00EA25DF">
            <w:pPr>
              <w:spacing w:after="0"/>
              <w:jc w:val="both"/>
              <w:rPr>
                <w:rFonts w:ascii="Arial" w:hAnsi="Arial" w:cs="Arial"/>
              </w:rPr>
            </w:pPr>
            <w:r w:rsidRPr="00B75133">
              <w:rPr>
                <w:rFonts w:ascii="Arial" w:hAnsi="Arial" w:cs="Arial"/>
              </w:rPr>
              <w:t xml:space="preserve">kiváló </w:t>
            </w:r>
            <w:r w:rsidR="001D6EA8" w:rsidRPr="00B75133">
              <w:rPr>
                <w:rFonts w:ascii="Arial" w:hAnsi="Arial" w:cs="Arial"/>
              </w:rPr>
              <w:t>4</w:t>
            </w:r>
          </w:p>
          <w:p w:rsidR="001D6EA8" w:rsidRPr="00B75133" w:rsidRDefault="008F6C63" w:rsidP="00EA25DF">
            <w:pPr>
              <w:spacing w:after="0"/>
              <w:jc w:val="both"/>
              <w:rPr>
                <w:rFonts w:ascii="Arial" w:hAnsi="Arial" w:cs="Arial"/>
              </w:rPr>
            </w:pPr>
            <w:r w:rsidRPr="00B75133">
              <w:rPr>
                <w:rFonts w:ascii="Arial" w:hAnsi="Arial" w:cs="Arial"/>
              </w:rPr>
              <w:t xml:space="preserve">jó </w:t>
            </w:r>
            <w:r w:rsidR="001D6EA8" w:rsidRPr="00B75133">
              <w:rPr>
                <w:rFonts w:ascii="Arial" w:hAnsi="Arial" w:cs="Arial"/>
              </w:rPr>
              <w:t>7</w:t>
            </w:r>
          </w:p>
          <w:p w:rsidR="00B41782" w:rsidRPr="00B75133" w:rsidRDefault="00B41782" w:rsidP="00EA25DF">
            <w:pPr>
              <w:pStyle w:val="Szvegtrzsbehzssal3"/>
              <w:spacing w:after="0" w:line="276" w:lineRule="auto"/>
              <w:ind w:left="0"/>
              <w:jc w:val="both"/>
              <w:rPr>
                <w:rFonts w:ascii="Arial" w:hAnsi="Arial" w:cs="Arial"/>
                <w:sz w:val="22"/>
                <w:szCs w:val="22"/>
              </w:rPr>
            </w:pPr>
            <w:r w:rsidRPr="00B75133">
              <w:rPr>
                <w:rFonts w:ascii="Arial" w:hAnsi="Arial" w:cs="Arial"/>
                <w:sz w:val="22"/>
                <w:szCs w:val="22"/>
              </w:rPr>
              <w:t>elfogadható 3</w:t>
            </w:r>
          </w:p>
          <w:p w:rsidR="001D6EA8" w:rsidRPr="00B75133" w:rsidRDefault="00B41782" w:rsidP="00EA25DF">
            <w:pPr>
              <w:pStyle w:val="Szvegtrzsbehzssal3"/>
              <w:spacing w:after="0" w:line="276" w:lineRule="auto"/>
              <w:ind w:left="0"/>
              <w:jc w:val="both"/>
              <w:rPr>
                <w:rFonts w:ascii="Arial" w:hAnsi="Arial" w:cs="Arial"/>
                <w:sz w:val="22"/>
                <w:szCs w:val="22"/>
              </w:rPr>
            </w:pPr>
            <w:r w:rsidRPr="00B75133">
              <w:rPr>
                <w:rFonts w:ascii="Arial" w:hAnsi="Arial" w:cs="Arial"/>
                <w:sz w:val="22"/>
                <w:szCs w:val="22"/>
              </w:rPr>
              <w:t xml:space="preserve">gyenge </w:t>
            </w:r>
            <w:r w:rsidR="001D6EA8" w:rsidRPr="00B75133">
              <w:rPr>
                <w:rFonts w:ascii="Arial" w:hAnsi="Arial" w:cs="Arial"/>
                <w:sz w:val="22"/>
                <w:szCs w:val="22"/>
              </w:rPr>
              <w:t>1</w:t>
            </w:r>
          </w:p>
          <w:p w:rsidR="001D6EA8" w:rsidRPr="00B75133" w:rsidRDefault="00B41782" w:rsidP="00EA25DF">
            <w:pPr>
              <w:pStyle w:val="Szvegtrzsbehzssal3"/>
              <w:spacing w:after="0" w:line="276" w:lineRule="auto"/>
              <w:ind w:left="0"/>
              <w:jc w:val="both"/>
              <w:rPr>
                <w:rFonts w:ascii="Arial" w:hAnsi="Arial" w:cs="Arial"/>
                <w:sz w:val="22"/>
                <w:szCs w:val="22"/>
              </w:rPr>
            </w:pPr>
            <w:r w:rsidRPr="00B75133">
              <w:rPr>
                <w:rFonts w:ascii="Arial" w:hAnsi="Arial" w:cs="Arial"/>
                <w:sz w:val="22"/>
                <w:szCs w:val="22"/>
              </w:rPr>
              <w:t xml:space="preserve">rossz </w:t>
            </w:r>
            <w:r w:rsidR="001D6EA8" w:rsidRPr="00B75133">
              <w:rPr>
                <w:rFonts w:ascii="Arial" w:hAnsi="Arial" w:cs="Arial"/>
                <w:sz w:val="22"/>
                <w:szCs w:val="22"/>
              </w:rPr>
              <w:t>1</w:t>
            </w:r>
          </w:p>
        </w:tc>
      </w:tr>
      <w:tr w:rsidR="00B75133" w:rsidRPr="00B75133" w:rsidTr="001D6EA8">
        <w:tc>
          <w:tcPr>
            <w:tcW w:w="6232" w:type="dxa"/>
            <w:shd w:val="clear" w:color="auto" w:fill="auto"/>
          </w:tcPr>
          <w:p w:rsidR="001D6EA8" w:rsidRPr="00B75133" w:rsidRDefault="001D6EA8" w:rsidP="00EA25DF">
            <w:pPr>
              <w:spacing w:after="0"/>
              <w:jc w:val="both"/>
              <w:rPr>
                <w:rFonts w:ascii="Arial" w:hAnsi="Arial" w:cs="Arial"/>
              </w:rPr>
            </w:pPr>
            <w:r w:rsidRPr="00B75133">
              <w:rPr>
                <w:rFonts w:ascii="Arial" w:hAnsi="Arial" w:cs="Arial"/>
              </w:rPr>
              <w:t>d)   Milyen a kapcsolat a munkavédelmi szakemberekkel?</w:t>
            </w:r>
          </w:p>
        </w:tc>
        <w:tc>
          <w:tcPr>
            <w:tcW w:w="1559" w:type="dxa"/>
            <w:shd w:val="clear" w:color="auto" w:fill="auto"/>
          </w:tcPr>
          <w:p w:rsidR="00841E42" w:rsidRPr="00B75133" w:rsidRDefault="00841E42" w:rsidP="00EA25DF">
            <w:pPr>
              <w:spacing w:after="0"/>
              <w:jc w:val="both"/>
              <w:rPr>
                <w:rFonts w:ascii="Arial" w:hAnsi="Arial" w:cs="Arial"/>
              </w:rPr>
            </w:pPr>
            <w:r w:rsidRPr="00B75133">
              <w:rPr>
                <w:rFonts w:ascii="Arial" w:hAnsi="Arial" w:cs="Arial"/>
              </w:rPr>
              <w:t>kiváló 6</w:t>
            </w:r>
          </w:p>
          <w:p w:rsidR="00841E42" w:rsidRPr="00B75133" w:rsidRDefault="00841E42" w:rsidP="00EA25DF">
            <w:pPr>
              <w:spacing w:after="0"/>
              <w:jc w:val="both"/>
              <w:rPr>
                <w:rFonts w:ascii="Arial" w:hAnsi="Arial" w:cs="Arial"/>
              </w:rPr>
            </w:pPr>
            <w:r w:rsidRPr="00B75133">
              <w:rPr>
                <w:rFonts w:ascii="Arial" w:hAnsi="Arial" w:cs="Arial"/>
              </w:rPr>
              <w:t>jó 9</w:t>
            </w:r>
          </w:p>
          <w:p w:rsidR="00841E42" w:rsidRPr="00B75133" w:rsidRDefault="00B41782" w:rsidP="00EA25DF">
            <w:pPr>
              <w:spacing w:after="0"/>
              <w:jc w:val="both"/>
              <w:rPr>
                <w:rFonts w:ascii="Arial" w:hAnsi="Arial" w:cs="Arial"/>
              </w:rPr>
            </w:pPr>
            <w:r w:rsidRPr="00B75133">
              <w:rPr>
                <w:rFonts w:ascii="Arial" w:hAnsi="Arial" w:cs="Arial"/>
              </w:rPr>
              <w:t>elfogadható</w:t>
            </w:r>
            <w:r w:rsidR="00841E42" w:rsidRPr="00B75133">
              <w:rPr>
                <w:rFonts w:ascii="Arial" w:hAnsi="Arial" w:cs="Arial"/>
              </w:rPr>
              <w:t xml:space="preserve"> 4</w:t>
            </w:r>
          </w:p>
          <w:p w:rsidR="00841E42" w:rsidRPr="00B75133" w:rsidRDefault="00B41782" w:rsidP="00EA25DF">
            <w:pPr>
              <w:spacing w:after="0"/>
              <w:jc w:val="both"/>
              <w:rPr>
                <w:rFonts w:ascii="Arial" w:hAnsi="Arial" w:cs="Arial"/>
              </w:rPr>
            </w:pPr>
            <w:r w:rsidRPr="00B75133">
              <w:rPr>
                <w:rFonts w:ascii="Arial" w:hAnsi="Arial" w:cs="Arial"/>
              </w:rPr>
              <w:t xml:space="preserve">gyenge </w:t>
            </w:r>
            <w:r w:rsidR="00841E42" w:rsidRPr="00B75133">
              <w:rPr>
                <w:rFonts w:ascii="Arial" w:hAnsi="Arial" w:cs="Arial"/>
              </w:rPr>
              <w:t>3</w:t>
            </w:r>
          </w:p>
          <w:p w:rsidR="00B75133" w:rsidRPr="00B75133" w:rsidRDefault="00B41782" w:rsidP="00EA25DF">
            <w:pPr>
              <w:spacing w:after="0"/>
              <w:rPr>
                <w:rFonts w:ascii="Arial" w:hAnsi="Arial" w:cs="Arial"/>
              </w:rPr>
            </w:pPr>
            <w:r w:rsidRPr="00B75133">
              <w:rPr>
                <w:rFonts w:ascii="Arial" w:hAnsi="Arial" w:cs="Arial"/>
              </w:rPr>
              <w:t>rossz</w:t>
            </w:r>
            <w:r w:rsidR="00B75133">
              <w:rPr>
                <w:rFonts w:ascii="Arial" w:hAnsi="Arial" w:cs="Arial"/>
              </w:rPr>
              <w:t xml:space="preserve"> </w:t>
            </w:r>
            <w:r w:rsidR="00841E42" w:rsidRPr="00B75133">
              <w:rPr>
                <w:rFonts w:ascii="Arial" w:hAnsi="Arial" w:cs="Arial"/>
              </w:rPr>
              <w:t>2</w:t>
            </w:r>
          </w:p>
        </w:tc>
        <w:tc>
          <w:tcPr>
            <w:tcW w:w="1559" w:type="dxa"/>
            <w:shd w:val="clear" w:color="auto" w:fill="auto"/>
          </w:tcPr>
          <w:p w:rsidR="001D6EA8" w:rsidRPr="00B75133" w:rsidRDefault="008F6C63" w:rsidP="00EA25DF">
            <w:pPr>
              <w:spacing w:after="0"/>
              <w:jc w:val="both"/>
              <w:rPr>
                <w:rFonts w:ascii="Arial" w:hAnsi="Arial" w:cs="Arial"/>
              </w:rPr>
            </w:pPr>
            <w:r w:rsidRPr="00B75133">
              <w:rPr>
                <w:rFonts w:ascii="Arial" w:hAnsi="Arial" w:cs="Arial"/>
              </w:rPr>
              <w:t xml:space="preserve">kiváló </w:t>
            </w:r>
            <w:r w:rsidR="001D6EA8" w:rsidRPr="00B75133">
              <w:rPr>
                <w:rFonts w:ascii="Arial" w:hAnsi="Arial" w:cs="Arial"/>
              </w:rPr>
              <w:t>10</w:t>
            </w:r>
          </w:p>
          <w:p w:rsidR="001D6EA8" w:rsidRPr="00B75133" w:rsidRDefault="008F6C63" w:rsidP="00EA25DF">
            <w:pPr>
              <w:spacing w:after="0"/>
              <w:jc w:val="both"/>
              <w:rPr>
                <w:rFonts w:ascii="Arial" w:hAnsi="Arial" w:cs="Arial"/>
              </w:rPr>
            </w:pPr>
            <w:r w:rsidRPr="00B75133">
              <w:rPr>
                <w:rFonts w:ascii="Arial" w:hAnsi="Arial" w:cs="Arial"/>
              </w:rPr>
              <w:t xml:space="preserve">jó </w:t>
            </w:r>
            <w:r w:rsidR="001D6EA8" w:rsidRPr="00B75133">
              <w:rPr>
                <w:rFonts w:ascii="Arial" w:hAnsi="Arial" w:cs="Arial"/>
              </w:rPr>
              <w:t>4</w:t>
            </w:r>
          </w:p>
          <w:p w:rsidR="001D6EA8" w:rsidRPr="00B75133" w:rsidRDefault="00B41782" w:rsidP="00EA25DF">
            <w:pPr>
              <w:spacing w:after="0"/>
              <w:jc w:val="both"/>
              <w:rPr>
                <w:rFonts w:ascii="Arial" w:hAnsi="Arial" w:cs="Arial"/>
              </w:rPr>
            </w:pPr>
            <w:r w:rsidRPr="00B75133">
              <w:rPr>
                <w:rFonts w:ascii="Arial" w:hAnsi="Arial" w:cs="Arial"/>
              </w:rPr>
              <w:t>elfogadható</w:t>
            </w:r>
            <w:r w:rsidR="008F6C63" w:rsidRPr="00B75133">
              <w:rPr>
                <w:rFonts w:ascii="Arial" w:hAnsi="Arial" w:cs="Arial"/>
              </w:rPr>
              <w:t xml:space="preserve"> </w:t>
            </w:r>
            <w:r w:rsidR="001D6EA8" w:rsidRPr="00B75133">
              <w:rPr>
                <w:rFonts w:ascii="Arial" w:hAnsi="Arial" w:cs="Arial"/>
              </w:rPr>
              <w:t>2</w:t>
            </w:r>
          </w:p>
        </w:tc>
      </w:tr>
      <w:tr w:rsidR="00B75133" w:rsidRPr="00B75133" w:rsidTr="001D6EA8">
        <w:tc>
          <w:tcPr>
            <w:tcW w:w="6232" w:type="dxa"/>
            <w:shd w:val="clear" w:color="auto" w:fill="auto"/>
          </w:tcPr>
          <w:p w:rsidR="001D6EA8" w:rsidRDefault="001D6EA8" w:rsidP="00EA25DF">
            <w:pPr>
              <w:spacing w:after="0"/>
              <w:jc w:val="both"/>
              <w:rPr>
                <w:rFonts w:ascii="Arial" w:hAnsi="Arial" w:cs="Arial"/>
              </w:rPr>
            </w:pPr>
            <w:r w:rsidRPr="00B75133">
              <w:rPr>
                <w:rFonts w:ascii="Arial" w:hAnsi="Arial" w:cs="Arial"/>
              </w:rPr>
              <w:t>e)    Munkahelyi vezetője támogatja választott funkciójában?</w:t>
            </w:r>
          </w:p>
          <w:p w:rsidR="00B75133" w:rsidRPr="00B75133" w:rsidRDefault="00B75133" w:rsidP="00EA25DF">
            <w:pPr>
              <w:spacing w:after="0"/>
              <w:jc w:val="both"/>
              <w:rPr>
                <w:rFonts w:ascii="Arial" w:hAnsi="Arial" w:cs="Arial"/>
              </w:rPr>
            </w:pPr>
          </w:p>
        </w:tc>
        <w:tc>
          <w:tcPr>
            <w:tcW w:w="1559" w:type="dxa"/>
            <w:shd w:val="clear" w:color="auto" w:fill="auto"/>
          </w:tcPr>
          <w:p w:rsidR="00841E42" w:rsidRPr="00B75133" w:rsidRDefault="00841E42" w:rsidP="00EA25DF">
            <w:pPr>
              <w:spacing w:after="0"/>
              <w:jc w:val="both"/>
              <w:rPr>
                <w:rFonts w:ascii="Arial" w:hAnsi="Arial" w:cs="Arial"/>
              </w:rPr>
            </w:pPr>
            <w:r w:rsidRPr="00B75133">
              <w:rPr>
                <w:rFonts w:ascii="Arial" w:hAnsi="Arial" w:cs="Arial"/>
              </w:rPr>
              <w:t>igen 19</w:t>
            </w:r>
          </w:p>
          <w:p w:rsidR="001D6EA8" w:rsidRPr="00B75133" w:rsidRDefault="00841E42" w:rsidP="00EA25DF">
            <w:pPr>
              <w:spacing w:after="0"/>
              <w:rPr>
                <w:rFonts w:ascii="Arial" w:hAnsi="Arial" w:cs="Arial"/>
              </w:rPr>
            </w:pPr>
            <w:r w:rsidRPr="00B75133">
              <w:rPr>
                <w:rFonts w:ascii="Arial" w:hAnsi="Arial" w:cs="Arial"/>
              </w:rPr>
              <w:t>nem 2</w:t>
            </w:r>
          </w:p>
        </w:tc>
        <w:tc>
          <w:tcPr>
            <w:tcW w:w="1559" w:type="dxa"/>
            <w:shd w:val="clear" w:color="auto" w:fill="auto"/>
          </w:tcPr>
          <w:p w:rsidR="001D6EA8" w:rsidRPr="00B75133" w:rsidRDefault="001D6EA8" w:rsidP="00EA25DF">
            <w:pPr>
              <w:spacing w:after="0"/>
              <w:jc w:val="both"/>
              <w:rPr>
                <w:rFonts w:ascii="Arial" w:hAnsi="Arial" w:cs="Arial"/>
              </w:rPr>
            </w:pPr>
            <w:r w:rsidRPr="00B75133">
              <w:rPr>
                <w:rFonts w:ascii="Arial" w:hAnsi="Arial" w:cs="Arial"/>
              </w:rPr>
              <w:t>igen 15</w:t>
            </w:r>
          </w:p>
          <w:p w:rsidR="00B75133" w:rsidRPr="00B75133" w:rsidRDefault="001D6EA8" w:rsidP="007D307F">
            <w:pPr>
              <w:spacing w:after="0"/>
              <w:jc w:val="both"/>
              <w:rPr>
                <w:rFonts w:ascii="Arial" w:hAnsi="Arial" w:cs="Arial"/>
              </w:rPr>
            </w:pPr>
            <w:r w:rsidRPr="00B75133">
              <w:rPr>
                <w:rFonts w:ascii="Arial" w:hAnsi="Arial" w:cs="Arial"/>
              </w:rPr>
              <w:t>nem 0</w:t>
            </w:r>
          </w:p>
        </w:tc>
      </w:tr>
      <w:tr w:rsidR="00B75133" w:rsidRPr="00B75133" w:rsidTr="001D6EA8">
        <w:tc>
          <w:tcPr>
            <w:tcW w:w="6232" w:type="dxa"/>
            <w:shd w:val="clear" w:color="auto" w:fill="auto"/>
          </w:tcPr>
          <w:p w:rsidR="00B75133" w:rsidRPr="00B75133" w:rsidRDefault="001D6EA8" w:rsidP="007D307F">
            <w:pPr>
              <w:spacing w:after="0"/>
              <w:jc w:val="both"/>
              <w:rPr>
                <w:rFonts w:ascii="Arial" w:hAnsi="Arial" w:cs="Arial"/>
              </w:rPr>
            </w:pPr>
            <w:r w:rsidRPr="00B75133">
              <w:rPr>
                <w:rFonts w:ascii="Arial" w:hAnsi="Arial" w:cs="Arial"/>
              </w:rPr>
              <w:t>f)     A munkabalesetekre vonatkozó adatokat átadná a munkáltatója egy általános ágazati helyzetértékelés céljára?</w:t>
            </w:r>
          </w:p>
        </w:tc>
        <w:tc>
          <w:tcPr>
            <w:tcW w:w="1559" w:type="dxa"/>
            <w:shd w:val="clear" w:color="auto" w:fill="auto"/>
          </w:tcPr>
          <w:p w:rsidR="001D6EA8" w:rsidRPr="00B75133" w:rsidRDefault="001D6EA8" w:rsidP="00EA25DF">
            <w:pPr>
              <w:spacing w:after="0"/>
              <w:rPr>
                <w:rFonts w:ascii="Arial" w:hAnsi="Arial" w:cs="Arial"/>
              </w:rPr>
            </w:pPr>
          </w:p>
        </w:tc>
        <w:tc>
          <w:tcPr>
            <w:tcW w:w="1559" w:type="dxa"/>
            <w:shd w:val="clear" w:color="auto" w:fill="auto"/>
          </w:tcPr>
          <w:p w:rsidR="001D6EA8" w:rsidRPr="00B75133" w:rsidRDefault="001D6EA8" w:rsidP="00EA25DF">
            <w:pPr>
              <w:spacing w:after="0"/>
              <w:jc w:val="both"/>
              <w:rPr>
                <w:rFonts w:ascii="Arial" w:hAnsi="Arial" w:cs="Arial"/>
              </w:rPr>
            </w:pPr>
            <w:r w:rsidRPr="00B75133">
              <w:rPr>
                <w:rFonts w:ascii="Arial" w:hAnsi="Arial" w:cs="Arial"/>
              </w:rPr>
              <w:t>igen 14</w:t>
            </w:r>
          </w:p>
          <w:p w:rsidR="001D6EA8" w:rsidRPr="00B75133" w:rsidRDefault="001D6EA8" w:rsidP="00EA25DF">
            <w:pPr>
              <w:spacing w:after="0"/>
              <w:jc w:val="both"/>
              <w:rPr>
                <w:rFonts w:ascii="Arial" w:hAnsi="Arial" w:cs="Arial"/>
              </w:rPr>
            </w:pPr>
            <w:r w:rsidRPr="00B75133">
              <w:rPr>
                <w:rFonts w:ascii="Arial" w:hAnsi="Arial" w:cs="Arial"/>
              </w:rPr>
              <w:t>nem 1</w:t>
            </w:r>
          </w:p>
        </w:tc>
      </w:tr>
      <w:tr w:rsidR="00B75133" w:rsidRPr="00B75133" w:rsidTr="001D6EA8">
        <w:tc>
          <w:tcPr>
            <w:tcW w:w="6232" w:type="dxa"/>
            <w:shd w:val="clear" w:color="auto" w:fill="auto"/>
          </w:tcPr>
          <w:p w:rsidR="001D6EA8" w:rsidRPr="00B75133" w:rsidRDefault="001D6EA8" w:rsidP="007D307F">
            <w:pPr>
              <w:spacing w:before="120" w:after="120"/>
              <w:jc w:val="center"/>
              <w:rPr>
                <w:rFonts w:ascii="Arial" w:hAnsi="Arial" w:cs="Arial"/>
                <w:b/>
              </w:rPr>
            </w:pPr>
            <w:r w:rsidRPr="00B75133">
              <w:rPr>
                <w:rFonts w:ascii="Arial" w:hAnsi="Arial" w:cs="Arial"/>
                <w:b/>
              </w:rPr>
              <w:t>3.)   A munkavédelmi bizottság</w:t>
            </w:r>
          </w:p>
        </w:tc>
        <w:tc>
          <w:tcPr>
            <w:tcW w:w="1559" w:type="dxa"/>
            <w:shd w:val="clear" w:color="auto" w:fill="auto"/>
          </w:tcPr>
          <w:p w:rsidR="001D6EA8" w:rsidRPr="00B75133" w:rsidRDefault="001D6EA8" w:rsidP="007D307F">
            <w:pPr>
              <w:spacing w:before="120" w:after="120"/>
              <w:jc w:val="center"/>
              <w:rPr>
                <w:rFonts w:ascii="Arial" w:hAnsi="Arial" w:cs="Arial"/>
                <w:b/>
              </w:rPr>
            </w:pPr>
          </w:p>
        </w:tc>
        <w:tc>
          <w:tcPr>
            <w:tcW w:w="1559" w:type="dxa"/>
            <w:shd w:val="clear" w:color="auto" w:fill="auto"/>
          </w:tcPr>
          <w:p w:rsidR="001D6EA8" w:rsidRPr="00B75133" w:rsidRDefault="001D6EA8" w:rsidP="007D307F">
            <w:pPr>
              <w:spacing w:before="120" w:after="120"/>
              <w:jc w:val="center"/>
              <w:rPr>
                <w:rFonts w:ascii="Arial" w:hAnsi="Arial" w:cs="Arial"/>
                <w:b/>
              </w:rPr>
            </w:pPr>
          </w:p>
        </w:tc>
      </w:tr>
      <w:tr w:rsidR="00841E42" w:rsidRPr="00B75133" w:rsidTr="001D6EA8">
        <w:tc>
          <w:tcPr>
            <w:tcW w:w="6232" w:type="dxa"/>
            <w:shd w:val="clear" w:color="auto" w:fill="auto"/>
          </w:tcPr>
          <w:p w:rsidR="00841E42" w:rsidRPr="00B75133" w:rsidRDefault="00841E42" w:rsidP="00EA25DF">
            <w:pPr>
              <w:spacing w:after="0"/>
              <w:rPr>
                <w:rFonts w:ascii="Arial" w:hAnsi="Arial" w:cs="Arial"/>
              </w:rPr>
            </w:pPr>
            <w:r w:rsidRPr="00B75133">
              <w:rPr>
                <w:rFonts w:ascii="Arial" w:hAnsi="Arial" w:cs="Arial"/>
              </w:rPr>
              <w:t>Megalakult-e a bizottság?</w:t>
            </w:r>
          </w:p>
          <w:p w:rsidR="00841E42" w:rsidRPr="00B75133" w:rsidRDefault="00841E42" w:rsidP="00EA25DF">
            <w:pPr>
              <w:spacing w:after="0"/>
              <w:rPr>
                <w:rFonts w:ascii="Arial" w:hAnsi="Arial" w:cs="Arial"/>
              </w:rPr>
            </w:pPr>
          </w:p>
        </w:tc>
        <w:tc>
          <w:tcPr>
            <w:tcW w:w="1559" w:type="dxa"/>
            <w:shd w:val="clear" w:color="auto" w:fill="auto"/>
          </w:tcPr>
          <w:p w:rsidR="00841E42" w:rsidRPr="00B75133" w:rsidRDefault="00841E42" w:rsidP="00EA25DF">
            <w:pPr>
              <w:spacing w:after="0"/>
              <w:rPr>
                <w:rFonts w:ascii="Arial" w:hAnsi="Arial" w:cs="Arial"/>
              </w:rPr>
            </w:pPr>
            <w:r w:rsidRPr="00B75133">
              <w:rPr>
                <w:rFonts w:ascii="Arial" w:hAnsi="Arial" w:cs="Arial"/>
              </w:rPr>
              <w:t>igen 16</w:t>
            </w:r>
          </w:p>
          <w:p w:rsidR="00841E42" w:rsidRPr="00B75133" w:rsidRDefault="00841E42" w:rsidP="00EA25DF">
            <w:pPr>
              <w:spacing w:after="0"/>
              <w:rPr>
                <w:rFonts w:ascii="Arial" w:hAnsi="Arial" w:cs="Arial"/>
              </w:rPr>
            </w:pPr>
            <w:r w:rsidRPr="00B75133">
              <w:rPr>
                <w:rFonts w:ascii="Arial" w:hAnsi="Arial" w:cs="Arial"/>
              </w:rPr>
              <w:t>nem 3</w:t>
            </w:r>
          </w:p>
        </w:tc>
        <w:tc>
          <w:tcPr>
            <w:tcW w:w="1559" w:type="dxa"/>
            <w:shd w:val="clear" w:color="auto" w:fill="auto"/>
          </w:tcPr>
          <w:p w:rsidR="00841E42" w:rsidRPr="00B75133" w:rsidRDefault="00841E42" w:rsidP="00EA25DF">
            <w:pPr>
              <w:spacing w:after="0"/>
              <w:jc w:val="both"/>
              <w:rPr>
                <w:rFonts w:ascii="Arial" w:hAnsi="Arial" w:cs="Arial"/>
              </w:rPr>
            </w:pPr>
          </w:p>
        </w:tc>
      </w:tr>
      <w:tr w:rsidR="00B41782" w:rsidRPr="00B75133" w:rsidTr="001D6EA8">
        <w:tc>
          <w:tcPr>
            <w:tcW w:w="6232" w:type="dxa"/>
            <w:shd w:val="clear" w:color="auto" w:fill="auto"/>
          </w:tcPr>
          <w:p w:rsidR="001D6EA8" w:rsidRPr="00B75133" w:rsidRDefault="001D6EA8" w:rsidP="00EA25DF">
            <w:pPr>
              <w:spacing w:after="0"/>
              <w:jc w:val="both"/>
              <w:rPr>
                <w:rFonts w:ascii="Arial" w:hAnsi="Arial" w:cs="Arial"/>
              </w:rPr>
            </w:pPr>
            <w:r w:rsidRPr="00B75133">
              <w:rPr>
                <w:rFonts w:ascii="Arial" w:hAnsi="Arial" w:cs="Arial"/>
              </w:rPr>
              <w:t xml:space="preserve">a)    A </w:t>
            </w:r>
            <w:proofErr w:type="spellStart"/>
            <w:r w:rsidRPr="00B75133">
              <w:rPr>
                <w:rFonts w:ascii="Arial" w:hAnsi="Arial" w:cs="Arial"/>
              </w:rPr>
              <w:t>mv</w:t>
            </w:r>
            <w:proofErr w:type="spellEnd"/>
            <w:r w:rsidRPr="00B75133">
              <w:rPr>
                <w:rFonts w:ascii="Arial" w:hAnsi="Arial" w:cs="Arial"/>
              </w:rPr>
              <w:t>. bizottság hány fővel működik?</w:t>
            </w:r>
          </w:p>
        </w:tc>
        <w:tc>
          <w:tcPr>
            <w:tcW w:w="1559" w:type="dxa"/>
            <w:shd w:val="clear" w:color="auto" w:fill="auto"/>
          </w:tcPr>
          <w:p w:rsidR="001D6EA8" w:rsidRPr="00B75133" w:rsidRDefault="001D6EA8" w:rsidP="00EA25DF">
            <w:pPr>
              <w:spacing w:after="0"/>
              <w:rPr>
                <w:rFonts w:ascii="Arial" w:hAnsi="Arial" w:cs="Arial"/>
              </w:rPr>
            </w:pPr>
          </w:p>
        </w:tc>
        <w:tc>
          <w:tcPr>
            <w:tcW w:w="1559" w:type="dxa"/>
            <w:shd w:val="clear" w:color="auto" w:fill="auto"/>
          </w:tcPr>
          <w:p w:rsidR="001D6EA8" w:rsidRPr="00B75133" w:rsidRDefault="001D6EA8" w:rsidP="00EA25DF">
            <w:pPr>
              <w:spacing w:after="0"/>
              <w:jc w:val="both"/>
              <w:rPr>
                <w:rFonts w:ascii="Arial" w:hAnsi="Arial" w:cs="Arial"/>
              </w:rPr>
            </w:pPr>
            <w:r w:rsidRPr="00B75133">
              <w:rPr>
                <w:rFonts w:ascii="Arial" w:hAnsi="Arial" w:cs="Arial"/>
              </w:rPr>
              <w:t>67</w:t>
            </w:r>
          </w:p>
        </w:tc>
      </w:tr>
      <w:tr w:rsidR="00B41782" w:rsidRPr="00B75133" w:rsidTr="001D6EA8">
        <w:tc>
          <w:tcPr>
            <w:tcW w:w="6232" w:type="dxa"/>
            <w:shd w:val="clear" w:color="auto" w:fill="auto"/>
          </w:tcPr>
          <w:p w:rsidR="001D6EA8" w:rsidRPr="00B75133" w:rsidRDefault="001D6EA8" w:rsidP="00EA25DF">
            <w:pPr>
              <w:spacing w:after="0"/>
              <w:jc w:val="both"/>
              <w:rPr>
                <w:rFonts w:ascii="Arial" w:hAnsi="Arial" w:cs="Arial"/>
              </w:rPr>
            </w:pPr>
            <w:r w:rsidRPr="00B75133">
              <w:rPr>
                <w:rFonts w:ascii="Arial" w:hAnsi="Arial" w:cs="Arial"/>
              </w:rPr>
              <w:t xml:space="preserve">b)    Van-e kidolgozott ügyrendje a munkavédelmi bizottságnak?  </w:t>
            </w:r>
          </w:p>
        </w:tc>
        <w:tc>
          <w:tcPr>
            <w:tcW w:w="1559" w:type="dxa"/>
            <w:shd w:val="clear" w:color="auto" w:fill="auto"/>
          </w:tcPr>
          <w:p w:rsidR="00B14C25" w:rsidRPr="00B75133" w:rsidRDefault="00B14C25" w:rsidP="00EA25DF">
            <w:pPr>
              <w:spacing w:after="0"/>
              <w:rPr>
                <w:rFonts w:ascii="Arial" w:hAnsi="Arial" w:cs="Arial"/>
              </w:rPr>
            </w:pPr>
            <w:r w:rsidRPr="00B75133">
              <w:rPr>
                <w:rFonts w:ascii="Arial" w:hAnsi="Arial" w:cs="Arial"/>
              </w:rPr>
              <w:t>igen 12</w:t>
            </w:r>
          </w:p>
          <w:p w:rsidR="001D6EA8" w:rsidRPr="00B75133" w:rsidRDefault="00B14C25" w:rsidP="00EA25DF">
            <w:pPr>
              <w:spacing w:after="0"/>
              <w:rPr>
                <w:rFonts w:ascii="Arial" w:hAnsi="Arial" w:cs="Arial"/>
              </w:rPr>
            </w:pPr>
            <w:r w:rsidRPr="00B75133">
              <w:rPr>
                <w:rFonts w:ascii="Arial" w:hAnsi="Arial" w:cs="Arial"/>
              </w:rPr>
              <w:t>nem 4</w:t>
            </w:r>
          </w:p>
        </w:tc>
        <w:tc>
          <w:tcPr>
            <w:tcW w:w="1559" w:type="dxa"/>
            <w:shd w:val="clear" w:color="auto" w:fill="auto"/>
          </w:tcPr>
          <w:p w:rsidR="001D6EA8" w:rsidRPr="00B75133" w:rsidRDefault="001D6EA8" w:rsidP="00EA25DF">
            <w:pPr>
              <w:spacing w:after="0"/>
              <w:jc w:val="both"/>
              <w:rPr>
                <w:rFonts w:ascii="Arial" w:hAnsi="Arial" w:cs="Arial"/>
              </w:rPr>
            </w:pPr>
            <w:r w:rsidRPr="00B75133">
              <w:rPr>
                <w:rFonts w:ascii="Arial" w:hAnsi="Arial" w:cs="Arial"/>
              </w:rPr>
              <w:t>több 2</w:t>
            </w:r>
          </w:p>
          <w:p w:rsidR="001D6EA8" w:rsidRPr="00B75133" w:rsidRDefault="001D6EA8" w:rsidP="00EA25DF">
            <w:pPr>
              <w:spacing w:after="0"/>
              <w:jc w:val="both"/>
              <w:rPr>
                <w:rFonts w:ascii="Arial" w:hAnsi="Arial" w:cs="Arial"/>
              </w:rPr>
            </w:pPr>
            <w:r w:rsidRPr="00B75133">
              <w:rPr>
                <w:rFonts w:ascii="Arial" w:hAnsi="Arial" w:cs="Arial"/>
              </w:rPr>
              <w:t>igen 8</w:t>
            </w:r>
          </w:p>
          <w:p w:rsidR="00B75133" w:rsidRPr="00B75133" w:rsidRDefault="001D6EA8" w:rsidP="005B7FD7">
            <w:pPr>
              <w:spacing w:after="0"/>
              <w:jc w:val="both"/>
              <w:rPr>
                <w:rFonts w:ascii="Arial" w:hAnsi="Arial" w:cs="Arial"/>
              </w:rPr>
            </w:pPr>
            <w:r w:rsidRPr="00B75133">
              <w:rPr>
                <w:rFonts w:ascii="Arial" w:hAnsi="Arial" w:cs="Arial"/>
              </w:rPr>
              <w:t>nincs 5</w:t>
            </w:r>
          </w:p>
        </w:tc>
      </w:tr>
      <w:tr w:rsidR="00B41782" w:rsidRPr="00B75133" w:rsidTr="001D6EA8">
        <w:tc>
          <w:tcPr>
            <w:tcW w:w="6232" w:type="dxa"/>
            <w:shd w:val="clear" w:color="auto" w:fill="auto"/>
          </w:tcPr>
          <w:p w:rsidR="001D6EA8" w:rsidRPr="00B75133" w:rsidRDefault="001D6EA8" w:rsidP="00EA25DF">
            <w:pPr>
              <w:spacing w:after="0"/>
              <w:jc w:val="both"/>
              <w:rPr>
                <w:rFonts w:ascii="Arial" w:hAnsi="Arial" w:cs="Arial"/>
              </w:rPr>
            </w:pPr>
            <w:r w:rsidRPr="00B75133">
              <w:rPr>
                <w:rFonts w:ascii="Arial" w:hAnsi="Arial" w:cs="Arial"/>
              </w:rPr>
              <w:t>c)    Milyen gyakran ülésezik a bizottság? (alkalom/év)</w:t>
            </w:r>
          </w:p>
        </w:tc>
        <w:tc>
          <w:tcPr>
            <w:tcW w:w="1559" w:type="dxa"/>
            <w:shd w:val="clear" w:color="auto" w:fill="auto"/>
          </w:tcPr>
          <w:p w:rsidR="001D6EA8" w:rsidRPr="00B75133" w:rsidRDefault="001D6EA8" w:rsidP="00EA25DF">
            <w:pPr>
              <w:spacing w:after="0"/>
              <w:rPr>
                <w:rFonts w:ascii="Arial" w:hAnsi="Arial" w:cs="Arial"/>
              </w:rPr>
            </w:pPr>
            <w:r w:rsidRPr="00B75133">
              <w:rPr>
                <w:rFonts w:ascii="Arial" w:hAnsi="Arial" w:cs="Arial"/>
              </w:rPr>
              <w:t xml:space="preserve">(2)havonta     </w:t>
            </w:r>
          </w:p>
          <w:p w:rsidR="001D6EA8" w:rsidRPr="00B75133" w:rsidRDefault="001D6EA8" w:rsidP="00EA25DF">
            <w:pPr>
              <w:spacing w:after="0"/>
              <w:rPr>
                <w:rFonts w:ascii="Arial" w:hAnsi="Arial" w:cs="Arial"/>
              </w:rPr>
            </w:pPr>
            <w:r w:rsidRPr="00B75133">
              <w:rPr>
                <w:rFonts w:ascii="Arial" w:hAnsi="Arial" w:cs="Arial"/>
              </w:rPr>
              <w:t xml:space="preserve">(3)évente  2x    </w:t>
            </w:r>
          </w:p>
          <w:p w:rsidR="001D6EA8" w:rsidRPr="00B75133" w:rsidRDefault="001D6EA8" w:rsidP="00EA25DF">
            <w:pPr>
              <w:spacing w:after="0"/>
              <w:rPr>
                <w:rFonts w:ascii="Arial" w:hAnsi="Arial" w:cs="Arial"/>
              </w:rPr>
            </w:pPr>
            <w:r w:rsidRPr="00B75133">
              <w:rPr>
                <w:rFonts w:ascii="Arial" w:hAnsi="Arial" w:cs="Arial"/>
              </w:rPr>
              <w:t xml:space="preserve">(5)évente  4x   </w:t>
            </w:r>
          </w:p>
          <w:p w:rsidR="001D6EA8" w:rsidRPr="00B75133" w:rsidRDefault="001D6EA8" w:rsidP="00EA25DF">
            <w:pPr>
              <w:spacing w:after="0"/>
              <w:rPr>
                <w:rFonts w:ascii="Arial" w:hAnsi="Arial" w:cs="Arial"/>
              </w:rPr>
            </w:pPr>
            <w:r w:rsidRPr="00B75133">
              <w:rPr>
                <w:rFonts w:ascii="Arial" w:hAnsi="Arial" w:cs="Arial"/>
              </w:rPr>
              <w:t xml:space="preserve">(1)évente 5x   </w:t>
            </w:r>
          </w:p>
          <w:p w:rsidR="001D6EA8" w:rsidRPr="00B75133" w:rsidRDefault="001D6EA8" w:rsidP="00EA25DF">
            <w:pPr>
              <w:spacing w:after="0"/>
              <w:rPr>
                <w:rFonts w:ascii="Arial" w:hAnsi="Arial" w:cs="Arial"/>
              </w:rPr>
            </w:pPr>
            <w:r w:rsidRPr="00B75133">
              <w:rPr>
                <w:rFonts w:ascii="Arial" w:hAnsi="Arial" w:cs="Arial"/>
              </w:rPr>
              <w:t>(0) soha</w:t>
            </w:r>
          </w:p>
        </w:tc>
        <w:tc>
          <w:tcPr>
            <w:tcW w:w="1559" w:type="dxa"/>
            <w:shd w:val="clear" w:color="auto" w:fill="auto"/>
          </w:tcPr>
          <w:p w:rsidR="001D6EA8" w:rsidRPr="00B75133" w:rsidRDefault="001D6EA8" w:rsidP="00EA25DF">
            <w:pPr>
              <w:spacing w:after="0"/>
              <w:rPr>
                <w:rFonts w:ascii="Arial" w:hAnsi="Arial" w:cs="Arial"/>
              </w:rPr>
            </w:pPr>
            <w:r w:rsidRPr="00B75133">
              <w:rPr>
                <w:rFonts w:ascii="Arial" w:hAnsi="Arial" w:cs="Arial"/>
              </w:rPr>
              <w:t xml:space="preserve">(5)havonta     </w:t>
            </w:r>
          </w:p>
          <w:p w:rsidR="001D6EA8" w:rsidRPr="00B75133" w:rsidRDefault="001D6EA8" w:rsidP="00EA25DF">
            <w:pPr>
              <w:spacing w:after="0"/>
              <w:rPr>
                <w:rFonts w:ascii="Arial" w:hAnsi="Arial" w:cs="Arial"/>
              </w:rPr>
            </w:pPr>
            <w:r w:rsidRPr="00B75133">
              <w:rPr>
                <w:rFonts w:ascii="Arial" w:hAnsi="Arial" w:cs="Arial"/>
              </w:rPr>
              <w:t xml:space="preserve">(3)évente  2x    </w:t>
            </w:r>
          </w:p>
          <w:p w:rsidR="001D6EA8" w:rsidRPr="00B75133" w:rsidRDefault="001D6EA8" w:rsidP="00EA25DF">
            <w:pPr>
              <w:spacing w:after="0"/>
              <w:rPr>
                <w:rFonts w:ascii="Arial" w:hAnsi="Arial" w:cs="Arial"/>
              </w:rPr>
            </w:pPr>
            <w:r w:rsidRPr="00B75133">
              <w:rPr>
                <w:rFonts w:ascii="Arial" w:hAnsi="Arial" w:cs="Arial"/>
              </w:rPr>
              <w:t xml:space="preserve">(0)évente  4x    </w:t>
            </w:r>
          </w:p>
          <w:p w:rsidR="001D6EA8" w:rsidRPr="00B75133" w:rsidRDefault="001D6EA8" w:rsidP="00EA25DF">
            <w:pPr>
              <w:spacing w:after="0"/>
              <w:rPr>
                <w:rFonts w:ascii="Arial" w:hAnsi="Arial" w:cs="Arial"/>
              </w:rPr>
            </w:pPr>
            <w:r w:rsidRPr="00B75133">
              <w:rPr>
                <w:rFonts w:ascii="Arial" w:hAnsi="Arial" w:cs="Arial"/>
              </w:rPr>
              <w:t xml:space="preserve">(2)évente 5x   </w:t>
            </w:r>
          </w:p>
          <w:p w:rsidR="00B75133" w:rsidRPr="00B75133" w:rsidRDefault="001D6EA8" w:rsidP="005B7FD7">
            <w:pPr>
              <w:spacing w:after="0"/>
              <w:rPr>
                <w:rFonts w:ascii="Arial" w:hAnsi="Arial" w:cs="Arial"/>
              </w:rPr>
            </w:pPr>
            <w:r w:rsidRPr="00B75133">
              <w:rPr>
                <w:rFonts w:ascii="Arial" w:hAnsi="Arial" w:cs="Arial"/>
              </w:rPr>
              <w:t>(0) soha</w:t>
            </w:r>
          </w:p>
        </w:tc>
      </w:tr>
      <w:tr w:rsidR="00B41782" w:rsidRPr="00B75133" w:rsidTr="001D6EA8">
        <w:tc>
          <w:tcPr>
            <w:tcW w:w="6232" w:type="dxa"/>
            <w:shd w:val="clear" w:color="auto" w:fill="auto"/>
          </w:tcPr>
          <w:p w:rsidR="001D6EA8" w:rsidRPr="00B75133" w:rsidRDefault="001D6EA8" w:rsidP="00EA25DF">
            <w:pPr>
              <w:spacing w:after="0"/>
              <w:jc w:val="both"/>
              <w:rPr>
                <w:rFonts w:ascii="Arial" w:hAnsi="Arial" w:cs="Arial"/>
              </w:rPr>
            </w:pPr>
            <w:r w:rsidRPr="00B75133">
              <w:rPr>
                <w:rFonts w:ascii="Arial" w:hAnsi="Arial" w:cs="Arial"/>
              </w:rPr>
              <w:t>d)    Biztosítottak-e a feltételei a bizottság munkájának?</w:t>
            </w:r>
          </w:p>
        </w:tc>
        <w:tc>
          <w:tcPr>
            <w:tcW w:w="1559" w:type="dxa"/>
            <w:shd w:val="clear" w:color="auto" w:fill="auto"/>
          </w:tcPr>
          <w:p w:rsidR="00B14C25" w:rsidRPr="00B75133" w:rsidRDefault="00B14C25" w:rsidP="00EA25DF">
            <w:pPr>
              <w:spacing w:after="0"/>
              <w:jc w:val="both"/>
              <w:rPr>
                <w:rFonts w:ascii="Arial" w:hAnsi="Arial" w:cs="Arial"/>
              </w:rPr>
            </w:pPr>
            <w:r w:rsidRPr="00B75133">
              <w:rPr>
                <w:rFonts w:ascii="Arial" w:hAnsi="Arial" w:cs="Arial"/>
              </w:rPr>
              <w:t>igen 14</w:t>
            </w:r>
          </w:p>
          <w:p w:rsidR="001D6EA8" w:rsidRPr="00B75133" w:rsidRDefault="00B14C25" w:rsidP="00EA25DF">
            <w:pPr>
              <w:spacing w:after="0"/>
              <w:ind w:right="-142"/>
              <w:rPr>
                <w:rFonts w:ascii="Arial" w:hAnsi="Arial" w:cs="Arial"/>
              </w:rPr>
            </w:pPr>
            <w:r w:rsidRPr="00B75133">
              <w:rPr>
                <w:rFonts w:ascii="Arial" w:hAnsi="Arial" w:cs="Arial"/>
              </w:rPr>
              <w:t>nem 1</w:t>
            </w:r>
          </w:p>
        </w:tc>
        <w:tc>
          <w:tcPr>
            <w:tcW w:w="1559" w:type="dxa"/>
            <w:shd w:val="clear" w:color="auto" w:fill="auto"/>
          </w:tcPr>
          <w:p w:rsidR="001D6EA8" w:rsidRPr="00B75133" w:rsidRDefault="001D6EA8" w:rsidP="00EA25DF">
            <w:pPr>
              <w:spacing w:after="0"/>
              <w:jc w:val="both"/>
              <w:rPr>
                <w:rFonts w:ascii="Arial" w:hAnsi="Arial" w:cs="Arial"/>
              </w:rPr>
            </w:pPr>
            <w:r w:rsidRPr="00B75133">
              <w:rPr>
                <w:rFonts w:ascii="Arial" w:hAnsi="Arial" w:cs="Arial"/>
              </w:rPr>
              <w:t>igen 13</w:t>
            </w:r>
          </w:p>
          <w:p w:rsidR="00B75133" w:rsidRPr="00B75133" w:rsidRDefault="001D6EA8" w:rsidP="005B7FD7">
            <w:pPr>
              <w:spacing w:after="0"/>
              <w:jc w:val="both"/>
              <w:rPr>
                <w:rFonts w:ascii="Arial" w:hAnsi="Arial" w:cs="Arial"/>
              </w:rPr>
            </w:pPr>
            <w:r w:rsidRPr="00B75133">
              <w:rPr>
                <w:rFonts w:ascii="Arial" w:hAnsi="Arial" w:cs="Arial"/>
              </w:rPr>
              <w:t>nem 0</w:t>
            </w:r>
          </w:p>
        </w:tc>
      </w:tr>
      <w:tr w:rsidR="00B41782" w:rsidRPr="00B75133" w:rsidTr="001D6EA8">
        <w:tc>
          <w:tcPr>
            <w:tcW w:w="6232" w:type="dxa"/>
            <w:shd w:val="clear" w:color="auto" w:fill="auto"/>
          </w:tcPr>
          <w:p w:rsidR="001D6EA8" w:rsidRPr="00B75133" w:rsidRDefault="001D6EA8" w:rsidP="00EA25DF">
            <w:pPr>
              <w:pStyle w:val="Szvegtrzsbehzssal"/>
              <w:tabs>
                <w:tab w:val="num" w:pos="720"/>
              </w:tabs>
              <w:spacing w:after="0"/>
              <w:ind w:left="0"/>
              <w:rPr>
                <w:rFonts w:ascii="Arial" w:hAnsi="Arial" w:cs="Arial"/>
              </w:rPr>
            </w:pPr>
            <w:r w:rsidRPr="00B75133">
              <w:rPr>
                <w:rFonts w:ascii="Arial" w:hAnsi="Arial" w:cs="Arial"/>
              </w:rPr>
              <w:t>e)    Készített éves munkatervet a bizottság?</w:t>
            </w:r>
          </w:p>
        </w:tc>
        <w:tc>
          <w:tcPr>
            <w:tcW w:w="1559" w:type="dxa"/>
            <w:shd w:val="clear" w:color="auto" w:fill="auto"/>
          </w:tcPr>
          <w:p w:rsidR="00B14C25" w:rsidRPr="00B75133" w:rsidRDefault="00B14C25" w:rsidP="00EA25DF">
            <w:pPr>
              <w:spacing w:after="0"/>
              <w:jc w:val="both"/>
              <w:rPr>
                <w:rFonts w:ascii="Arial" w:hAnsi="Arial" w:cs="Arial"/>
              </w:rPr>
            </w:pPr>
            <w:r w:rsidRPr="00B75133">
              <w:rPr>
                <w:rFonts w:ascii="Arial" w:hAnsi="Arial" w:cs="Arial"/>
              </w:rPr>
              <w:t>igen 11</w:t>
            </w:r>
          </w:p>
          <w:p w:rsidR="001D6EA8" w:rsidRPr="00B75133" w:rsidRDefault="00B14C25" w:rsidP="00EA25DF">
            <w:pPr>
              <w:spacing w:after="0"/>
              <w:jc w:val="both"/>
              <w:rPr>
                <w:rFonts w:ascii="Arial" w:hAnsi="Arial" w:cs="Arial"/>
              </w:rPr>
            </w:pPr>
            <w:r w:rsidRPr="00B75133">
              <w:rPr>
                <w:rFonts w:ascii="Arial" w:hAnsi="Arial" w:cs="Arial"/>
              </w:rPr>
              <w:t>nem 4</w:t>
            </w:r>
          </w:p>
        </w:tc>
        <w:tc>
          <w:tcPr>
            <w:tcW w:w="1559" w:type="dxa"/>
            <w:shd w:val="clear" w:color="auto" w:fill="auto"/>
          </w:tcPr>
          <w:p w:rsidR="001D6EA8" w:rsidRPr="00B75133" w:rsidRDefault="001D6EA8" w:rsidP="00EA25DF">
            <w:pPr>
              <w:spacing w:after="0"/>
              <w:jc w:val="both"/>
              <w:rPr>
                <w:rFonts w:ascii="Arial" w:hAnsi="Arial" w:cs="Arial"/>
              </w:rPr>
            </w:pPr>
            <w:r w:rsidRPr="00B75133">
              <w:rPr>
                <w:rFonts w:ascii="Arial" w:hAnsi="Arial" w:cs="Arial"/>
              </w:rPr>
              <w:t>igen 7</w:t>
            </w:r>
          </w:p>
          <w:p w:rsidR="00B75133" w:rsidRPr="00B75133" w:rsidRDefault="001D6EA8" w:rsidP="005B7FD7">
            <w:pPr>
              <w:spacing w:after="0"/>
              <w:jc w:val="both"/>
              <w:rPr>
                <w:rFonts w:ascii="Arial" w:hAnsi="Arial" w:cs="Arial"/>
              </w:rPr>
            </w:pPr>
            <w:r w:rsidRPr="00B75133">
              <w:rPr>
                <w:rFonts w:ascii="Arial" w:hAnsi="Arial" w:cs="Arial"/>
              </w:rPr>
              <w:t>nem 6</w:t>
            </w:r>
          </w:p>
        </w:tc>
      </w:tr>
      <w:tr w:rsidR="00B14C25" w:rsidRPr="00B75133" w:rsidTr="000C1825">
        <w:tc>
          <w:tcPr>
            <w:tcW w:w="6232" w:type="dxa"/>
            <w:shd w:val="clear" w:color="auto" w:fill="auto"/>
          </w:tcPr>
          <w:p w:rsidR="00B14C25" w:rsidRPr="00B75133" w:rsidRDefault="00B14C25" w:rsidP="00EA25DF">
            <w:pPr>
              <w:spacing w:after="0"/>
              <w:rPr>
                <w:rFonts w:ascii="Arial" w:hAnsi="Arial" w:cs="Arial"/>
                <w:i/>
              </w:rPr>
            </w:pPr>
            <w:r w:rsidRPr="00B75133">
              <w:rPr>
                <w:rFonts w:ascii="Arial" w:hAnsi="Arial" w:cs="Arial"/>
                <w:i/>
              </w:rPr>
              <w:t>Készül emlékeztető, feljegyzés az ülésekről?</w:t>
            </w:r>
            <w:r w:rsidRPr="00B75133">
              <w:rPr>
                <w:rFonts w:ascii="Arial" w:hAnsi="Arial" w:cs="Arial"/>
                <w:i/>
              </w:rPr>
              <w:tab/>
            </w:r>
            <w:r w:rsidRPr="00B75133">
              <w:rPr>
                <w:rFonts w:ascii="Arial" w:hAnsi="Arial" w:cs="Arial"/>
                <w:i/>
              </w:rPr>
              <w:tab/>
              <w:t xml:space="preserve">  </w:t>
            </w:r>
          </w:p>
          <w:p w:rsidR="00B14C25" w:rsidRPr="00B75133" w:rsidRDefault="00B14C25" w:rsidP="00EA25DF">
            <w:pPr>
              <w:spacing w:after="0"/>
              <w:ind w:left="360" w:hanging="360"/>
              <w:rPr>
                <w:rFonts w:ascii="Arial" w:hAnsi="Arial" w:cs="Arial"/>
                <w:b/>
                <w:i/>
              </w:rPr>
            </w:pPr>
          </w:p>
        </w:tc>
        <w:tc>
          <w:tcPr>
            <w:tcW w:w="1559" w:type="dxa"/>
            <w:shd w:val="clear" w:color="auto" w:fill="auto"/>
          </w:tcPr>
          <w:p w:rsidR="00B14C25" w:rsidRPr="00B75133" w:rsidRDefault="00B14C25" w:rsidP="00EA25DF">
            <w:pPr>
              <w:spacing w:after="0"/>
              <w:jc w:val="both"/>
              <w:rPr>
                <w:rFonts w:ascii="Arial" w:hAnsi="Arial" w:cs="Arial"/>
                <w:i/>
              </w:rPr>
            </w:pPr>
            <w:r w:rsidRPr="00B75133">
              <w:rPr>
                <w:rFonts w:ascii="Arial" w:hAnsi="Arial" w:cs="Arial"/>
                <w:i/>
              </w:rPr>
              <w:t>igen 13</w:t>
            </w:r>
          </w:p>
          <w:p w:rsidR="00B14C25" w:rsidRPr="00B75133" w:rsidRDefault="00B14C25" w:rsidP="00EA25DF">
            <w:pPr>
              <w:spacing w:after="0"/>
              <w:rPr>
                <w:rFonts w:ascii="Arial" w:hAnsi="Arial" w:cs="Arial"/>
                <w:b/>
                <w:i/>
              </w:rPr>
            </w:pPr>
            <w:r w:rsidRPr="00B75133">
              <w:rPr>
                <w:rFonts w:ascii="Arial" w:hAnsi="Arial" w:cs="Arial"/>
                <w:i/>
              </w:rPr>
              <w:t>nem 2</w:t>
            </w:r>
          </w:p>
        </w:tc>
        <w:tc>
          <w:tcPr>
            <w:tcW w:w="1559" w:type="dxa"/>
            <w:shd w:val="clear" w:color="auto" w:fill="auto"/>
          </w:tcPr>
          <w:p w:rsidR="00B14C25" w:rsidRPr="00B75133" w:rsidRDefault="00B14C25" w:rsidP="00EA25DF">
            <w:pPr>
              <w:spacing w:after="0"/>
              <w:jc w:val="both"/>
              <w:rPr>
                <w:rFonts w:ascii="Arial" w:hAnsi="Arial" w:cs="Arial"/>
                <w:b/>
                <w:i/>
              </w:rPr>
            </w:pPr>
          </w:p>
        </w:tc>
      </w:tr>
      <w:tr w:rsidR="00B75133" w:rsidRPr="00B75133" w:rsidTr="001D6EA8">
        <w:tc>
          <w:tcPr>
            <w:tcW w:w="6232" w:type="dxa"/>
            <w:shd w:val="clear" w:color="auto" w:fill="auto"/>
          </w:tcPr>
          <w:p w:rsidR="001D6EA8" w:rsidRPr="00B75133" w:rsidRDefault="001D6EA8" w:rsidP="007D307F">
            <w:pPr>
              <w:pStyle w:val="Szvegtrzsbehzssal"/>
              <w:tabs>
                <w:tab w:val="num" w:pos="720"/>
              </w:tabs>
              <w:spacing w:before="120"/>
              <w:ind w:left="29"/>
              <w:jc w:val="center"/>
              <w:rPr>
                <w:rFonts w:ascii="Arial" w:hAnsi="Arial" w:cs="Arial"/>
                <w:b/>
              </w:rPr>
            </w:pPr>
            <w:r w:rsidRPr="00B75133">
              <w:rPr>
                <w:rFonts w:ascii="Arial" w:hAnsi="Arial" w:cs="Arial"/>
                <w:b/>
              </w:rPr>
              <w:t>4.)   A munkavédelmi képviselők és a munkavédelmi bizottság törvényes jogainak gyakorlása.</w:t>
            </w:r>
          </w:p>
        </w:tc>
        <w:tc>
          <w:tcPr>
            <w:tcW w:w="1559" w:type="dxa"/>
            <w:shd w:val="clear" w:color="auto" w:fill="auto"/>
          </w:tcPr>
          <w:p w:rsidR="001D6EA8" w:rsidRPr="00B75133" w:rsidRDefault="001D6EA8" w:rsidP="007D307F">
            <w:pPr>
              <w:spacing w:before="120" w:after="120"/>
              <w:jc w:val="center"/>
              <w:rPr>
                <w:rFonts w:ascii="Arial" w:hAnsi="Arial" w:cs="Arial"/>
                <w:b/>
              </w:rPr>
            </w:pPr>
          </w:p>
        </w:tc>
        <w:tc>
          <w:tcPr>
            <w:tcW w:w="1559" w:type="dxa"/>
            <w:shd w:val="clear" w:color="auto" w:fill="auto"/>
          </w:tcPr>
          <w:p w:rsidR="001D6EA8" w:rsidRPr="00B75133" w:rsidRDefault="001D6EA8" w:rsidP="007D307F">
            <w:pPr>
              <w:spacing w:before="120" w:after="120"/>
              <w:jc w:val="center"/>
              <w:rPr>
                <w:rFonts w:ascii="Arial" w:hAnsi="Arial" w:cs="Arial"/>
                <w:b/>
              </w:rPr>
            </w:pPr>
          </w:p>
        </w:tc>
      </w:tr>
      <w:tr w:rsidR="00B75133" w:rsidRPr="00B75133" w:rsidTr="001D6EA8">
        <w:tc>
          <w:tcPr>
            <w:tcW w:w="6232" w:type="dxa"/>
            <w:shd w:val="clear" w:color="auto" w:fill="auto"/>
          </w:tcPr>
          <w:p w:rsidR="001D6EA8" w:rsidRPr="00B75133" w:rsidRDefault="001D6EA8" w:rsidP="00EA25DF">
            <w:pPr>
              <w:tabs>
                <w:tab w:val="num" w:pos="720"/>
              </w:tabs>
              <w:spacing w:after="0"/>
              <w:rPr>
                <w:rFonts w:ascii="Arial" w:hAnsi="Arial" w:cs="Arial"/>
              </w:rPr>
            </w:pPr>
            <w:r w:rsidRPr="00B75133">
              <w:rPr>
                <w:rFonts w:ascii="Arial" w:hAnsi="Arial" w:cs="Arial"/>
              </w:rPr>
              <w:t xml:space="preserve">a)    Az </w:t>
            </w:r>
            <w:proofErr w:type="spellStart"/>
            <w:r w:rsidRPr="00B75133">
              <w:rPr>
                <w:rFonts w:ascii="Arial" w:hAnsi="Arial" w:cs="Arial"/>
              </w:rPr>
              <w:t>mv</w:t>
            </w:r>
            <w:proofErr w:type="spellEnd"/>
            <w:r w:rsidRPr="00B75133">
              <w:rPr>
                <w:rFonts w:ascii="Arial" w:hAnsi="Arial" w:cs="Arial"/>
              </w:rPr>
              <w:t>. képviselői jogok gyakorlásának van akadálya?</w:t>
            </w:r>
          </w:p>
        </w:tc>
        <w:tc>
          <w:tcPr>
            <w:tcW w:w="1559" w:type="dxa"/>
            <w:shd w:val="clear" w:color="auto" w:fill="auto"/>
          </w:tcPr>
          <w:p w:rsidR="001D6EA8" w:rsidRPr="00B75133" w:rsidRDefault="001D6EA8" w:rsidP="00EA25DF">
            <w:pPr>
              <w:tabs>
                <w:tab w:val="num" w:pos="426"/>
              </w:tabs>
              <w:spacing w:after="0"/>
              <w:rPr>
                <w:rFonts w:ascii="Arial" w:hAnsi="Arial" w:cs="Arial"/>
              </w:rPr>
            </w:pPr>
          </w:p>
        </w:tc>
        <w:tc>
          <w:tcPr>
            <w:tcW w:w="1559" w:type="dxa"/>
            <w:shd w:val="clear" w:color="auto" w:fill="auto"/>
          </w:tcPr>
          <w:p w:rsidR="001D6EA8" w:rsidRPr="00B75133" w:rsidRDefault="001D6EA8" w:rsidP="00EA25DF">
            <w:pPr>
              <w:spacing w:after="0"/>
              <w:jc w:val="both"/>
              <w:rPr>
                <w:rFonts w:ascii="Arial" w:hAnsi="Arial" w:cs="Arial"/>
              </w:rPr>
            </w:pPr>
            <w:r w:rsidRPr="00B75133">
              <w:rPr>
                <w:rFonts w:ascii="Arial" w:hAnsi="Arial" w:cs="Arial"/>
              </w:rPr>
              <w:t>igen 1</w:t>
            </w:r>
          </w:p>
          <w:p w:rsidR="00B75133" w:rsidRPr="00B75133" w:rsidRDefault="001D6EA8" w:rsidP="005B7FD7">
            <w:pPr>
              <w:spacing w:after="0"/>
              <w:jc w:val="both"/>
              <w:rPr>
                <w:rFonts w:ascii="Arial" w:hAnsi="Arial" w:cs="Arial"/>
              </w:rPr>
            </w:pPr>
            <w:r w:rsidRPr="00B75133">
              <w:rPr>
                <w:rFonts w:ascii="Arial" w:hAnsi="Arial" w:cs="Arial"/>
              </w:rPr>
              <w:t>nem 15</w:t>
            </w:r>
          </w:p>
        </w:tc>
      </w:tr>
      <w:tr w:rsidR="00B75133" w:rsidRPr="00B75133" w:rsidTr="001D6EA8">
        <w:tc>
          <w:tcPr>
            <w:tcW w:w="6232" w:type="dxa"/>
            <w:shd w:val="clear" w:color="auto" w:fill="auto"/>
          </w:tcPr>
          <w:p w:rsidR="001D6EA8" w:rsidRPr="00B75133" w:rsidRDefault="001D6EA8" w:rsidP="00EA25DF">
            <w:pPr>
              <w:spacing w:after="0"/>
              <w:jc w:val="both"/>
              <w:rPr>
                <w:rFonts w:ascii="Arial" w:hAnsi="Arial" w:cs="Arial"/>
              </w:rPr>
            </w:pPr>
            <w:r w:rsidRPr="00B75133">
              <w:rPr>
                <w:rFonts w:ascii="Arial" w:hAnsi="Arial" w:cs="Arial"/>
              </w:rPr>
              <w:t xml:space="preserve">b)    A munkáltató bevonja a </w:t>
            </w:r>
            <w:proofErr w:type="spellStart"/>
            <w:r w:rsidRPr="00B75133">
              <w:rPr>
                <w:rFonts w:ascii="Arial" w:hAnsi="Arial" w:cs="Arial"/>
              </w:rPr>
              <w:t>mv-t</w:t>
            </w:r>
            <w:proofErr w:type="spellEnd"/>
            <w:r w:rsidRPr="00B75133">
              <w:rPr>
                <w:rFonts w:ascii="Arial" w:hAnsi="Arial" w:cs="Arial"/>
              </w:rPr>
              <w:t xml:space="preserve"> érintő döntések előkészítésébe?</w:t>
            </w:r>
          </w:p>
        </w:tc>
        <w:tc>
          <w:tcPr>
            <w:tcW w:w="1559" w:type="dxa"/>
            <w:shd w:val="clear" w:color="auto" w:fill="auto"/>
          </w:tcPr>
          <w:p w:rsidR="00160D9E" w:rsidRPr="00B75133" w:rsidRDefault="00160D9E" w:rsidP="00EA25DF">
            <w:pPr>
              <w:spacing w:after="0"/>
              <w:jc w:val="both"/>
              <w:rPr>
                <w:rFonts w:ascii="Arial" w:hAnsi="Arial" w:cs="Arial"/>
              </w:rPr>
            </w:pPr>
            <w:r w:rsidRPr="00B75133">
              <w:rPr>
                <w:rFonts w:ascii="Arial" w:hAnsi="Arial" w:cs="Arial"/>
              </w:rPr>
              <w:t>igen 16</w:t>
            </w:r>
          </w:p>
          <w:p w:rsidR="001D6EA8" w:rsidRPr="00B75133" w:rsidRDefault="00160D9E" w:rsidP="00EA25DF">
            <w:pPr>
              <w:spacing w:after="0"/>
              <w:ind w:right="-142"/>
              <w:rPr>
                <w:rFonts w:ascii="Arial" w:hAnsi="Arial" w:cs="Arial"/>
              </w:rPr>
            </w:pPr>
            <w:r w:rsidRPr="00B75133">
              <w:rPr>
                <w:rFonts w:ascii="Arial" w:hAnsi="Arial" w:cs="Arial"/>
              </w:rPr>
              <w:t>nem 5</w:t>
            </w:r>
          </w:p>
        </w:tc>
        <w:tc>
          <w:tcPr>
            <w:tcW w:w="1559" w:type="dxa"/>
            <w:shd w:val="clear" w:color="auto" w:fill="auto"/>
          </w:tcPr>
          <w:p w:rsidR="001D6EA8" w:rsidRPr="00B75133" w:rsidRDefault="001D6EA8" w:rsidP="00EA25DF">
            <w:pPr>
              <w:spacing w:after="0"/>
              <w:jc w:val="both"/>
              <w:rPr>
                <w:rFonts w:ascii="Arial" w:hAnsi="Arial" w:cs="Arial"/>
              </w:rPr>
            </w:pPr>
            <w:r w:rsidRPr="00B75133">
              <w:rPr>
                <w:rFonts w:ascii="Arial" w:hAnsi="Arial" w:cs="Arial"/>
              </w:rPr>
              <w:t>igen 14</w:t>
            </w:r>
          </w:p>
          <w:p w:rsidR="001D6EA8" w:rsidRPr="00B75133" w:rsidRDefault="001D6EA8" w:rsidP="00EA25DF">
            <w:pPr>
              <w:spacing w:after="0"/>
              <w:jc w:val="both"/>
              <w:rPr>
                <w:rFonts w:ascii="Arial" w:hAnsi="Arial" w:cs="Arial"/>
              </w:rPr>
            </w:pPr>
            <w:r w:rsidRPr="00B75133">
              <w:rPr>
                <w:rFonts w:ascii="Arial" w:hAnsi="Arial" w:cs="Arial"/>
              </w:rPr>
              <w:t>nem 2</w:t>
            </w:r>
          </w:p>
        </w:tc>
      </w:tr>
      <w:tr w:rsidR="00B75133" w:rsidRPr="00B75133" w:rsidTr="001D6EA8">
        <w:tc>
          <w:tcPr>
            <w:tcW w:w="6232" w:type="dxa"/>
            <w:shd w:val="clear" w:color="auto" w:fill="auto"/>
          </w:tcPr>
          <w:p w:rsidR="001D6EA8" w:rsidRPr="00B75133" w:rsidRDefault="001D6EA8" w:rsidP="00EA25DF">
            <w:pPr>
              <w:spacing w:after="0"/>
              <w:rPr>
                <w:rFonts w:ascii="Arial" w:hAnsi="Arial" w:cs="Arial"/>
              </w:rPr>
            </w:pPr>
            <w:r w:rsidRPr="00B75133">
              <w:rPr>
                <w:rFonts w:ascii="Arial" w:hAnsi="Arial" w:cs="Arial"/>
              </w:rPr>
              <w:t>c)    Kért-e a képviselő (bizottság) tájékoztatást a munkáltatótól?</w:t>
            </w:r>
          </w:p>
        </w:tc>
        <w:tc>
          <w:tcPr>
            <w:tcW w:w="1559" w:type="dxa"/>
            <w:shd w:val="clear" w:color="auto" w:fill="auto"/>
          </w:tcPr>
          <w:p w:rsidR="003F55C2" w:rsidRPr="00B75133" w:rsidRDefault="003F55C2" w:rsidP="00EA25DF">
            <w:pPr>
              <w:spacing w:after="0"/>
              <w:jc w:val="both"/>
              <w:rPr>
                <w:rFonts w:ascii="Arial" w:hAnsi="Arial" w:cs="Arial"/>
              </w:rPr>
            </w:pPr>
            <w:r w:rsidRPr="00B75133">
              <w:rPr>
                <w:rFonts w:ascii="Arial" w:hAnsi="Arial" w:cs="Arial"/>
              </w:rPr>
              <w:t>igen 14</w:t>
            </w:r>
          </w:p>
          <w:p w:rsidR="001D6EA8" w:rsidRPr="00B75133" w:rsidRDefault="003F55C2" w:rsidP="00EA25DF">
            <w:pPr>
              <w:spacing w:after="0"/>
              <w:rPr>
                <w:rFonts w:ascii="Arial" w:hAnsi="Arial" w:cs="Arial"/>
              </w:rPr>
            </w:pPr>
            <w:r w:rsidRPr="00B75133">
              <w:rPr>
                <w:rFonts w:ascii="Arial" w:hAnsi="Arial" w:cs="Arial"/>
              </w:rPr>
              <w:t>nem 7</w:t>
            </w:r>
          </w:p>
        </w:tc>
        <w:tc>
          <w:tcPr>
            <w:tcW w:w="1559" w:type="dxa"/>
            <w:shd w:val="clear" w:color="auto" w:fill="auto"/>
          </w:tcPr>
          <w:p w:rsidR="001D6EA8" w:rsidRPr="00B75133" w:rsidRDefault="001D6EA8" w:rsidP="00EA25DF">
            <w:pPr>
              <w:spacing w:after="0"/>
              <w:jc w:val="both"/>
              <w:rPr>
                <w:rFonts w:ascii="Arial" w:hAnsi="Arial" w:cs="Arial"/>
              </w:rPr>
            </w:pPr>
            <w:r w:rsidRPr="00B75133">
              <w:rPr>
                <w:rFonts w:ascii="Arial" w:hAnsi="Arial" w:cs="Arial"/>
              </w:rPr>
              <w:t>igen 11</w:t>
            </w:r>
          </w:p>
          <w:p w:rsidR="001D6EA8" w:rsidRPr="00B75133" w:rsidRDefault="001D6EA8" w:rsidP="00EA25DF">
            <w:pPr>
              <w:spacing w:after="0"/>
              <w:jc w:val="both"/>
              <w:rPr>
                <w:rFonts w:ascii="Arial" w:hAnsi="Arial" w:cs="Arial"/>
              </w:rPr>
            </w:pPr>
            <w:r w:rsidRPr="00B75133">
              <w:rPr>
                <w:rFonts w:ascii="Arial" w:hAnsi="Arial" w:cs="Arial"/>
              </w:rPr>
              <w:t>nem 5</w:t>
            </w:r>
          </w:p>
        </w:tc>
      </w:tr>
      <w:tr w:rsidR="008556ED" w:rsidRPr="00B75133" w:rsidTr="001D6EA8">
        <w:tc>
          <w:tcPr>
            <w:tcW w:w="6232" w:type="dxa"/>
            <w:shd w:val="clear" w:color="auto" w:fill="auto"/>
          </w:tcPr>
          <w:p w:rsidR="001D6EA8" w:rsidRPr="00B75133" w:rsidRDefault="008030CF" w:rsidP="00EA25DF">
            <w:pPr>
              <w:spacing w:after="0"/>
              <w:rPr>
                <w:rFonts w:ascii="Arial" w:hAnsi="Arial" w:cs="Arial"/>
              </w:rPr>
            </w:pPr>
            <w:r w:rsidRPr="00B75133">
              <w:rPr>
                <w:rFonts w:ascii="Arial" w:hAnsi="Arial" w:cs="Arial"/>
              </w:rPr>
              <w:t>d)    A munkáltató tájékoztat a munkabaleset bekövetkezéséről?</w:t>
            </w:r>
          </w:p>
        </w:tc>
        <w:tc>
          <w:tcPr>
            <w:tcW w:w="1559" w:type="dxa"/>
            <w:shd w:val="clear" w:color="auto" w:fill="auto"/>
          </w:tcPr>
          <w:p w:rsidR="00E31FAF" w:rsidRPr="00B75133" w:rsidRDefault="00E31FAF" w:rsidP="00EA25DF">
            <w:pPr>
              <w:spacing w:after="0"/>
              <w:jc w:val="both"/>
              <w:rPr>
                <w:rFonts w:ascii="Arial" w:hAnsi="Arial" w:cs="Arial"/>
              </w:rPr>
            </w:pPr>
            <w:r w:rsidRPr="00B75133">
              <w:rPr>
                <w:rFonts w:ascii="Arial" w:hAnsi="Arial" w:cs="Arial"/>
              </w:rPr>
              <w:t>igen 18</w:t>
            </w:r>
          </w:p>
          <w:p w:rsidR="001D6EA8" w:rsidRPr="00B75133" w:rsidRDefault="00E31FAF" w:rsidP="00EA25DF">
            <w:pPr>
              <w:spacing w:after="0"/>
              <w:rPr>
                <w:rFonts w:ascii="Arial" w:hAnsi="Arial" w:cs="Arial"/>
              </w:rPr>
            </w:pPr>
            <w:r w:rsidRPr="00B75133">
              <w:rPr>
                <w:rFonts w:ascii="Arial" w:hAnsi="Arial" w:cs="Arial"/>
              </w:rPr>
              <w:t>nem 2</w:t>
            </w:r>
          </w:p>
        </w:tc>
        <w:tc>
          <w:tcPr>
            <w:tcW w:w="1559" w:type="dxa"/>
            <w:shd w:val="clear" w:color="auto" w:fill="auto"/>
          </w:tcPr>
          <w:p w:rsidR="008030CF" w:rsidRPr="00B75133" w:rsidRDefault="008030CF" w:rsidP="00EA25DF">
            <w:pPr>
              <w:spacing w:after="0"/>
              <w:jc w:val="both"/>
              <w:rPr>
                <w:rFonts w:ascii="Arial" w:hAnsi="Arial" w:cs="Arial"/>
              </w:rPr>
            </w:pPr>
            <w:r w:rsidRPr="00B75133">
              <w:rPr>
                <w:rFonts w:ascii="Arial" w:hAnsi="Arial" w:cs="Arial"/>
              </w:rPr>
              <w:t>igen 14</w:t>
            </w:r>
          </w:p>
          <w:p w:rsidR="00B75133" w:rsidRPr="00B75133" w:rsidRDefault="008030CF" w:rsidP="005B7FD7">
            <w:pPr>
              <w:spacing w:after="0"/>
              <w:jc w:val="both"/>
              <w:rPr>
                <w:rFonts w:ascii="Arial" w:hAnsi="Arial" w:cs="Arial"/>
              </w:rPr>
            </w:pPr>
            <w:r w:rsidRPr="00B75133">
              <w:rPr>
                <w:rFonts w:ascii="Arial" w:hAnsi="Arial" w:cs="Arial"/>
              </w:rPr>
              <w:t>nem 0</w:t>
            </w:r>
          </w:p>
        </w:tc>
      </w:tr>
      <w:tr w:rsidR="00B75133" w:rsidRPr="00B75133" w:rsidTr="001D6EA8">
        <w:tc>
          <w:tcPr>
            <w:tcW w:w="6232" w:type="dxa"/>
            <w:shd w:val="clear" w:color="auto" w:fill="auto"/>
          </w:tcPr>
          <w:p w:rsidR="001D6EA8" w:rsidRPr="00B75133" w:rsidRDefault="008030CF" w:rsidP="00EA25DF">
            <w:pPr>
              <w:spacing w:after="0"/>
              <w:jc w:val="both"/>
              <w:rPr>
                <w:rFonts w:ascii="Arial" w:hAnsi="Arial" w:cs="Arial"/>
              </w:rPr>
            </w:pPr>
            <w:r w:rsidRPr="00B75133">
              <w:rPr>
                <w:rFonts w:ascii="Arial" w:hAnsi="Arial" w:cs="Arial"/>
              </w:rPr>
              <w:t>e)    A munkáltató biztosítja a munkabaleset kivizsgálásban való részvételt?</w:t>
            </w:r>
          </w:p>
        </w:tc>
        <w:tc>
          <w:tcPr>
            <w:tcW w:w="1559" w:type="dxa"/>
            <w:shd w:val="clear" w:color="auto" w:fill="auto"/>
          </w:tcPr>
          <w:p w:rsidR="001D6EA8" w:rsidRPr="00B75133" w:rsidRDefault="001D6EA8" w:rsidP="00EA25DF">
            <w:pPr>
              <w:spacing w:after="0"/>
              <w:jc w:val="both"/>
              <w:rPr>
                <w:rFonts w:ascii="Arial" w:hAnsi="Arial" w:cs="Arial"/>
              </w:rPr>
            </w:pPr>
          </w:p>
        </w:tc>
        <w:tc>
          <w:tcPr>
            <w:tcW w:w="1559" w:type="dxa"/>
            <w:shd w:val="clear" w:color="auto" w:fill="auto"/>
          </w:tcPr>
          <w:p w:rsidR="008030CF" w:rsidRPr="00B75133" w:rsidRDefault="008030CF" w:rsidP="00EA25DF">
            <w:pPr>
              <w:spacing w:after="0"/>
              <w:jc w:val="both"/>
              <w:rPr>
                <w:rFonts w:ascii="Arial" w:hAnsi="Arial" w:cs="Arial"/>
              </w:rPr>
            </w:pPr>
            <w:r w:rsidRPr="00B75133">
              <w:rPr>
                <w:rFonts w:ascii="Arial" w:hAnsi="Arial" w:cs="Arial"/>
              </w:rPr>
              <w:t>igen 15</w:t>
            </w:r>
          </w:p>
          <w:p w:rsidR="00B75133" w:rsidRPr="00B75133" w:rsidRDefault="008030CF" w:rsidP="005B7FD7">
            <w:pPr>
              <w:spacing w:after="0"/>
              <w:jc w:val="both"/>
              <w:rPr>
                <w:rFonts w:ascii="Arial" w:hAnsi="Arial" w:cs="Arial"/>
              </w:rPr>
            </w:pPr>
            <w:r w:rsidRPr="00B75133">
              <w:rPr>
                <w:rFonts w:ascii="Arial" w:hAnsi="Arial" w:cs="Arial"/>
              </w:rPr>
              <w:t>nem 1</w:t>
            </w:r>
          </w:p>
        </w:tc>
      </w:tr>
      <w:tr w:rsidR="00B75133" w:rsidRPr="00B75133" w:rsidTr="001D6EA8">
        <w:tc>
          <w:tcPr>
            <w:tcW w:w="6232" w:type="dxa"/>
            <w:shd w:val="clear" w:color="auto" w:fill="auto"/>
          </w:tcPr>
          <w:p w:rsidR="001D6EA8" w:rsidRPr="00B75133" w:rsidRDefault="008030CF" w:rsidP="00EA25DF">
            <w:pPr>
              <w:spacing w:after="0"/>
              <w:jc w:val="both"/>
              <w:rPr>
                <w:rFonts w:ascii="Arial" w:hAnsi="Arial" w:cs="Arial"/>
              </w:rPr>
            </w:pPr>
            <w:r w:rsidRPr="00B75133">
              <w:rPr>
                <w:rFonts w:ascii="Arial" w:hAnsi="Arial" w:cs="Arial"/>
              </w:rPr>
              <w:t>f)     Előfordult-e, hogy egyet nem értés esetén külön véleményét feltüntette a képviselő a munkabaleseti jegyzőkönyvön?</w:t>
            </w:r>
          </w:p>
        </w:tc>
        <w:tc>
          <w:tcPr>
            <w:tcW w:w="1559" w:type="dxa"/>
            <w:shd w:val="clear" w:color="auto" w:fill="auto"/>
          </w:tcPr>
          <w:p w:rsidR="00E31FAF" w:rsidRPr="00B75133" w:rsidRDefault="00E31FAF" w:rsidP="00EA25DF">
            <w:pPr>
              <w:spacing w:after="0"/>
              <w:jc w:val="both"/>
              <w:rPr>
                <w:rFonts w:ascii="Arial" w:hAnsi="Arial" w:cs="Arial"/>
              </w:rPr>
            </w:pPr>
            <w:r w:rsidRPr="00B75133">
              <w:rPr>
                <w:rFonts w:ascii="Arial" w:hAnsi="Arial" w:cs="Arial"/>
              </w:rPr>
              <w:t>igen 2</w:t>
            </w:r>
          </w:p>
          <w:p w:rsidR="001D6EA8" w:rsidRPr="00B75133" w:rsidRDefault="00E31FAF" w:rsidP="00EA25DF">
            <w:pPr>
              <w:spacing w:after="0"/>
              <w:jc w:val="both"/>
              <w:rPr>
                <w:rFonts w:ascii="Arial" w:hAnsi="Arial" w:cs="Arial"/>
              </w:rPr>
            </w:pPr>
            <w:r w:rsidRPr="00B75133">
              <w:rPr>
                <w:rFonts w:ascii="Arial" w:hAnsi="Arial" w:cs="Arial"/>
              </w:rPr>
              <w:t>nem 17</w:t>
            </w:r>
          </w:p>
        </w:tc>
        <w:tc>
          <w:tcPr>
            <w:tcW w:w="1559" w:type="dxa"/>
            <w:shd w:val="clear" w:color="auto" w:fill="auto"/>
          </w:tcPr>
          <w:p w:rsidR="008030CF" w:rsidRPr="00B75133" w:rsidRDefault="008030CF" w:rsidP="00EA25DF">
            <w:pPr>
              <w:spacing w:after="0"/>
              <w:jc w:val="both"/>
              <w:rPr>
                <w:rFonts w:ascii="Arial" w:hAnsi="Arial" w:cs="Arial"/>
              </w:rPr>
            </w:pPr>
            <w:r w:rsidRPr="00B75133">
              <w:rPr>
                <w:rFonts w:ascii="Arial" w:hAnsi="Arial" w:cs="Arial"/>
              </w:rPr>
              <w:t>igen 4</w:t>
            </w:r>
          </w:p>
          <w:p w:rsidR="001D6EA8" w:rsidRPr="00B75133" w:rsidRDefault="008030CF" w:rsidP="00EA25DF">
            <w:pPr>
              <w:spacing w:after="0"/>
              <w:jc w:val="both"/>
              <w:rPr>
                <w:rFonts w:ascii="Arial" w:hAnsi="Arial" w:cs="Arial"/>
              </w:rPr>
            </w:pPr>
            <w:r w:rsidRPr="00B75133">
              <w:rPr>
                <w:rFonts w:ascii="Arial" w:hAnsi="Arial" w:cs="Arial"/>
              </w:rPr>
              <w:t>nem 11</w:t>
            </w:r>
          </w:p>
        </w:tc>
      </w:tr>
      <w:tr w:rsidR="00B75133" w:rsidRPr="00B75133" w:rsidTr="001D6EA8">
        <w:tc>
          <w:tcPr>
            <w:tcW w:w="6232" w:type="dxa"/>
            <w:shd w:val="clear" w:color="auto" w:fill="auto"/>
          </w:tcPr>
          <w:p w:rsidR="001D6EA8" w:rsidRPr="00B75133" w:rsidRDefault="005F4334" w:rsidP="00EA25DF">
            <w:pPr>
              <w:spacing w:after="0"/>
              <w:jc w:val="both"/>
              <w:rPr>
                <w:rFonts w:ascii="Arial" w:hAnsi="Arial" w:cs="Arial"/>
              </w:rPr>
            </w:pPr>
            <w:r w:rsidRPr="00B75133">
              <w:rPr>
                <w:rFonts w:ascii="Arial" w:hAnsi="Arial" w:cs="Arial"/>
              </w:rPr>
              <w:t xml:space="preserve">g)    Gyakorolt-e a bizottság egyetértési jogot a munkáltató munkavédelmi szabályozásait érintő kérdésekben?   </w:t>
            </w:r>
          </w:p>
        </w:tc>
        <w:tc>
          <w:tcPr>
            <w:tcW w:w="1559" w:type="dxa"/>
            <w:shd w:val="clear" w:color="auto" w:fill="auto"/>
          </w:tcPr>
          <w:p w:rsidR="00E31FAF" w:rsidRPr="00B75133" w:rsidRDefault="00E31FAF" w:rsidP="00EA25DF">
            <w:pPr>
              <w:spacing w:after="0"/>
              <w:jc w:val="both"/>
              <w:rPr>
                <w:rFonts w:ascii="Arial" w:hAnsi="Arial" w:cs="Arial"/>
              </w:rPr>
            </w:pPr>
            <w:r w:rsidRPr="00B75133">
              <w:rPr>
                <w:rFonts w:ascii="Arial" w:hAnsi="Arial" w:cs="Arial"/>
              </w:rPr>
              <w:t>igen 13</w:t>
            </w:r>
          </w:p>
          <w:p w:rsidR="001D6EA8" w:rsidRPr="00B75133" w:rsidRDefault="00E31FAF" w:rsidP="00EA25DF">
            <w:pPr>
              <w:pStyle w:val="Szvegtrzsbehzssal3"/>
              <w:spacing w:after="0" w:line="276" w:lineRule="auto"/>
              <w:ind w:left="0"/>
              <w:jc w:val="both"/>
              <w:rPr>
                <w:rFonts w:ascii="Arial" w:hAnsi="Arial" w:cs="Arial"/>
                <w:sz w:val="22"/>
                <w:szCs w:val="22"/>
              </w:rPr>
            </w:pPr>
            <w:r w:rsidRPr="00B75133">
              <w:rPr>
                <w:rFonts w:ascii="Arial" w:hAnsi="Arial" w:cs="Arial"/>
                <w:sz w:val="22"/>
                <w:szCs w:val="22"/>
              </w:rPr>
              <w:t>nem 8</w:t>
            </w:r>
          </w:p>
        </w:tc>
        <w:tc>
          <w:tcPr>
            <w:tcW w:w="1559" w:type="dxa"/>
            <w:shd w:val="clear" w:color="auto" w:fill="auto"/>
          </w:tcPr>
          <w:p w:rsidR="005F4334" w:rsidRPr="00B75133" w:rsidRDefault="005F4334" w:rsidP="00EA25DF">
            <w:pPr>
              <w:spacing w:after="0"/>
              <w:jc w:val="both"/>
              <w:rPr>
                <w:rFonts w:ascii="Arial" w:hAnsi="Arial" w:cs="Arial"/>
              </w:rPr>
            </w:pPr>
            <w:r w:rsidRPr="00B75133">
              <w:rPr>
                <w:rFonts w:ascii="Arial" w:hAnsi="Arial" w:cs="Arial"/>
              </w:rPr>
              <w:t>igen 12</w:t>
            </w:r>
          </w:p>
          <w:p w:rsidR="00B75133" w:rsidRPr="00B75133" w:rsidRDefault="005F4334" w:rsidP="005B7FD7">
            <w:pPr>
              <w:spacing w:after="0"/>
              <w:jc w:val="both"/>
              <w:rPr>
                <w:rFonts w:ascii="Arial" w:hAnsi="Arial" w:cs="Arial"/>
              </w:rPr>
            </w:pPr>
            <w:r w:rsidRPr="00B75133">
              <w:rPr>
                <w:rFonts w:ascii="Arial" w:hAnsi="Arial" w:cs="Arial"/>
              </w:rPr>
              <w:t>nem 2</w:t>
            </w:r>
          </w:p>
        </w:tc>
      </w:tr>
      <w:tr w:rsidR="00B75133" w:rsidRPr="00B75133" w:rsidTr="001D6EA8">
        <w:tc>
          <w:tcPr>
            <w:tcW w:w="6232" w:type="dxa"/>
            <w:shd w:val="clear" w:color="auto" w:fill="auto"/>
          </w:tcPr>
          <w:p w:rsidR="001D6EA8" w:rsidRPr="00B75133" w:rsidRDefault="0095300B" w:rsidP="00EA25DF">
            <w:pPr>
              <w:spacing w:after="0"/>
              <w:rPr>
                <w:rFonts w:ascii="Arial" w:hAnsi="Arial" w:cs="Arial"/>
              </w:rPr>
            </w:pPr>
            <w:r w:rsidRPr="00B75133">
              <w:rPr>
                <w:rFonts w:ascii="Arial" w:hAnsi="Arial" w:cs="Arial"/>
              </w:rPr>
              <w:t>h)   A képviselő, bizottság működési feltételei biztosítottak?</w:t>
            </w:r>
          </w:p>
        </w:tc>
        <w:tc>
          <w:tcPr>
            <w:tcW w:w="1559" w:type="dxa"/>
            <w:shd w:val="clear" w:color="auto" w:fill="auto"/>
          </w:tcPr>
          <w:p w:rsidR="00E31FAF" w:rsidRPr="00B75133" w:rsidRDefault="00E31FAF" w:rsidP="00EA25DF">
            <w:pPr>
              <w:spacing w:after="0"/>
              <w:jc w:val="both"/>
              <w:rPr>
                <w:rFonts w:ascii="Arial" w:hAnsi="Arial" w:cs="Arial"/>
              </w:rPr>
            </w:pPr>
            <w:r w:rsidRPr="00B75133">
              <w:rPr>
                <w:rFonts w:ascii="Arial" w:hAnsi="Arial" w:cs="Arial"/>
              </w:rPr>
              <w:t>igen 19</w:t>
            </w:r>
          </w:p>
          <w:p w:rsidR="001D6EA8" w:rsidRPr="00B75133" w:rsidRDefault="00E31FAF" w:rsidP="00EA25DF">
            <w:pPr>
              <w:spacing w:after="0"/>
              <w:jc w:val="both"/>
              <w:rPr>
                <w:rFonts w:ascii="Arial" w:hAnsi="Arial" w:cs="Arial"/>
              </w:rPr>
            </w:pPr>
            <w:r w:rsidRPr="00B75133">
              <w:rPr>
                <w:rFonts w:ascii="Arial" w:hAnsi="Arial" w:cs="Arial"/>
              </w:rPr>
              <w:t>nem 3</w:t>
            </w:r>
          </w:p>
        </w:tc>
        <w:tc>
          <w:tcPr>
            <w:tcW w:w="1559" w:type="dxa"/>
            <w:shd w:val="clear" w:color="auto" w:fill="auto"/>
          </w:tcPr>
          <w:p w:rsidR="0095300B" w:rsidRPr="00B75133" w:rsidRDefault="0095300B" w:rsidP="00EA25DF">
            <w:pPr>
              <w:spacing w:after="0"/>
              <w:jc w:val="both"/>
              <w:rPr>
                <w:rFonts w:ascii="Arial" w:hAnsi="Arial" w:cs="Arial"/>
              </w:rPr>
            </w:pPr>
            <w:r w:rsidRPr="00B75133">
              <w:rPr>
                <w:rFonts w:ascii="Arial" w:hAnsi="Arial" w:cs="Arial"/>
              </w:rPr>
              <w:t>igen 16</w:t>
            </w:r>
          </w:p>
          <w:p w:rsidR="00B75133" w:rsidRPr="00B75133" w:rsidRDefault="0095300B" w:rsidP="005B7FD7">
            <w:pPr>
              <w:spacing w:after="0"/>
              <w:jc w:val="both"/>
              <w:rPr>
                <w:rFonts w:ascii="Arial" w:hAnsi="Arial" w:cs="Arial"/>
              </w:rPr>
            </w:pPr>
            <w:r w:rsidRPr="00B75133">
              <w:rPr>
                <w:rFonts w:ascii="Arial" w:hAnsi="Arial" w:cs="Arial"/>
              </w:rPr>
              <w:t>nem 0</w:t>
            </w:r>
          </w:p>
        </w:tc>
      </w:tr>
      <w:tr w:rsidR="00B75133" w:rsidRPr="00B75133" w:rsidTr="001D6EA8">
        <w:tc>
          <w:tcPr>
            <w:tcW w:w="6232" w:type="dxa"/>
            <w:shd w:val="clear" w:color="auto" w:fill="auto"/>
          </w:tcPr>
          <w:p w:rsidR="001D6EA8" w:rsidRPr="00B75133" w:rsidRDefault="0095300B" w:rsidP="00EA25DF">
            <w:pPr>
              <w:spacing w:after="0"/>
              <w:rPr>
                <w:rFonts w:ascii="Arial" w:hAnsi="Arial" w:cs="Arial"/>
              </w:rPr>
            </w:pPr>
            <w:r w:rsidRPr="00B75133">
              <w:rPr>
                <w:rFonts w:ascii="Arial" w:hAnsi="Arial" w:cs="Arial"/>
              </w:rPr>
              <w:t>i)     Megtörtént-e a képviselők előírt képzése, továbbképzése?</w:t>
            </w:r>
          </w:p>
        </w:tc>
        <w:tc>
          <w:tcPr>
            <w:tcW w:w="1559" w:type="dxa"/>
            <w:shd w:val="clear" w:color="auto" w:fill="auto"/>
          </w:tcPr>
          <w:p w:rsidR="001D6EA8" w:rsidRPr="00B75133" w:rsidRDefault="001D6EA8" w:rsidP="00EA25DF">
            <w:pPr>
              <w:spacing w:after="0"/>
              <w:jc w:val="both"/>
              <w:rPr>
                <w:rFonts w:ascii="Arial" w:hAnsi="Arial" w:cs="Arial"/>
              </w:rPr>
            </w:pPr>
          </w:p>
        </w:tc>
        <w:tc>
          <w:tcPr>
            <w:tcW w:w="1559" w:type="dxa"/>
            <w:shd w:val="clear" w:color="auto" w:fill="auto"/>
          </w:tcPr>
          <w:p w:rsidR="0095300B" w:rsidRPr="00B75133" w:rsidRDefault="0095300B" w:rsidP="00EA25DF">
            <w:pPr>
              <w:spacing w:after="0"/>
              <w:jc w:val="both"/>
              <w:rPr>
                <w:rFonts w:ascii="Arial" w:hAnsi="Arial" w:cs="Arial"/>
              </w:rPr>
            </w:pPr>
            <w:r w:rsidRPr="00B75133">
              <w:rPr>
                <w:rFonts w:ascii="Arial" w:hAnsi="Arial" w:cs="Arial"/>
              </w:rPr>
              <w:t>igen 13</w:t>
            </w:r>
          </w:p>
          <w:p w:rsidR="00B75133" w:rsidRPr="00B75133" w:rsidRDefault="0095300B" w:rsidP="005B7FD7">
            <w:pPr>
              <w:spacing w:after="0"/>
              <w:jc w:val="both"/>
              <w:rPr>
                <w:rFonts w:ascii="Arial" w:hAnsi="Arial" w:cs="Arial"/>
              </w:rPr>
            </w:pPr>
            <w:r w:rsidRPr="00B75133">
              <w:rPr>
                <w:rFonts w:ascii="Arial" w:hAnsi="Arial" w:cs="Arial"/>
              </w:rPr>
              <w:t>nem 2</w:t>
            </w:r>
          </w:p>
        </w:tc>
      </w:tr>
      <w:tr w:rsidR="00B75133" w:rsidRPr="00B75133" w:rsidTr="001D6EA8">
        <w:tc>
          <w:tcPr>
            <w:tcW w:w="6232" w:type="dxa"/>
            <w:shd w:val="clear" w:color="auto" w:fill="auto"/>
          </w:tcPr>
          <w:p w:rsidR="003F55C2" w:rsidRPr="00B75133" w:rsidRDefault="0027042B" w:rsidP="00EA25DF">
            <w:pPr>
              <w:spacing w:after="0"/>
              <w:rPr>
                <w:rFonts w:ascii="Arial" w:hAnsi="Arial" w:cs="Arial"/>
              </w:rPr>
            </w:pPr>
            <w:r w:rsidRPr="00B75133">
              <w:rPr>
                <w:rFonts w:ascii="Arial" w:hAnsi="Arial" w:cs="Arial"/>
              </w:rPr>
              <w:t xml:space="preserve">j)      Előfordult-e az elmúlt időszakban a </w:t>
            </w:r>
            <w:proofErr w:type="spellStart"/>
            <w:r w:rsidRPr="00B75133">
              <w:rPr>
                <w:rFonts w:ascii="Arial" w:hAnsi="Arial" w:cs="Arial"/>
              </w:rPr>
              <w:t>mv</w:t>
            </w:r>
            <w:proofErr w:type="spellEnd"/>
            <w:r w:rsidRPr="00B75133">
              <w:rPr>
                <w:rFonts w:ascii="Arial" w:hAnsi="Arial" w:cs="Arial"/>
              </w:rPr>
              <w:t>. képviselő munkajogi védettségével összefüggő eljárás?</w:t>
            </w:r>
          </w:p>
        </w:tc>
        <w:tc>
          <w:tcPr>
            <w:tcW w:w="1559" w:type="dxa"/>
            <w:shd w:val="clear" w:color="auto" w:fill="auto"/>
          </w:tcPr>
          <w:p w:rsidR="003F55C2" w:rsidRPr="00B75133" w:rsidRDefault="003F55C2" w:rsidP="00EA25DF">
            <w:pPr>
              <w:spacing w:after="0"/>
              <w:jc w:val="both"/>
              <w:rPr>
                <w:rFonts w:ascii="Arial" w:hAnsi="Arial" w:cs="Arial"/>
              </w:rPr>
            </w:pPr>
            <w:r w:rsidRPr="00B75133">
              <w:rPr>
                <w:rFonts w:ascii="Arial" w:hAnsi="Arial" w:cs="Arial"/>
              </w:rPr>
              <w:t>igen 3</w:t>
            </w:r>
          </w:p>
          <w:p w:rsidR="001D6EA8" w:rsidRPr="00B75133" w:rsidRDefault="003F55C2" w:rsidP="00EA25DF">
            <w:pPr>
              <w:spacing w:after="0"/>
              <w:jc w:val="both"/>
              <w:rPr>
                <w:rFonts w:ascii="Arial" w:hAnsi="Arial" w:cs="Arial"/>
              </w:rPr>
            </w:pPr>
            <w:r w:rsidRPr="00B75133">
              <w:rPr>
                <w:rFonts w:ascii="Arial" w:hAnsi="Arial" w:cs="Arial"/>
              </w:rPr>
              <w:t>nem 18</w:t>
            </w:r>
          </w:p>
        </w:tc>
        <w:tc>
          <w:tcPr>
            <w:tcW w:w="1559" w:type="dxa"/>
            <w:shd w:val="clear" w:color="auto" w:fill="auto"/>
          </w:tcPr>
          <w:p w:rsidR="0027042B" w:rsidRPr="00B75133" w:rsidRDefault="0027042B" w:rsidP="00EA25DF">
            <w:pPr>
              <w:spacing w:after="0"/>
              <w:jc w:val="both"/>
              <w:rPr>
                <w:rFonts w:ascii="Arial" w:hAnsi="Arial" w:cs="Arial"/>
              </w:rPr>
            </w:pPr>
            <w:r w:rsidRPr="00B75133">
              <w:rPr>
                <w:rFonts w:ascii="Arial" w:hAnsi="Arial" w:cs="Arial"/>
              </w:rPr>
              <w:t>igen 2</w:t>
            </w:r>
          </w:p>
          <w:p w:rsidR="00B75133" w:rsidRPr="00B75133" w:rsidRDefault="0027042B" w:rsidP="005B7FD7">
            <w:pPr>
              <w:spacing w:after="0"/>
              <w:jc w:val="both"/>
              <w:rPr>
                <w:rFonts w:ascii="Arial" w:hAnsi="Arial" w:cs="Arial"/>
              </w:rPr>
            </w:pPr>
            <w:r w:rsidRPr="00B75133">
              <w:rPr>
                <w:rFonts w:ascii="Arial" w:hAnsi="Arial" w:cs="Arial"/>
              </w:rPr>
              <w:t>nem 14</w:t>
            </w:r>
          </w:p>
        </w:tc>
      </w:tr>
      <w:tr w:rsidR="00160D9E" w:rsidRPr="00B75133" w:rsidTr="001D6EA8">
        <w:tc>
          <w:tcPr>
            <w:tcW w:w="6232" w:type="dxa"/>
            <w:shd w:val="clear" w:color="auto" w:fill="auto"/>
          </w:tcPr>
          <w:p w:rsidR="00160D9E" w:rsidRPr="00B75133" w:rsidRDefault="00160D9E" w:rsidP="00EA25DF">
            <w:pPr>
              <w:spacing w:after="0"/>
              <w:rPr>
                <w:rFonts w:ascii="Arial" w:hAnsi="Arial" w:cs="Arial"/>
                <w:i/>
              </w:rPr>
            </w:pPr>
            <w:r w:rsidRPr="00B75133">
              <w:rPr>
                <w:rFonts w:ascii="Arial" w:hAnsi="Arial" w:cs="Arial"/>
                <w:i/>
              </w:rPr>
              <w:t xml:space="preserve">Milyen gyakorisággal végeznek ellenőrzést a képviselők?    </w:t>
            </w:r>
          </w:p>
          <w:p w:rsidR="00160D9E" w:rsidRPr="00B75133" w:rsidRDefault="00160D9E" w:rsidP="00EA25DF">
            <w:pPr>
              <w:spacing w:after="0"/>
              <w:rPr>
                <w:rFonts w:ascii="Arial" w:hAnsi="Arial" w:cs="Arial"/>
                <w:i/>
              </w:rPr>
            </w:pPr>
          </w:p>
        </w:tc>
        <w:tc>
          <w:tcPr>
            <w:tcW w:w="1559" w:type="dxa"/>
            <w:shd w:val="clear" w:color="auto" w:fill="auto"/>
          </w:tcPr>
          <w:p w:rsidR="005B7FD7" w:rsidRDefault="00160D9E" w:rsidP="005B7FD7">
            <w:pPr>
              <w:spacing w:after="0"/>
              <w:rPr>
                <w:rFonts w:ascii="Arial" w:hAnsi="Arial" w:cs="Arial"/>
                <w:i/>
              </w:rPr>
            </w:pPr>
            <w:r w:rsidRPr="00B75133">
              <w:rPr>
                <w:rFonts w:ascii="Arial" w:hAnsi="Arial" w:cs="Arial"/>
                <w:i/>
              </w:rPr>
              <w:t>havonta 3x</w:t>
            </w:r>
            <w:r w:rsidR="005B7FD7">
              <w:rPr>
                <w:rFonts w:ascii="Arial" w:hAnsi="Arial" w:cs="Arial"/>
                <w:i/>
              </w:rPr>
              <w:t xml:space="preserve"> 1</w:t>
            </w:r>
            <w:r w:rsidRPr="00B75133">
              <w:rPr>
                <w:rFonts w:ascii="Arial" w:hAnsi="Arial" w:cs="Arial"/>
                <w:i/>
              </w:rPr>
              <w:t xml:space="preserve"> hav</w:t>
            </w:r>
            <w:r w:rsidR="005B7FD7">
              <w:rPr>
                <w:rFonts w:ascii="Arial" w:hAnsi="Arial" w:cs="Arial"/>
                <w:i/>
              </w:rPr>
              <w:t>i</w:t>
            </w:r>
            <w:r w:rsidRPr="00B75133">
              <w:rPr>
                <w:rFonts w:ascii="Arial" w:hAnsi="Arial" w:cs="Arial"/>
                <w:i/>
              </w:rPr>
              <w:t xml:space="preserve"> 1x  </w:t>
            </w:r>
            <w:r w:rsidR="005B7FD7">
              <w:rPr>
                <w:rFonts w:ascii="Arial" w:hAnsi="Arial" w:cs="Arial"/>
                <w:i/>
              </w:rPr>
              <w:t>9</w:t>
            </w:r>
          </w:p>
          <w:p w:rsidR="00B75133" w:rsidRPr="00B75133" w:rsidRDefault="00160D9E" w:rsidP="005B7FD7">
            <w:pPr>
              <w:spacing w:after="0"/>
              <w:rPr>
                <w:rFonts w:ascii="Arial" w:hAnsi="Arial" w:cs="Arial"/>
                <w:b/>
                <w:i/>
              </w:rPr>
            </w:pPr>
            <w:r w:rsidRPr="00B75133">
              <w:rPr>
                <w:rFonts w:ascii="Arial" w:hAnsi="Arial" w:cs="Arial"/>
                <w:i/>
              </w:rPr>
              <w:t xml:space="preserve">évente 4x </w:t>
            </w:r>
            <w:r w:rsidR="005B7FD7">
              <w:rPr>
                <w:rFonts w:ascii="Arial" w:hAnsi="Arial" w:cs="Arial"/>
                <w:i/>
              </w:rPr>
              <w:t xml:space="preserve">2 </w:t>
            </w:r>
            <w:r w:rsidRPr="00B75133">
              <w:rPr>
                <w:rFonts w:ascii="Arial" w:hAnsi="Arial" w:cs="Arial"/>
                <w:i/>
              </w:rPr>
              <w:t xml:space="preserve">évente   </w:t>
            </w:r>
            <w:r w:rsidR="005B7FD7">
              <w:rPr>
                <w:rFonts w:ascii="Arial" w:hAnsi="Arial" w:cs="Arial"/>
                <w:i/>
              </w:rPr>
              <w:t xml:space="preserve">5 </w:t>
            </w:r>
            <w:r w:rsidRPr="00B75133">
              <w:rPr>
                <w:rFonts w:ascii="Arial" w:hAnsi="Arial" w:cs="Arial"/>
                <w:i/>
              </w:rPr>
              <w:t>soha</w:t>
            </w:r>
            <w:r w:rsidR="005B7FD7">
              <w:rPr>
                <w:rFonts w:ascii="Arial" w:hAnsi="Arial" w:cs="Arial"/>
                <w:i/>
              </w:rPr>
              <w:t xml:space="preserve"> 2</w:t>
            </w:r>
          </w:p>
        </w:tc>
        <w:tc>
          <w:tcPr>
            <w:tcW w:w="1559" w:type="dxa"/>
            <w:shd w:val="clear" w:color="auto" w:fill="auto"/>
          </w:tcPr>
          <w:p w:rsidR="00160D9E" w:rsidRPr="00B75133" w:rsidRDefault="00160D9E" w:rsidP="00EA25DF">
            <w:pPr>
              <w:spacing w:after="0"/>
              <w:jc w:val="both"/>
              <w:rPr>
                <w:rFonts w:ascii="Arial" w:hAnsi="Arial" w:cs="Arial"/>
                <w:b/>
                <w:i/>
              </w:rPr>
            </w:pPr>
          </w:p>
        </w:tc>
      </w:tr>
      <w:tr w:rsidR="003F55C2" w:rsidRPr="00B75133" w:rsidTr="001D6EA8">
        <w:tc>
          <w:tcPr>
            <w:tcW w:w="6232" w:type="dxa"/>
            <w:shd w:val="clear" w:color="auto" w:fill="auto"/>
          </w:tcPr>
          <w:p w:rsidR="003F55C2" w:rsidRPr="00B75133" w:rsidRDefault="003F55C2" w:rsidP="00EA25DF">
            <w:pPr>
              <w:spacing w:after="0"/>
              <w:rPr>
                <w:rFonts w:ascii="Arial" w:hAnsi="Arial" w:cs="Arial"/>
                <w:b/>
                <w:i/>
              </w:rPr>
            </w:pPr>
            <w:r w:rsidRPr="00B75133">
              <w:rPr>
                <w:rFonts w:ascii="Arial" w:hAnsi="Arial" w:cs="Arial"/>
                <w:i/>
              </w:rPr>
              <w:t xml:space="preserve">Kezdeményeztek-e intézkedést bizottsági szinten?                     </w:t>
            </w:r>
          </w:p>
          <w:p w:rsidR="003F55C2" w:rsidRPr="00B75133" w:rsidRDefault="003F55C2" w:rsidP="00EA25DF">
            <w:pPr>
              <w:spacing w:after="0"/>
              <w:rPr>
                <w:rFonts w:ascii="Arial" w:hAnsi="Arial" w:cs="Arial"/>
                <w:i/>
              </w:rPr>
            </w:pPr>
          </w:p>
        </w:tc>
        <w:tc>
          <w:tcPr>
            <w:tcW w:w="1559" w:type="dxa"/>
            <w:shd w:val="clear" w:color="auto" w:fill="auto"/>
          </w:tcPr>
          <w:p w:rsidR="003F55C2" w:rsidRPr="00B75133" w:rsidRDefault="003F55C2" w:rsidP="00EA25DF">
            <w:pPr>
              <w:spacing w:after="0"/>
              <w:jc w:val="both"/>
              <w:rPr>
                <w:rFonts w:ascii="Arial" w:hAnsi="Arial" w:cs="Arial"/>
                <w:i/>
              </w:rPr>
            </w:pPr>
            <w:r w:rsidRPr="00B75133">
              <w:rPr>
                <w:rFonts w:ascii="Arial" w:hAnsi="Arial" w:cs="Arial"/>
                <w:i/>
              </w:rPr>
              <w:t>igen 9</w:t>
            </w:r>
          </w:p>
          <w:p w:rsidR="00B75133" w:rsidRPr="00B75133" w:rsidRDefault="003F55C2" w:rsidP="005B7FD7">
            <w:pPr>
              <w:spacing w:after="0"/>
              <w:jc w:val="both"/>
              <w:rPr>
                <w:rFonts w:ascii="Arial" w:hAnsi="Arial" w:cs="Arial"/>
                <w:b/>
                <w:i/>
              </w:rPr>
            </w:pPr>
            <w:r w:rsidRPr="00B75133">
              <w:rPr>
                <w:rFonts w:ascii="Arial" w:hAnsi="Arial" w:cs="Arial"/>
                <w:i/>
              </w:rPr>
              <w:t>nem 11</w:t>
            </w:r>
          </w:p>
        </w:tc>
        <w:tc>
          <w:tcPr>
            <w:tcW w:w="1559" w:type="dxa"/>
            <w:shd w:val="clear" w:color="auto" w:fill="auto"/>
          </w:tcPr>
          <w:p w:rsidR="003F55C2" w:rsidRPr="00B75133" w:rsidRDefault="003F55C2" w:rsidP="00EA25DF">
            <w:pPr>
              <w:spacing w:after="0"/>
              <w:jc w:val="both"/>
              <w:rPr>
                <w:rFonts w:ascii="Arial" w:hAnsi="Arial" w:cs="Arial"/>
                <w:b/>
                <w:i/>
              </w:rPr>
            </w:pPr>
          </w:p>
        </w:tc>
      </w:tr>
      <w:tr w:rsidR="003F55C2" w:rsidRPr="00B75133" w:rsidTr="001D6EA8">
        <w:tc>
          <w:tcPr>
            <w:tcW w:w="6232" w:type="dxa"/>
            <w:shd w:val="clear" w:color="auto" w:fill="auto"/>
          </w:tcPr>
          <w:p w:rsidR="003F55C2" w:rsidRPr="00B75133" w:rsidRDefault="003F55C2" w:rsidP="00EA25DF">
            <w:pPr>
              <w:spacing w:after="0"/>
              <w:rPr>
                <w:rFonts w:ascii="Arial" w:hAnsi="Arial" w:cs="Arial"/>
                <w:i/>
              </w:rPr>
            </w:pPr>
            <w:r w:rsidRPr="00B75133">
              <w:rPr>
                <w:rFonts w:ascii="Arial" w:hAnsi="Arial" w:cs="Arial"/>
                <w:i/>
              </w:rPr>
              <w:t xml:space="preserve">Van-e kialakított formája az intézkedési kezdeményezésnek?       </w:t>
            </w:r>
          </w:p>
          <w:p w:rsidR="003F55C2" w:rsidRPr="00B75133" w:rsidRDefault="003F55C2" w:rsidP="00EA25DF">
            <w:pPr>
              <w:spacing w:after="0"/>
              <w:rPr>
                <w:rFonts w:ascii="Arial" w:hAnsi="Arial" w:cs="Arial"/>
                <w:i/>
              </w:rPr>
            </w:pPr>
          </w:p>
        </w:tc>
        <w:tc>
          <w:tcPr>
            <w:tcW w:w="1559" w:type="dxa"/>
            <w:shd w:val="clear" w:color="auto" w:fill="auto"/>
          </w:tcPr>
          <w:p w:rsidR="00E31FAF" w:rsidRPr="00B75133" w:rsidRDefault="00E31FAF" w:rsidP="00EA25DF">
            <w:pPr>
              <w:spacing w:after="0"/>
              <w:jc w:val="both"/>
              <w:rPr>
                <w:rFonts w:ascii="Arial" w:hAnsi="Arial" w:cs="Arial"/>
                <w:i/>
              </w:rPr>
            </w:pPr>
            <w:r w:rsidRPr="00B75133">
              <w:rPr>
                <w:rFonts w:ascii="Arial" w:hAnsi="Arial" w:cs="Arial"/>
                <w:i/>
              </w:rPr>
              <w:t>igen 11</w:t>
            </w:r>
          </w:p>
          <w:p w:rsidR="00B75133" w:rsidRPr="00B75133" w:rsidRDefault="00E31FAF" w:rsidP="005B7FD7">
            <w:pPr>
              <w:spacing w:after="0"/>
              <w:jc w:val="both"/>
              <w:rPr>
                <w:rFonts w:ascii="Arial" w:hAnsi="Arial" w:cs="Arial"/>
                <w:b/>
                <w:i/>
              </w:rPr>
            </w:pPr>
            <w:r w:rsidRPr="00B75133">
              <w:rPr>
                <w:rFonts w:ascii="Arial" w:hAnsi="Arial" w:cs="Arial"/>
                <w:i/>
              </w:rPr>
              <w:t>nem 9</w:t>
            </w:r>
          </w:p>
        </w:tc>
        <w:tc>
          <w:tcPr>
            <w:tcW w:w="1559" w:type="dxa"/>
            <w:shd w:val="clear" w:color="auto" w:fill="auto"/>
          </w:tcPr>
          <w:p w:rsidR="003F55C2" w:rsidRPr="00B75133" w:rsidRDefault="003F55C2" w:rsidP="00EA25DF">
            <w:pPr>
              <w:spacing w:after="0"/>
              <w:jc w:val="both"/>
              <w:rPr>
                <w:rFonts w:ascii="Arial" w:hAnsi="Arial" w:cs="Arial"/>
                <w:b/>
                <w:i/>
              </w:rPr>
            </w:pPr>
          </w:p>
        </w:tc>
      </w:tr>
      <w:tr w:rsidR="003F55C2" w:rsidRPr="00B75133" w:rsidTr="001D6EA8">
        <w:tc>
          <w:tcPr>
            <w:tcW w:w="6232" w:type="dxa"/>
            <w:shd w:val="clear" w:color="auto" w:fill="auto"/>
          </w:tcPr>
          <w:p w:rsidR="00E31FAF" w:rsidRPr="00B75133" w:rsidRDefault="00E31FAF" w:rsidP="00EA25DF">
            <w:pPr>
              <w:spacing w:after="0"/>
              <w:jc w:val="both"/>
              <w:rPr>
                <w:rFonts w:ascii="Arial" w:hAnsi="Arial" w:cs="Arial"/>
                <w:i/>
              </w:rPr>
            </w:pPr>
            <w:r w:rsidRPr="00B75133">
              <w:rPr>
                <w:rFonts w:ascii="Arial" w:hAnsi="Arial" w:cs="Arial"/>
                <w:i/>
              </w:rPr>
              <w:t xml:space="preserve">Részt vesznek-e a munkavédelmi képviselők a baleset kivizsgálásának teljes folyamatában?           </w:t>
            </w:r>
          </w:p>
          <w:p w:rsidR="003F55C2" w:rsidRPr="00B75133" w:rsidRDefault="003F55C2" w:rsidP="00EA25DF">
            <w:pPr>
              <w:spacing w:after="0"/>
              <w:rPr>
                <w:rFonts w:ascii="Arial" w:hAnsi="Arial" w:cs="Arial"/>
                <w:i/>
              </w:rPr>
            </w:pPr>
          </w:p>
        </w:tc>
        <w:tc>
          <w:tcPr>
            <w:tcW w:w="1559" w:type="dxa"/>
            <w:shd w:val="clear" w:color="auto" w:fill="auto"/>
          </w:tcPr>
          <w:p w:rsidR="00E31FAF" w:rsidRPr="00B75133" w:rsidRDefault="00E31FAF" w:rsidP="00EA25DF">
            <w:pPr>
              <w:spacing w:after="0"/>
              <w:jc w:val="both"/>
              <w:rPr>
                <w:rFonts w:ascii="Arial" w:hAnsi="Arial" w:cs="Arial"/>
                <w:i/>
              </w:rPr>
            </w:pPr>
            <w:r w:rsidRPr="00B75133">
              <w:rPr>
                <w:rFonts w:ascii="Arial" w:hAnsi="Arial" w:cs="Arial"/>
                <w:i/>
              </w:rPr>
              <w:t>igen 6</w:t>
            </w:r>
          </w:p>
          <w:p w:rsidR="003F55C2" w:rsidRPr="00B75133" w:rsidRDefault="00E31FAF" w:rsidP="00EA25DF">
            <w:pPr>
              <w:spacing w:after="0"/>
              <w:jc w:val="both"/>
              <w:rPr>
                <w:rFonts w:ascii="Arial" w:hAnsi="Arial" w:cs="Arial"/>
                <w:i/>
              </w:rPr>
            </w:pPr>
            <w:r w:rsidRPr="00B75133">
              <w:rPr>
                <w:rFonts w:ascii="Arial" w:hAnsi="Arial" w:cs="Arial"/>
                <w:i/>
              </w:rPr>
              <w:t>nem 2</w:t>
            </w:r>
          </w:p>
          <w:p w:rsidR="00B75133" w:rsidRPr="00B75133" w:rsidRDefault="00E31FAF" w:rsidP="005B7FD7">
            <w:pPr>
              <w:spacing w:after="0"/>
              <w:jc w:val="both"/>
              <w:rPr>
                <w:rFonts w:ascii="Arial" w:hAnsi="Arial" w:cs="Arial"/>
                <w:b/>
                <w:i/>
              </w:rPr>
            </w:pPr>
            <w:r w:rsidRPr="00B75133">
              <w:rPr>
                <w:rFonts w:ascii="Arial" w:hAnsi="Arial" w:cs="Arial"/>
                <w:i/>
              </w:rPr>
              <w:t xml:space="preserve">csak </w:t>
            </w:r>
            <w:proofErr w:type="spellStart"/>
            <w:r w:rsidRPr="00B75133">
              <w:rPr>
                <w:rFonts w:ascii="Arial" w:hAnsi="Arial" w:cs="Arial"/>
                <w:i/>
              </w:rPr>
              <w:t>részlete</w:t>
            </w:r>
            <w:r w:rsidR="00B75133">
              <w:rPr>
                <w:rFonts w:ascii="Arial" w:hAnsi="Arial" w:cs="Arial"/>
                <w:i/>
              </w:rPr>
              <w:t>-</w:t>
            </w:r>
            <w:r w:rsidRPr="00B75133">
              <w:rPr>
                <w:rFonts w:ascii="Arial" w:hAnsi="Arial" w:cs="Arial"/>
                <w:i/>
              </w:rPr>
              <w:t>iben</w:t>
            </w:r>
            <w:proofErr w:type="spellEnd"/>
            <w:r w:rsidRPr="00B75133">
              <w:rPr>
                <w:rFonts w:ascii="Arial" w:hAnsi="Arial" w:cs="Arial"/>
                <w:i/>
              </w:rPr>
              <w:t xml:space="preserve"> 12</w:t>
            </w:r>
          </w:p>
        </w:tc>
        <w:tc>
          <w:tcPr>
            <w:tcW w:w="1559" w:type="dxa"/>
            <w:shd w:val="clear" w:color="auto" w:fill="auto"/>
          </w:tcPr>
          <w:p w:rsidR="003F55C2" w:rsidRPr="00B75133" w:rsidRDefault="003F55C2" w:rsidP="00EA25DF">
            <w:pPr>
              <w:spacing w:after="0"/>
              <w:jc w:val="both"/>
              <w:rPr>
                <w:rFonts w:ascii="Arial" w:hAnsi="Arial" w:cs="Arial"/>
                <w:b/>
                <w:i/>
              </w:rPr>
            </w:pPr>
          </w:p>
        </w:tc>
      </w:tr>
      <w:tr w:rsidR="003F55C2" w:rsidRPr="00B75133" w:rsidTr="001D6EA8">
        <w:tc>
          <w:tcPr>
            <w:tcW w:w="6232" w:type="dxa"/>
            <w:shd w:val="clear" w:color="auto" w:fill="auto"/>
          </w:tcPr>
          <w:p w:rsidR="003F55C2" w:rsidRPr="00B75133" w:rsidRDefault="00E31FAF" w:rsidP="00EA25DF">
            <w:pPr>
              <w:spacing w:after="0"/>
              <w:rPr>
                <w:rFonts w:ascii="Arial" w:hAnsi="Arial" w:cs="Arial"/>
                <w:i/>
              </w:rPr>
            </w:pPr>
            <w:r w:rsidRPr="00B75133">
              <w:rPr>
                <w:rFonts w:ascii="Arial" w:hAnsi="Arial" w:cs="Arial"/>
                <w:i/>
              </w:rPr>
              <w:t xml:space="preserve"> Előfordultak-e viták az egyetértési jog gyakorlása során?</w:t>
            </w:r>
          </w:p>
        </w:tc>
        <w:tc>
          <w:tcPr>
            <w:tcW w:w="1559" w:type="dxa"/>
            <w:shd w:val="clear" w:color="auto" w:fill="auto"/>
          </w:tcPr>
          <w:p w:rsidR="00E31FAF" w:rsidRPr="00B75133" w:rsidRDefault="00E31FAF" w:rsidP="00EA25DF">
            <w:pPr>
              <w:spacing w:after="0"/>
              <w:jc w:val="both"/>
              <w:rPr>
                <w:rFonts w:ascii="Arial" w:hAnsi="Arial" w:cs="Arial"/>
                <w:i/>
              </w:rPr>
            </w:pPr>
            <w:r w:rsidRPr="00B75133">
              <w:rPr>
                <w:rFonts w:ascii="Arial" w:hAnsi="Arial" w:cs="Arial"/>
                <w:i/>
              </w:rPr>
              <w:t>igen 6</w:t>
            </w:r>
          </w:p>
          <w:p w:rsidR="00B75133" w:rsidRPr="00B75133" w:rsidRDefault="00E31FAF" w:rsidP="005B7FD7">
            <w:pPr>
              <w:spacing w:after="0"/>
              <w:jc w:val="both"/>
              <w:rPr>
                <w:rFonts w:ascii="Arial" w:hAnsi="Arial" w:cs="Arial"/>
                <w:b/>
                <w:i/>
              </w:rPr>
            </w:pPr>
            <w:r w:rsidRPr="00B75133">
              <w:rPr>
                <w:rFonts w:ascii="Arial" w:hAnsi="Arial" w:cs="Arial"/>
                <w:i/>
              </w:rPr>
              <w:t>nem 15</w:t>
            </w:r>
          </w:p>
        </w:tc>
        <w:tc>
          <w:tcPr>
            <w:tcW w:w="1559" w:type="dxa"/>
            <w:shd w:val="clear" w:color="auto" w:fill="auto"/>
          </w:tcPr>
          <w:p w:rsidR="003F55C2" w:rsidRPr="00B75133" w:rsidRDefault="003F55C2" w:rsidP="00EA25DF">
            <w:pPr>
              <w:spacing w:after="0"/>
              <w:jc w:val="both"/>
              <w:rPr>
                <w:rFonts w:ascii="Arial" w:hAnsi="Arial" w:cs="Arial"/>
                <w:b/>
                <w:i/>
              </w:rPr>
            </w:pPr>
          </w:p>
        </w:tc>
      </w:tr>
      <w:tr w:rsidR="00E31FAF" w:rsidRPr="00B75133" w:rsidTr="001D6EA8">
        <w:tc>
          <w:tcPr>
            <w:tcW w:w="6232" w:type="dxa"/>
            <w:shd w:val="clear" w:color="auto" w:fill="auto"/>
          </w:tcPr>
          <w:p w:rsidR="00E31FAF" w:rsidRPr="00B75133" w:rsidRDefault="00E31FAF" w:rsidP="00EA25DF">
            <w:pPr>
              <w:spacing w:after="0"/>
              <w:rPr>
                <w:rFonts w:ascii="Arial" w:hAnsi="Arial" w:cs="Arial"/>
                <w:i/>
              </w:rPr>
            </w:pPr>
            <w:r w:rsidRPr="00B75133">
              <w:rPr>
                <w:rFonts w:ascii="Arial" w:hAnsi="Arial" w:cs="Arial"/>
                <w:i/>
              </w:rPr>
              <w:t xml:space="preserve">Van-e a gazdálkodó szervezetnek munkavédelmi programja?      </w:t>
            </w:r>
            <w:r w:rsidR="002F6F50">
              <w:t>‬</w:t>
            </w:r>
            <w:r w:rsidR="00E56D03">
              <w:t>‬</w:t>
            </w:r>
            <w:r w:rsidR="000C1825">
              <w:t>‬</w:t>
            </w:r>
            <w:r w:rsidR="005B7657">
              <w:t>‬</w:t>
            </w:r>
            <w:r w:rsidR="00A65002">
              <w:t>‬</w:t>
            </w:r>
            <w:r w:rsidR="00071C9D">
              <w:t>‬</w:t>
            </w:r>
            <w:r w:rsidR="00891CD1">
              <w:t>‬</w:t>
            </w:r>
            <w:r w:rsidR="00874BAD">
              <w:t>‬</w:t>
            </w:r>
            <w:r w:rsidR="00393FF8">
              <w:t>‬</w:t>
            </w:r>
            <w:r w:rsidR="00784F12">
              <w:t>‬</w:t>
            </w:r>
          </w:p>
        </w:tc>
        <w:tc>
          <w:tcPr>
            <w:tcW w:w="1559" w:type="dxa"/>
            <w:shd w:val="clear" w:color="auto" w:fill="auto"/>
          </w:tcPr>
          <w:p w:rsidR="00E31FAF" w:rsidRPr="00B75133" w:rsidRDefault="00E31FAF" w:rsidP="00EA25DF">
            <w:pPr>
              <w:spacing w:after="0"/>
              <w:jc w:val="both"/>
              <w:rPr>
                <w:rFonts w:ascii="Arial" w:hAnsi="Arial" w:cs="Arial"/>
                <w:i/>
              </w:rPr>
            </w:pPr>
            <w:r w:rsidRPr="00B75133">
              <w:rPr>
                <w:rFonts w:ascii="Arial" w:hAnsi="Arial" w:cs="Arial"/>
                <w:i/>
              </w:rPr>
              <w:t>igen 15</w:t>
            </w:r>
          </w:p>
          <w:p w:rsidR="00B75133" w:rsidRPr="00B75133" w:rsidRDefault="00E31FAF" w:rsidP="005B7FD7">
            <w:pPr>
              <w:spacing w:after="0"/>
              <w:jc w:val="both"/>
              <w:rPr>
                <w:rFonts w:ascii="Arial" w:hAnsi="Arial" w:cs="Arial"/>
                <w:b/>
                <w:i/>
              </w:rPr>
            </w:pPr>
            <w:r w:rsidRPr="00B75133">
              <w:rPr>
                <w:rFonts w:ascii="Arial" w:hAnsi="Arial" w:cs="Arial"/>
                <w:i/>
              </w:rPr>
              <w:t>nem 6</w:t>
            </w:r>
          </w:p>
        </w:tc>
        <w:tc>
          <w:tcPr>
            <w:tcW w:w="1559" w:type="dxa"/>
            <w:shd w:val="clear" w:color="auto" w:fill="auto"/>
          </w:tcPr>
          <w:p w:rsidR="00E31FAF" w:rsidRPr="00B75133" w:rsidRDefault="00E31FAF" w:rsidP="00EA25DF">
            <w:pPr>
              <w:spacing w:after="0"/>
              <w:jc w:val="both"/>
              <w:rPr>
                <w:rFonts w:ascii="Arial" w:hAnsi="Arial" w:cs="Arial"/>
                <w:b/>
                <w:i/>
              </w:rPr>
            </w:pPr>
          </w:p>
        </w:tc>
      </w:tr>
      <w:tr w:rsidR="00E31FAF" w:rsidRPr="00B75133" w:rsidTr="001D6EA8">
        <w:tc>
          <w:tcPr>
            <w:tcW w:w="6232" w:type="dxa"/>
            <w:shd w:val="clear" w:color="auto" w:fill="auto"/>
          </w:tcPr>
          <w:p w:rsidR="00E31FAF" w:rsidRPr="00B75133" w:rsidRDefault="00E31FAF" w:rsidP="00EA25DF">
            <w:pPr>
              <w:spacing w:after="0"/>
              <w:rPr>
                <w:rFonts w:ascii="Arial" w:hAnsi="Arial" w:cs="Arial"/>
                <w:i/>
              </w:rPr>
            </w:pPr>
            <w:r w:rsidRPr="00B75133">
              <w:rPr>
                <w:rFonts w:ascii="Arial" w:hAnsi="Arial" w:cs="Arial"/>
                <w:i/>
              </w:rPr>
              <w:t xml:space="preserve">Biztosítanak-e a képviselőnek (bizottságnak) számítógéphez, internethez hozzáférési lehetőséget?     </w:t>
            </w:r>
          </w:p>
        </w:tc>
        <w:tc>
          <w:tcPr>
            <w:tcW w:w="1559" w:type="dxa"/>
            <w:shd w:val="clear" w:color="auto" w:fill="auto"/>
          </w:tcPr>
          <w:p w:rsidR="00E31FAF" w:rsidRPr="00B75133" w:rsidRDefault="00E31FAF" w:rsidP="00EA25DF">
            <w:pPr>
              <w:spacing w:after="0"/>
              <w:jc w:val="both"/>
              <w:rPr>
                <w:rFonts w:ascii="Arial" w:hAnsi="Arial" w:cs="Arial"/>
                <w:i/>
              </w:rPr>
            </w:pPr>
            <w:r w:rsidRPr="00B75133">
              <w:rPr>
                <w:rFonts w:ascii="Arial" w:hAnsi="Arial" w:cs="Arial"/>
                <w:i/>
              </w:rPr>
              <w:t>igen 17</w:t>
            </w:r>
          </w:p>
          <w:p w:rsidR="00B75133" w:rsidRPr="00B75133" w:rsidRDefault="00E31FAF" w:rsidP="005B7FD7">
            <w:pPr>
              <w:spacing w:after="0"/>
              <w:jc w:val="both"/>
              <w:rPr>
                <w:rFonts w:ascii="Arial" w:hAnsi="Arial" w:cs="Arial"/>
                <w:b/>
                <w:i/>
              </w:rPr>
            </w:pPr>
            <w:r w:rsidRPr="00B75133">
              <w:rPr>
                <w:rFonts w:ascii="Arial" w:hAnsi="Arial" w:cs="Arial"/>
                <w:i/>
              </w:rPr>
              <w:t>nem 4</w:t>
            </w:r>
          </w:p>
        </w:tc>
        <w:tc>
          <w:tcPr>
            <w:tcW w:w="1559" w:type="dxa"/>
            <w:shd w:val="clear" w:color="auto" w:fill="auto"/>
          </w:tcPr>
          <w:p w:rsidR="00E31FAF" w:rsidRPr="00B75133" w:rsidRDefault="00E31FAF" w:rsidP="00EA25DF">
            <w:pPr>
              <w:spacing w:after="0"/>
              <w:jc w:val="both"/>
              <w:rPr>
                <w:rFonts w:ascii="Arial" w:hAnsi="Arial" w:cs="Arial"/>
                <w:b/>
                <w:i/>
              </w:rPr>
            </w:pPr>
          </w:p>
        </w:tc>
      </w:tr>
      <w:tr w:rsidR="003F55C2" w:rsidRPr="00B75133" w:rsidTr="001D6EA8">
        <w:tc>
          <w:tcPr>
            <w:tcW w:w="6232" w:type="dxa"/>
            <w:shd w:val="clear" w:color="auto" w:fill="auto"/>
          </w:tcPr>
          <w:p w:rsidR="00E31FAF" w:rsidRPr="00B75133" w:rsidRDefault="00E31FAF" w:rsidP="00EA25DF">
            <w:pPr>
              <w:pStyle w:val="Szvegtrzsbehzssal3"/>
              <w:spacing w:after="0" w:line="276" w:lineRule="auto"/>
              <w:ind w:left="0"/>
              <w:rPr>
                <w:rFonts w:ascii="Arial" w:hAnsi="Arial" w:cs="Arial"/>
                <w:i/>
                <w:sz w:val="22"/>
                <w:szCs w:val="22"/>
              </w:rPr>
            </w:pPr>
            <w:r w:rsidRPr="00B75133">
              <w:rPr>
                <w:rFonts w:ascii="Arial" w:hAnsi="Arial" w:cs="Arial"/>
                <w:i/>
                <w:sz w:val="22"/>
                <w:szCs w:val="22"/>
              </w:rPr>
              <w:t xml:space="preserve">Megtörtént-e a képviselők előírt képzése, továbbképzése?          </w:t>
            </w:r>
          </w:p>
          <w:p w:rsidR="003F55C2" w:rsidRPr="00B75133" w:rsidRDefault="003F55C2" w:rsidP="00EA25DF">
            <w:pPr>
              <w:spacing w:after="0"/>
              <w:rPr>
                <w:rFonts w:ascii="Arial" w:hAnsi="Arial" w:cs="Arial"/>
                <w:i/>
              </w:rPr>
            </w:pPr>
          </w:p>
        </w:tc>
        <w:tc>
          <w:tcPr>
            <w:tcW w:w="1559" w:type="dxa"/>
            <w:shd w:val="clear" w:color="auto" w:fill="auto"/>
          </w:tcPr>
          <w:p w:rsidR="00E31FAF" w:rsidRPr="00B75133" w:rsidRDefault="00E31FAF" w:rsidP="00EA25DF">
            <w:pPr>
              <w:spacing w:after="0"/>
              <w:jc w:val="both"/>
              <w:rPr>
                <w:rFonts w:ascii="Arial" w:hAnsi="Arial" w:cs="Arial"/>
                <w:i/>
              </w:rPr>
            </w:pPr>
            <w:r w:rsidRPr="00B75133">
              <w:rPr>
                <w:rFonts w:ascii="Arial" w:hAnsi="Arial" w:cs="Arial"/>
                <w:i/>
              </w:rPr>
              <w:t>igen 1</w:t>
            </w:r>
            <w:r w:rsidR="00DE3435" w:rsidRPr="00B75133">
              <w:rPr>
                <w:rFonts w:ascii="Arial" w:hAnsi="Arial" w:cs="Arial"/>
                <w:i/>
              </w:rPr>
              <w:t>8</w:t>
            </w:r>
          </w:p>
          <w:p w:rsidR="00B75133" w:rsidRPr="00B75133" w:rsidRDefault="00DE3435" w:rsidP="005B7FD7">
            <w:pPr>
              <w:spacing w:after="0"/>
              <w:jc w:val="both"/>
              <w:rPr>
                <w:rFonts w:ascii="Arial" w:hAnsi="Arial" w:cs="Arial"/>
                <w:b/>
                <w:i/>
              </w:rPr>
            </w:pPr>
            <w:r w:rsidRPr="00B75133">
              <w:rPr>
                <w:rFonts w:ascii="Arial" w:hAnsi="Arial" w:cs="Arial"/>
                <w:i/>
              </w:rPr>
              <w:t>nem 3</w:t>
            </w:r>
          </w:p>
        </w:tc>
        <w:tc>
          <w:tcPr>
            <w:tcW w:w="1559" w:type="dxa"/>
            <w:shd w:val="clear" w:color="auto" w:fill="auto"/>
          </w:tcPr>
          <w:p w:rsidR="003F55C2" w:rsidRPr="00B75133" w:rsidRDefault="003F55C2" w:rsidP="00EA25DF">
            <w:pPr>
              <w:spacing w:after="0"/>
              <w:jc w:val="both"/>
              <w:rPr>
                <w:rFonts w:ascii="Arial" w:hAnsi="Arial" w:cs="Arial"/>
                <w:b/>
                <w:i/>
              </w:rPr>
            </w:pPr>
          </w:p>
        </w:tc>
      </w:tr>
      <w:tr w:rsidR="00DD0CF4" w:rsidRPr="00B75133" w:rsidTr="001D6EA8">
        <w:tc>
          <w:tcPr>
            <w:tcW w:w="6232" w:type="dxa"/>
            <w:shd w:val="clear" w:color="auto" w:fill="auto"/>
          </w:tcPr>
          <w:p w:rsidR="00DD0CF4" w:rsidRPr="00B75133" w:rsidRDefault="00160D9E" w:rsidP="00EA25DF">
            <w:pPr>
              <w:pStyle w:val="Szvegtrzsbehzssal3"/>
              <w:spacing w:after="0" w:line="276" w:lineRule="auto"/>
              <w:ind w:left="0"/>
              <w:jc w:val="both"/>
              <w:rPr>
                <w:rFonts w:ascii="Arial" w:hAnsi="Arial" w:cs="Arial"/>
                <w:i/>
                <w:sz w:val="22"/>
                <w:szCs w:val="22"/>
              </w:rPr>
            </w:pPr>
            <w:r w:rsidRPr="00B75133">
              <w:rPr>
                <w:rFonts w:ascii="Arial" w:hAnsi="Arial" w:cs="Arial"/>
                <w:i/>
                <w:sz w:val="22"/>
                <w:szCs w:val="22"/>
              </w:rPr>
              <w:t>A munkáltatóval kötött együttműködési megállapodás rögzíti-e a munkajogi védettséggel összefüggő eljárási kérdéseket?</w:t>
            </w:r>
            <w:r w:rsidR="00DE3435" w:rsidRPr="00B75133">
              <w:rPr>
                <w:rFonts w:ascii="Arial" w:hAnsi="Arial" w:cs="Arial"/>
                <w:i/>
                <w:sz w:val="22"/>
                <w:szCs w:val="22"/>
              </w:rPr>
              <w:t xml:space="preserve">                          </w:t>
            </w:r>
          </w:p>
        </w:tc>
        <w:tc>
          <w:tcPr>
            <w:tcW w:w="1559" w:type="dxa"/>
            <w:shd w:val="clear" w:color="auto" w:fill="auto"/>
          </w:tcPr>
          <w:p w:rsidR="00DE3435" w:rsidRPr="00B75133" w:rsidRDefault="00DE3435" w:rsidP="00EA25DF">
            <w:pPr>
              <w:spacing w:after="0"/>
              <w:jc w:val="both"/>
              <w:rPr>
                <w:rFonts w:ascii="Arial" w:hAnsi="Arial" w:cs="Arial"/>
                <w:i/>
              </w:rPr>
            </w:pPr>
            <w:r w:rsidRPr="00B75133">
              <w:rPr>
                <w:rFonts w:ascii="Arial" w:hAnsi="Arial" w:cs="Arial"/>
                <w:i/>
              </w:rPr>
              <w:t>igen 10</w:t>
            </w:r>
          </w:p>
          <w:p w:rsidR="00B75133" w:rsidRPr="00B75133" w:rsidRDefault="00DE3435" w:rsidP="005B7FD7">
            <w:pPr>
              <w:spacing w:after="0"/>
              <w:jc w:val="both"/>
              <w:rPr>
                <w:rFonts w:ascii="Arial" w:hAnsi="Arial" w:cs="Arial"/>
                <w:b/>
                <w:i/>
              </w:rPr>
            </w:pPr>
            <w:r w:rsidRPr="00B75133">
              <w:rPr>
                <w:rFonts w:ascii="Arial" w:hAnsi="Arial" w:cs="Arial"/>
                <w:i/>
              </w:rPr>
              <w:t>nem 11</w:t>
            </w:r>
          </w:p>
        </w:tc>
        <w:tc>
          <w:tcPr>
            <w:tcW w:w="1559" w:type="dxa"/>
            <w:shd w:val="clear" w:color="auto" w:fill="auto"/>
          </w:tcPr>
          <w:p w:rsidR="00DD0CF4" w:rsidRPr="00B75133" w:rsidRDefault="00DD0CF4" w:rsidP="00EA25DF">
            <w:pPr>
              <w:spacing w:after="0"/>
              <w:jc w:val="both"/>
              <w:rPr>
                <w:rFonts w:ascii="Arial" w:hAnsi="Arial" w:cs="Arial"/>
                <w:b/>
                <w:i/>
              </w:rPr>
            </w:pPr>
          </w:p>
        </w:tc>
      </w:tr>
      <w:tr w:rsidR="008556ED" w:rsidRPr="00B75133" w:rsidTr="001D6EA8">
        <w:tc>
          <w:tcPr>
            <w:tcW w:w="6232" w:type="dxa"/>
            <w:shd w:val="clear" w:color="auto" w:fill="auto"/>
          </w:tcPr>
          <w:p w:rsidR="001D6EA8" w:rsidRPr="00B75133" w:rsidRDefault="0027042B" w:rsidP="007D307F">
            <w:pPr>
              <w:spacing w:before="120" w:after="120"/>
              <w:jc w:val="center"/>
              <w:rPr>
                <w:rFonts w:ascii="Arial" w:hAnsi="Arial" w:cs="Arial"/>
                <w:b/>
              </w:rPr>
            </w:pPr>
            <w:r w:rsidRPr="00B75133">
              <w:rPr>
                <w:rFonts w:ascii="Arial" w:hAnsi="Arial" w:cs="Arial"/>
                <w:b/>
              </w:rPr>
              <w:t>5.)   A Paritásos Munkavédelmi testület</w:t>
            </w:r>
          </w:p>
        </w:tc>
        <w:tc>
          <w:tcPr>
            <w:tcW w:w="1559" w:type="dxa"/>
            <w:shd w:val="clear" w:color="auto" w:fill="auto"/>
          </w:tcPr>
          <w:p w:rsidR="001D6EA8" w:rsidRPr="00B75133" w:rsidRDefault="001D6EA8" w:rsidP="007D307F">
            <w:pPr>
              <w:spacing w:before="120" w:after="120"/>
              <w:jc w:val="center"/>
              <w:rPr>
                <w:rFonts w:ascii="Arial" w:hAnsi="Arial" w:cs="Arial"/>
                <w:b/>
              </w:rPr>
            </w:pPr>
          </w:p>
        </w:tc>
        <w:tc>
          <w:tcPr>
            <w:tcW w:w="1559" w:type="dxa"/>
            <w:shd w:val="clear" w:color="auto" w:fill="auto"/>
          </w:tcPr>
          <w:p w:rsidR="001D6EA8" w:rsidRPr="00B75133" w:rsidRDefault="001D6EA8" w:rsidP="007D307F">
            <w:pPr>
              <w:spacing w:before="120" w:after="120"/>
              <w:jc w:val="center"/>
              <w:rPr>
                <w:rFonts w:ascii="Arial" w:hAnsi="Arial" w:cs="Arial"/>
                <w:b/>
              </w:rPr>
            </w:pPr>
          </w:p>
        </w:tc>
      </w:tr>
      <w:tr w:rsidR="008556ED" w:rsidRPr="00B75133" w:rsidTr="001D6EA8">
        <w:tc>
          <w:tcPr>
            <w:tcW w:w="6232" w:type="dxa"/>
            <w:shd w:val="clear" w:color="auto" w:fill="auto"/>
          </w:tcPr>
          <w:p w:rsidR="001D6EA8" w:rsidRPr="00B75133" w:rsidRDefault="0027042B" w:rsidP="00EA25DF">
            <w:pPr>
              <w:spacing w:after="0"/>
              <w:jc w:val="both"/>
              <w:rPr>
                <w:rFonts w:ascii="Arial" w:hAnsi="Arial" w:cs="Arial"/>
              </w:rPr>
            </w:pPr>
            <w:r w:rsidRPr="00B75133">
              <w:rPr>
                <w:rFonts w:ascii="Arial" w:hAnsi="Arial" w:cs="Arial"/>
              </w:rPr>
              <w:t>a)    A munkáltató kezdeményezte a testület létrehozását?</w:t>
            </w:r>
          </w:p>
        </w:tc>
        <w:tc>
          <w:tcPr>
            <w:tcW w:w="1559" w:type="dxa"/>
            <w:shd w:val="clear" w:color="auto" w:fill="auto"/>
          </w:tcPr>
          <w:p w:rsidR="00DE3435" w:rsidRPr="00B75133" w:rsidRDefault="00DE3435" w:rsidP="00EA25DF">
            <w:pPr>
              <w:spacing w:after="0"/>
              <w:jc w:val="both"/>
              <w:rPr>
                <w:rFonts w:ascii="Arial" w:hAnsi="Arial" w:cs="Arial"/>
              </w:rPr>
            </w:pPr>
            <w:r w:rsidRPr="00B75133">
              <w:rPr>
                <w:rFonts w:ascii="Arial" w:hAnsi="Arial" w:cs="Arial"/>
              </w:rPr>
              <w:t>igen 13</w:t>
            </w:r>
          </w:p>
          <w:p w:rsidR="001D6EA8" w:rsidRPr="00B75133" w:rsidRDefault="00DE3435" w:rsidP="00EA25DF">
            <w:pPr>
              <w:spacing w:after="0"/>
              <w:jc w:val="both"/>
              <w:rPr>
                <w:rFonts w:ascii="Arial" w:hAnsi="Arial" w:cs="Arial"/>
              </w:rPr>
            </w:pPr>
            <w:r w:rsidRPr="00B75133">
              <w:rPr>
                <w:rFonts w:ascii="Arial" w:hAnsi="Arial" w:cs="Arial"/>
              </w:rPr>
              <w:t>nem 7</w:t>
            </w:r>
          </w:p>
        </w:tc>
        <w:tc>
          <w:tcPr>
            <w:tcW w:w="1559" w:type="dxa"/>
            <w:shd w:val="clear" w:color="auto" w:fill="auto"/>
          </w:tcPr>
          <w:p w:rsidR="001D6EA8" w:rsidRPr="00B75133" w:rsidRDefault="0027042B" w:rsidP="00EA25DF">
            <w:pPr>
              <w:spacing w:after="0"/>
              <w:jc w:val="both"/>
              <w:rPr>
                <w:rFonts w:ascii="Arial" w:hAnsi="Arial" w:cs="Arial"/>
              </w:rPr>
            </w:pPr>
            <w:r w:rsidRPr="00B75133">
              <w:rPr>
                <w:rFonts w:ascii="Arial" w:hAnsi="Arial" w:cs="Arial"/>
              </w:rPr>
              <w:t>igen 12</w:t>
            </w:r>
          </w:p>
          <w:p w:rsidR="00B75133" w:rsidRPr="00B75133" w:rsidRDefault="0027042B" w:rsidP="005B7FD7">
            <w:pPr>
              <w:spacing w:after="0"/>
              <w:jc w:val="both"/>
              <w:rPr>
                <w:rFonts w:ascii="Arial" w:hAnsi="Arial" w:cs="Arial"/>
              </w:rPr>
            </w:pPr>
            <w:r w:rsidRPr="00B75133">
              <w:rPr>
                <w:rFonts w:ascii="Arial" w:hAnsi="Arial" w:cs="Arial"/>
              </w:rPr>
              <w:t>nem 3</w:t>
            </w:r>
          </w:p>
        </w:tc>
      </w:tr>
      <w:tr w:rsidR="008556ED" w:rsidRPr="00B75133" w:rsidTr="0095300B">
        <w:tc>
          <w:tcPr>
            <w:tcW w:w="6232" w:type="dxa"/>
            <w:tcBorders>
              <w:top w:val="single" w:sz="4" w:space="0" w:color="auto"/>
              <w:left w:val="single" w:sz="4" w:space="0" w:color="auto"/>
              <w:bottom w:val="single" w:sz="4" w:space="0" w:color="auto"/>
              <w:right w:val="single" w:sz="4" w:space="0" w:color="auto"/>
            </w:tcBorders>
            <w:shd w:val="clear" w:color="auto" w:fill="auto"/>
          </w:tcPr>
          <w:p w:rsidR="0095300B" w:rsidRPr="00B75133" w:rsidRDefault="008F6C63" w:rsidP="00EA25DF">
            <w:pPr>
              <w:spacing w:after="0"/>
              <w:jc w:val="both"/>
              <w:rPr>
                <w:rFonts w:ascii="Arial" w:hAnsi="Arial" w:cs="Arial"/>
              </w:rPr>
            </w:pPr>
            <w:r w:rsidRPr="00B75133">
              <w:rPr>
                <w:rFonts w:ascii="Arial" w:hAnsi="Arial" w:cs="Arial"/>
              </w:rPr>
              <w:t>b)   Létrejött a testület?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3435" w:rsidRPr="00B75133" w:rsidRDefault="00DE3435" w:rsidP="00EA25DF">
            <w:pPr>
              <w:spacing w:after="0"/>
              <w:jc w:val="both"/>
              <w:rPr>
                <w:rFonts w:ascii="Arial" w:hAnsi="Arial" w:cs="Arial"/>
              </w:rPr>
            </w:pPr>
            <w:r w:rsidRPr="00B75133">
              <w:rPr>
                <w:rFonts w:ascii="Arial" w:hAnsi="Arial" w:cs="Arial"/>
              </w:rPr>
              <w:t>igen 14</w:t>
            </w:r>
          </w:p>
          <w:p w:rsidR="0095300B" w:rsidRPr="00B75133" w:rsidRDefault="00DE3435" w:rsidP="00EA25DF">
            <w:pPr>
              <w:spacing w:after="0"/>
              <w:jc w:val="both"/>
              <w:rPr>
                <w:rFonts w:ascii="Arial" w:hAnsi="Arial" w:cs="Arial"/>
              </w:rPr>
            </w:pPr>
            <w:r w:rsidRPr="00B75133">
              <w:rPr>
                <w:rFonts w:ascii="Arial" w:hAnsi="Arial" w:cs="Arial"/>
              </w:rPr>
              <w:t>nem 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6C63" w:rsidRPr="00B75133" w:rsidRDefault="008F6C63" w:rsidP="00EA25DF">
            <w:pPr>
              <w:spacing w:after="0"/>
              <w:jc w:val="both"/>
              <w:rPr>
                <w:rFonts w:ascii="Arial" w:hAnsi="Arial" w:cs="Arial"/>
              </w:rPr>
            </w:pPr>
            <w:r w:rsidRPr="00B75133">
              <w:rPr>
                <w:rFonts w:ascii="Arial" w:hAnsi="Arial" w:cs="Arial"/>
              </w:rPr>
              <w:t>igen 12</w:t>
            </w:r>
          </w:p>
          <w:p w:rsidR="00B75133" w:rsidRPr="00B75133" w:rsidRDefault="008F6C63" w:rsidP="005B7FD7">
            <w:pPr>
              <w:spacing w:after="0"/>
              <w:jc w:val="both"/>
              <w:rPr>
                <w:rFonts w:ascii="Arial" w:hAnsi="Arial" w:cs="Arial"/>
              </w:rPr>
            </w:pPr>
            <w:r w:rsidRPr="00B75133">
              <w:rPr>
                <w:rFonts w:ascii="Arial" w:hAnsi="Arial" w:cs="Arial"/>
              </w:rPr>
              <w:t>nem 3</w:t>
            </w:r>
          </w:p>
        </w:tc>
      </w:tr>
      <w:tr w:rsidR="008556ED" w:rsidRPr="00B75133" w:rsidTr="0095300B">
        <w:tc>
          <w:tcPr>
            <w:tcW w:w="6232" w:type="dxa"/>
            <w:tcBorders>
              <w:top w:val="single" w:sz="4" w:space="0" w:color="auto"/>
              <w:left w:val="single" w:sz="4" w:space="0" w:color="auto"/>
              <w:bottom w:val="single" w:sz="4" w:space="0" w:color="auto"/>
              <w:right w:val="single" w:sz="4" w:space="0" w:color="auto"/>
            </w:tcBorders>
            <w:shd w:val="clear" w:color="auto" w:fill="auto"/>
          </w:tcPr>
          <w:p w:rsidR="0095300B" w:rsidRPr="00B75133" w:rsidRDefault="008F6C63" w:rsidP="00EA25DF">
            <w:pPr>
              <w:spacing w:after="0"/>
              <w:jc w:val="both"/>
              <w:rPr>
                <w:rFonts w:ascii="Arial" w:hAnsi="Arial" w:cs="Arial"/>
              </w:rPr>
            </w:pPr>
            <w:r w:rsidRPr="00B75133">
              <w:rPr>
                <w:rFonts w:ascii="Arial" w:hAnsi="Arial" w:cs="Arial"/>
              </w:rPr>
              <w:t>c)    Biztosítottak-e a testület működésének feltételei?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3435" w:rsidRPr="00B75133" w:rsidRDefault="00DE3435" w:rsidP="00EA25DF">
            <w:pPr>
              <w:spacing w:after="0"/>
              <w:jc w:val="both"/>
              <w:rPr>
                <w:rFonts w:ascii="Arial" w:hAnsi="Arial" w:cs="Arial"/>
              </w:rPr>
            </w:pPr>
            <w:r w:rsidRPr="00B75133">
              <w:rPr>
                <w:rFonts w:ascii="Arial" w:hAnsi="Arial" w:cs="Arial"/>
              </w:rPr>
              <w:t>igen 13</w:t>
            </w:r>
          </w:p>
          <w:p w:rsidR="0095300B" w:rsidRPr="00B75133" w:rsidRDefault="00DE3435" w:rsidP="00EA25DF">
            <w:pPr>
              <w:spacing w:after="0"/>
              <w:jc w:val="both"/>
              <w:rPr>
                <w:rFonts w:ascii="Arial" w:hAnsi="Arial" w:cs="Arial"/>
              </w:rPr>
            </w:pPr>
            <w:r w:rsidRPr="00B75133">
              <w:rPr>
                <w:rFonts w:ascii="Arial" w:hAnsi="Arial" w:cs="Arial"/>
              </w:rPr>
              <w:t>nem 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6C63" w:rsidRPr="00B75133" w:rsidRDefault="008F6C63" w:rsidP="00EA25DF">
            <w:pPr>
              <w:spacing w:after="0"/>
              <w:jc w:val="both"/>
              <w:rPr>
                <w:rFonts w:ascii="Arial" w:hAnsi="Arial" w:cs="Arial"/>
              </w:rPr>
            </w:pPr>
            <w:r w:rsidRPr="00B75133">
              <w:rPr>
                <w:rFonts w:ascii="Arial" w:hAnsi="Arial" w:cs="Arial"/>
              </w:rPr>
              <w:t>igen 13</w:t>
            </w:r>
          </w:p>
          <w:p w:rsidR="00B75133" w:rsidRPr="00B75133" w:rsidRDefault="008F6C63" w:rsidP="005B7FD7">
            <w:pPr>
              <w:spacing w:after="0"/>
              <w:jc w:val="both"/>
              <w:rPr>
                <w:rFonts w:ascii="Arial" w:hAnsi="Arial" w:cs="Arial"/>
              </w:rPr>
            </w:pPr>
            <w:r w:rsidRPr="00B75133">
              <w:rPr>
                <w:rFonts w:ascii="Arial" w:hAnsi="Arial" w:cs="Arial"/>
              </w:rPr>
              <w:t>nem 2</w:t>
            </w:r>
          </w:p>
        </w:tc>
      </w:tr>
      <w:tr w:rsidR="008556ED" w:rsidRPr="00B75133" w:rsidTr="0095300B">
        <w:tc>
          <w:tcPr>
            <w:tcW w:w="6232" w:type="dxa"/>
            <w:tcBorders>
              <w:top w:val="single" w:sz="4" w:space="0" w:color="auto"/>
              <w:left w:val="single" w:sz="4" w:space="0" w:color="auto"/>
              <w:bottom w:val="single" w:sz="4" w:space="0" w:color="auto"/>
              <w:right w:val="single" w:sz="4" w:space="0" w:color="auto"/>
            </w:tcBorders>
            <w:shd w:val="clear" w:color="auto" w:fill="auto"/>
          </w:tcPr>
          <w:p w:rsidR="0095300B" w:rsidRPr="00B75133" w:rsidRDefault="008F6C63" w:rsidP="00EA25DF">
            <w:pPr>
              <w:spacing w:after="0"/>
              <w:jc w:val="both"/>
              <w:rPr>
                <w:rFonts w:ascii="Arial" w:hAnsi="Arial" w:cs="Arial"/>
              </w:rPr>
            </w:pPr>
            <w:r w:rsidRPr="00B75133">
              <w:rPr>
                <w:rFonts w:ascii="Arial" w:hAnsi="Arial" w:cs="Arial"/>
              </w:rPr>
              <w:t xml:space="preserve">d)   Van-e kidolgozott ügyrendje a testületnek?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3435" w:rsidRPr="00B75133" w:rsidRDefault="00DE3435" w:rsidP="00EA25DF">
            <w:pPr>
              <w:spacing w:after="0"/>
              <w:jc w:val="both"/>
              <w:rPr>
                <w:rFonts w:ascii="Arial" w:hAnsi="Arial" w:cs="Arial"/>
              </w:rPr>
            </w:pPr>
            <w:r w:rsidRPr="00B75133">
              <w:rPr>
                <w:rFonts w:ascii="Arial" w:hAnsi="Arial" w:cs="Arial"/>
              </w:rPr>
              <w:t>igen 11</w:t>
            </w:r>
          </w:p>
          <w:p w:rsidR="0095300B" w:rsidRPr="00B75133" w:rsidRDefault="00DE3435" w:rsidP="00EA25DF">
            <w:pPr>
              <w:spacing w:after="0"/>
              <w:jc w:val="both"/>
              <w:rPr>
                <w:rFonts w:ascii="Arial" w:hAnsi="Arial" w:cs="Arial"/>
              </w:rPr>
            </w:pPr>
            <w:r w:rsidRPr="00B75133">
              <w:rPr>
                <w:rFonts w:ascii="Arial" w:hAnsi="Arial" w:cs="Arial"/>
              </w:rPr>
              <w:t>nem 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6C63" w:rsidRPr="00B75133" w:rsidRDefault="008F6C63" w:rsidP="00EA25DF">
            <w:pPr>
              <w:spacing w:after="0"/>
              <w:jc w:val="both"/>
              <w:rPr>
                <w:rFonts w:ascii="Arial" w:hAnsi="Arial" w:cs="Arial"/>
              </w:rPr>
            </w:pPr>
            <w:r w:rsidRPr="00B75133">
              <w:rPr>
                <w:rFonts w:ascii="Arial" w:hAnsi="Arial" w:cs="Arial"/>
              </w:rPr>
              <w:t>igen 11</w:t>
            </w:r>
          </w:p>
          <w:p w:rsidR="00B75133" w:rsidRPr="00B75133" w:rsidRDefault="008F6C63" w:rsidP="005B7FD7">
            <w:pPr>
              <w:spacing w:after="0"/>
              <w:jc w:val="both"/>
              <w:rPr>
                <w:rFonts w:ascii="Arial" w:hAnsi="Arial" w:cs="Arial"/>
              </w:rPr>
            </w:pPr>
            <w:r w:rsidRPr="00B75133">
              <w:rPr>
                <w:rFonts w:ascii="Arial" w:hAnsi="Arial" w:cs="Arial"/>
              </w:rPr>
              <w:t>nem 3</w:t>
            </w:r>
          </w:p>
        </w:tc>
      </w:tr>
      <w:tr w:rsidR="008556ED" w:rsidRPr="00B75133" w:rsidTr="0095300B">
        <w:tc>
          <w:tcPr>
            <w:tcW w:w="6232" w:type="dxa"/>
            <w:tcBorders>
              <w:top w:val="single" w:sz="4" w:space="0" w:color="auto"/>
              <w:left w:val="single" w:sz="4" w:space="0" w:color="auto"/>
              <w:bottom w:val="single" w:sz="4" w:space="0" w:color="auto"/>
              <w:right w:val="single" w:sz="4" w:space="0" w:color="auto"/>
            </w:tcBorders>
            <w:shd w:val="clear" w:color="auto" w:fill="auto"/>
          </w:tcPr>
          <w:p w:rsidR="0095300B" w:rsidRPr="00B75133" w:rsidRDefault="008F6C63" w:rsidP="00EA25DF">
            <w:pPr>
              <w:spacing w:after="0"/>
              <w:jc w:val="both"/>
              <w:rPr>
                <w:rFonts w:ascii="Arial" w:hAnsi="Arial" w:cs="Arial"/>
              </w:rPr>
            </w:pPr>
            <w:r w:rsidRPr="00B75133">
              <w:rPr>
                <w:rFonts w:ascii="Arial" w:hAnsi="Arial" w:cs="Arial"/>
              </w:rPr>
              <w:t>e)    Hogyan értékeli a testület működését?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5300B" w:rsidRPr="00B75133" w:rsidRDefault="0095300B" w:rsidP="00EA25DF">
            <w:pPr>
              <w:spacing w:after="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6C63" w:rsidRPr="00B75133" w:rsidRDefault="008F6C63" w:rsidP="00EA25DF">
            <w:pPr>
              <w:spacing w:after="0"/>
              <w:jc w:val="both"/>
              <w:rPr>
                <w:rFonts w:ascii="Arial" w:hAnsi="Arial" w:cs="Arial"/>
              </w:rPr>
            </w:pPr>
            <w:r w:rsidRPr="00B75133">
              <w:rPr>
                <w:rFonts w:ascii="Arial" w:hAnsi="Arial" w:cs="Arial"/>
              </w:rPr>
              <w:t>kiváló 1</w:t>
            </w:r>
          </w:p>
          <w:p w:rsidR="008F6C63" w:rsidRPr="00B75133" w:rsidRDefault="008F6C63" w:rsidP="00EA25DF">
            <w:pPr>
              <w:spacing w:after="0"/>
              <w:jc w:val="both"/>
              <w:rPr>
                <w:rFonts w:ascii="Arial" w:hAnsi="Arial" w:cs="Arial"/>
              </w:rPr>
            </w:pPr>
            <w:r w:rsidRPr="00B75133">
              <w:rPr>
                <w:rFonts w:ascii="Arial" w:hAnsi="Arial" w:cs="Arial"/>
              </w:rPr>
              <w:t>jó 9</w:t>
            </w:r>
          </w:p>
          <w:p w:rsidR="00B75133" w:rsidRPr="00B75133" w:rsidRDefault="008F6C63" w:rsidP="005B7FD7">
            <w:pPr>
              <w:spacing w:after="0"/>
              <w:jc w:val="both"/>
              <w:rPr>
                <w:rFonts w:ascii="Arial" w:hAnsi="Arial" w:cs="Arial"/>
              </w:rPr>
            </w:pPr>
            <w:r w:rsidRPr="00B75133">
              <w:rPr>
                <w:rFonts w:ascii="Arial" w:hAnsi="Arial" w:cs="Arial"/>
              </w:rPr>
              <w:t>közepes 2</w:t>
            </w:r>
          </w:p>
        </w:tc>
      </w:tr>
      <w:tr w:rsidR="008556ED" w:rsidRPr="00B75133" w:rsidTr="0095300B">
        <w:tc>
          <w:tcPr>
            <w:tcW w:w="6232" w:type="dxa"/>
            <w:tcBorders>
              <w:top w:val="single" w:sz="4" w:space="0" w:color="auto"/>
              <w:left w:val="single" w:sz="4" w:space="0" w:color="auto"/>
              <w:bottom w:val="single" w:sz="4" w:space="0" w:color="auto"/>
              <w:right w:val="single" w:sz="4" w:space="0" w:color="auto"/>
            </w:tcBorders>
            <w:shd w:val="clear" w:color="auto" w:fill="auto"/>
          </w:tcPr>
          <w:p w:rsidR="0095300B" w:rsidRPr="00B75133" w:rsidRDefault="008F6C63" w:rsidP="00EA25DF">
            <w:pPr>
              <w:spacing w:after="0"/>
              <w:jc w:val="both"/>
              <w:rPr>
                <w:rFonts w:ascii="Arial" w:hAnsi="Arial" w:cs="Arial"/>
              </w:rPr>
            </w:pPr>
            <w:r w:rsidRPr="00B75133">
              <w:rPr>
                <w:rFonts w:ascii="Arial" w:hAnsi="Arial" w:cs="Arial"/>
              </w:rPr>
              <w:t>f)     A paritásos testület évente hány alkalommal ülésezik?</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75133" w:rsidRPr="00B75133" w:rsidRDefault="00DE3435" w:rsidP="007D307F">
            <w:pPr>
              <w:pStyle w:val="Szvegtrzsbehzssal3"/>
              <w:spacing w:after="0" w:line="276" w:lineRule="auto"/>
              <w:ind w:left="0"/>
              <w:rPr>
                <w:rFonts w:ascii="Arial" w:hAnsi="Arial" w:cs="Arial"/>
                <w:sz w:val="22"/>
                <w:szCs w:val="22"/>
              </w:rPr>
            </w:pPr>
            <w:r w:rsidRPr="00B75133">
              <w:rPr>
                <w:rFonts w:ascii="Arial" w:hAnsi="Arial" w:cs="Arial"/>
                <w:sz w:val="22"/>
                <w:szCs w:val="22"/>
              </w:rPr>
              <w:t>(7)évente 1x   (3)évente 2x   (1) évente 1x</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F6C63" w:rsidRPr="00B75133" w:rsidRDefault="008F6C63" w:rsidP="00EA25DF">
            <w:pPr>
              <w:spacing w:after="0"/>
              <w:rPr>
                <w:rFonts w:ascii="Arial" w:hAnsi="Arial" w:cs="Arial"/>
              </w:rPr>
            </w:pPr>
            <w:r w:rsidRPr="00B75133">
              <w:rPr>
                <w:rFonts w:ascii="Arial" w:hAnsi="Arial" w:cs="Arial"/>
              </w:rPr>
              <w:t xml:space="preserve">(9)évente  1x    </w:t>
            </w:r>
          </w:p>
          <w:p w:rsidR="0095300B" w:rsidRPr="00B75133" w:rsidRDefault="008F6C63" w:rsidP="00EA25DF">
            <w:pPr>
              <w:spacing w:after="0"/>
              <w:rPr>
                <w:rFonts w:ascii="Arial" w:hAnsi="Arial" w:cs="Arial"/>
              </w:rPr>
            </w:pPr>
            <w:r w:rsidRPr="00B75133">
              <w:rPr>
                <w:rFonts w:ascii="Arial" w:hAnsi="Arial" w:cs="Arial"/>
              </w:rPr>
              <w:t xml:space="preserve">(2) évente 2x    </w:t>
            </w:r>
          </w:p>
        </w:tc>
      </w:tr>
      <w:tr w:rsidR="00DE3435" w:rsidRPr="00B75133" w:rsidTr="000C1825">
        <w:tc>
          <w:tcPr>
            <w:tcW w:w="6232" w:type="dxa"/>
            <w:tcBorders>
              <w:top w:val="single" w:sz="4" w:space="0" w:color="auto"/>
              <w:left w:val="single" w:sz="4" w:space="0" w:color="auto"/>
              <w:bottom w:val="single" w:sz="4" w:space="0" w:color="auto"/>
              <w:right w:val="single" w:sz="4" w:space="0" w:color="auto"/>
            </w:tcBorders>
            <w:shd w:val="clear" w:color="auto" w:fill="auto"/>
          </w:tcPr>
          <w:p w:rsidR="00DE3435" w:rsidRPr="00B75133" w:rsidRDefault="00DE3435" w:rsidP="00EA25DF">
            <w:pPr>
              <w:pStyle w:val="Szvegtrzsbehzssal3"/>
              <w:spacing w:after="0" w:line="276" w:lineRule="auto"/>
              <w:ind w:left="0"/>
              <w:rPr>
                <w:rFonts w:ascii="Arial" w:hAnsi="Arial" w:cs="Arial"/>
                <w:sz w:val="22"/>
                <w:szCs w:val="22"/>
              </w:rPr>
            </w:pPr>
            <w:r w:rsidRPr="00B75133">
              <w:rPr>
                <w:rFonts w:ascii="Arial" w:hAnsi="Arial" w:cs="Arial"/>
                <w:sz w:val="22"/>
                <w:szCs w:val="22"/>
              </w:rPr>
              <w:t xml:space="preserve">Működik-e érdemben a paritásos testület?            </w:t>
            </w:r>
          </w:p>
          <w:p w:rsidR="00DE3435" w:rsidRPr="00B75133" w:rsidRDefault="00DE3435" w:rsidP="00EA25DF">
            <w:pPr>
              <w:pStyle w:val="Szvegtrzsbehzssal3"/>
              <w:spacing w:after="0" w:line="276" w:lineRule="auto"/>
              <w:ind w:left="360"/>
              <w:rPr>
                <w:rFonts w:ascii="Arial" w:hAnsi="Arial" w:cs="Arial"/>
                <w:b/>
                <w: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3435" w:rsidRPr="00B75133" w:rsidRDefault="00DE3435" w:rsidP="00EA25DF">
            <w:pPr>
              <w:spacing w:after="0"/>
              <w:jc w:val="both"/>
              <w:rPr>
                <w:rFonts w:ascii="Arial" w:hAnsi="Arial" w:cs="Arial"/>
              </w:rPr>
            </w:pPr>
            <w:r w:rsidRPr="00B75133">
              <w:rPr>
                <w:rFonts w:ascii="Arial" w:hAnsi="Arial" w:cs="Arial"/>
              </w:rPr>
              <w:t>igen 9</w:t>
            </w:r>
          </w:p>
          <w:p w:rsidR="00B75133" w:rsidRPr="00B75133" w:rsidRDefault="00DE3435" w:rsidP="007D307F">
            <w:pPr>
              <w:spacing w:after="0"/>
              <w:jc w:val="both"/>
              <w:rPr>
                <w:rFonts w:ascii="Arial" w:hAnsi="Arial" w:cs="Arial"/>
              </w:rPr>
            </w:pPr>
            <w:r w:rsidRPr="00B75133">
              <w:rPr>
                <w:rFonts w:ascii="Arial" w:hAnsi="Arial" w:cs="Arial"/>
              </w:rPr>
              <w:t>nem 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3435" w:rsidRPr="00B75133" w:rsidRDefault="00DE3435" w:rsidP="00EA25DF">
            <w:pPr>
              <w:spacing w:after="0"/>
              <w:rPr>
                <w:rFonts w:ascii="Arial" w:hAnsi="Arial" w:cs="Arial"/>
              </w:rPr>
            </w:pPr>
          </w:p>
        </w:tc>
      </w:tr>
      <w:tr w:rsidR="00DE3435" w:rsidRPr="00B75133" w:rsidTr="0027042B">
        <w:tc>
          <w:tcPr>
            <w:tcW w:w="6232" w:type="dxa"/>
            <w:tcBorders>
              <w:top w:val="single" w:sz="4" w:space="0" w:color="auto"/>
              <w:left w:val="single" w:sz="4" w:space="0" w:color="auto"/>
              <w:bottom w:val="single" w:sz="4" w:space="0" w:color="auto"/>
              <w:right w:val="single" w:sz="4" w:space="0" w:color="auto"/>
            </w:tcBorders>
            <w:shd w:val="clear" w:color="auto" w:fill="auto"/>
          </w:tcPr>
          <w:p w:rsidR="00DE3435" w:rsidRPr="00B75133" w:rsidRDefault="00DE3435" w:rsidP="00EA25DF">
            <w:pPr>
              <w:pStyle w:val="Szvegtrzsbehzssal3"/>
              <w:spacing w:after="0" w:line="276" w:lineRule="auto"/>
              <w:ind w:left="0"/>
              <w:rPr>
                <w:rFonts w:ascii="Arial" w:hAnsi="Arial" w:cs="Arial"/>
                <w:b/>
                <w:i/>
                <w:sz w:val="22"/>
                <w:szCs w:val="22"/>
              </w:rPr>
            </w:pPr>
            <w:r w:rsidRPr="00B75133">
              <w:rPr>
                <w:rFonts w:ascii="Arial" w:hAnsi="Arial" w:cs="Arial"/>
                <w:sz w:val="22"/>
                <w:szCs w:val="22"/>
              </w:rPr>
              <w:t xml:space="preserve">Tárgyalták-e a törvényben előírt témákat?                               </w:t>
            </w:r>
          </w:p>
          <w:p w:rsidR="00DE3435" w:rsidRPr="00B75133" w:rsidRDefault="00DE3435" w:rsidP="00EA25DF">
            <w:pPr>
              <w:spacing w:after="0"/>
              <w:jc w:val="both"/>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3435" w:rsidRPr="00B75133" w:rsidRDefault="00DE3435" w:rsidP="00EA25DF">
            <w:pPr>
              <w:spacing w:after="0"/>
              <w:jc w:val="both"/>
              <w:rPr>
                <w:rFonts w:ascii="Arial" w:hAnsi="Arial" w:cs="Arial"/>
              </w:rPr>
            </w:pPr>
            <w:r w:rsidRPr="00B75133">
              <w:rPr>
                <w:rFonts w:ascii="Arial" w:hAnsi="Arial" w:cs="Arial"/>
              </w:rPr>
              <w:t>igen 11</w:t>
            </w:r>
          </w:p>
          <w:p w:rsidR="00B75133" w:rsidRPr="00B75133" w:rsidRDefault="00DE3435" w:rsidP="007D307F">
            <w:pPr>
              <w:spacing w:after="0"/>
              <w:jc w:val="both"/>
              <w:rPr>
                <w:rFonts w:ascii="Arial" w:hAnsi="Arial" w:cs="Arial"/>
                <w:b/>
              </w:rPr>
            </w:pPr>
            <w:r w:rsidRPr="00B75133">
              <w:rPr>
                <w:rFonts w:ascii="Arial" w:hAnsi="Arial" w:cs="Arial"/>
              </w:rPr>
              <w:t>nem 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E3435" w:rsidRPr="00B75133" w:rsidRDefault="00DE3435" w:rsidP="00EA25DF">
            <w:pPr>
              <w:spacing w:after="0"/>
              <w:jc w:val="both"/>
              <w:rPr>
                <w:rFonts w:ascii="Arial" w:hAnsi="Arial" w:cs="Arial"/>
                <w:b/>
              </w:rPr>
            </w:pPr>
          </w:p>
        </w:tc>
      </w:tr>
      <w:tr w:rsidR="00B75133" w:rsidRPr="00B75133" w:rsidTr="0027042B">
        <w:tc>
          <w:tcPr>
            <w:tcW w:w="6232" w:type="dxa"/>
            <w:tcBorders>
              <w:top w:val="single" w:sz="4" w:space="0" w:color="auto"/>
              <w:left w:val="single" w:sz="4" w:space="0" w:color="auto"/>
              <w:bottom w:val="single" w:sz="4" w:space="0" w:color="auto"/>
              <w:right w:val="single" w:sz="4" w:space="0" w:color="auto"/>
            </w:tcBorders>
            <w:shd w:val="clear" w:color="auto" w:fill="auto"/>
          </w:tcPr>
          <w:p w:rsidR="0027042B" w:rsidRPr="00B75133" w:rsidRDefault="008F6C63" w:rsidP="007D307F">
            <w:pPr>
              <w:spacing w:before="120" w:after="120"/>
              <w:jc w:val="center"/>
              <w:rPr>
                <w:rFonts w:ascii="Arial" w:hAnsi="Arial" w:cs="Arial"/>
                <w:b/>
              </w:rPr>
            </w:pPr>
            <w:r w:rsidRPr="00B75133">
              <w:rPr>
                <w:rFonts w:ascii="Arial" w:hAnsi="Arial" w:cs="Arial"/>
                <w:b/>
              </w:rPr>
              <w:t>6.)   A képviselő (bizottság) véleménye, javaslata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042B" w:rsidRPr="00B75133" w:rsidRDefault="0027042B" w:rsidP="007D307F">
            <w:pPr>
              <w:spacing w:before="120" w:after="120"/>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042B" w:rsidRPr="00B75133" w:rsidRDefault="0027042B" w:rsidP="007D307F">
            <w:pPr>
              <w:spacing w:before="120" w:after="120"/>
              <w:jc w:val="center"/>
              <w:rPr>
                <w:rFonts w:ascii="Arial" w:hAnsi="Arial" w:cs="Arial"/>
                <w:b/>
              </w:rPr>
            </w:pPr>
          </w:p>
        </w:tc>
      </w:tr>
      <w:tr w:rsidR="008556ED" w:rsidRPr="00B75133" w:rsidTr="0027042B">
        <w:tc>
          <w:tcPr>
            <w:tcW w:w="6232" w:type="dxa"/>
            <w:tcBorders>
              <w:top w:val="single" w:sz="4" w:space="0" w:color="auto"/>
              <w:left w:val="single" w:sz="4" w:space="0" w:color="auto"/>
              <w:bottom w:val="single" w:sz="4" w:space="0" w:color="auto"/>
              <w:right w:val="single" w:sz="4" w:space="0" w:color="auto"/>
            </w:tcBorders>
            <w:shd w:val="clear" w:color="auto" w:fill="auto"/>
          </w:tcPr>
          <w:p w:rsidR="0027042B" w:rsidRPr="00B75133" w:rsidRDefault="008F6C63" w:rsidP="00EA25DF">
            <w:pPr>
              <w:spacing w:after="0"/>
              <w:jc w:val="both"/>
              <w:rPr>
                <w:rFonts w:ascii="Arial" w:hAnsi="Arial" w:cs="Arial"/>
              </w:rPr>
            </w:pPr>
            <w:r w:rsidRPr="00B75133">
              <w:rPr>
                <w:rFonts w:ascii="Arial" w:hAnsi="Arial" w:cs="Arial"/>
              </w:rPr>
              <w:t>a)    Hogyan értékeli a munkavédelmi képviselők tevékenységét a munkahelyi munkavédelmi helyzet javításában?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B2AC4" w:rsidRPr="00B75133" w:rsidRDefault="008B2AC4" w:rsidP="00EA25DF">
            <w:pPr>
              <w:spacing w:after="0"/>
              <w:jc w:val="both"/>
              <w:rPr>
                <w:rFonts w:ascii="Arial" w:hAnsi="Arial" w:cs="Arial"/>
              </w:rPr>
            </w:pPr>
            <w:r w:rsidRPr="00B75133">
              <w:rPr>
                <w:rFonts w:ascii="Arial" w:hAnsi="Arial" w:cs="Arial"/>
              </w:rPr>
              <w:t>kiváló 5</w:t>
            </w:r>
          </w:p>
          <w:p w:rsidR="008B2AC4" w:rsidRPr="00B75133" w:rsidRDefault="008B2AC4" w:rsidP="00EA25DF">
            <w:pPr>
              <w:spacing w:after="0"/>
              <w:jc w:val="both"/>
              <w:rPr>
                <w:rFonts w:ascii="Arial" w:hAnsi="Arial" w:cs="Arial"/>
              </w:rPr>
            </w:pPr>
            <w:r w:rsidRPr="00B75133">
              <w:rPr>
                <w:rFonts w:ascii="Arial" w:hAnsi="Arial" w:cs="Arial"/>
              </w:rPr>
              <w:t>jó 9</w:t>
            </w:r>
          </w:p>
          <w:p w:rsidR="0027042B" w:rsidRPr="00B75133" w:rsidRDefault="00B41782" w:rsidP="00EA25DF">
            <w:pPr>
              <w:spacing w:after="0"/>
              <w:jc w:val="both"/>
              <w:rPr>
                <w:rFonts w:ascii="Arial" w:hAnsi="Arial" w:cs="Arial"/>
              </w:rPr>
            </w:pPr>
            <w:r w:rsidRPr="00B75133">
              <w:rPr>
                <w:rFonts w:ascii="Arial" w:hAnsi="Arial" w:cs="Arial"/>
              </w:rPr>
              <w:t>elfogadható</w:t>
            </w:r>
            <w:r w:rsidR="008B2AC4" w:rsidRPr="00B75133">
              <w:rPr>
                <w:rFonts w:ascii="Arial" w:hAnsi="Arial" w:cs="Arial"/>
              </w:rPr>
              <w:t xml:space="preserve"> 7</w:t>
            </w:r>
          </w:p>
          <w:p w:rsidR="008B2AC4" w:rsidRPr="00B75133" w:rsidRDefault="008556ED" w:rsidP="00EA25DF">
            <w:pPr>
              <w:spacing w:after="0"/>
              <w:jc w:val="both"/>
              <w:rPr>
                <w:rFonts w:ascii="Arial" w:hAnsi="Arial" w:cs="Arial"/>
              </w:rPr>
            </w:pPr>
            <w:r w:rsidRPr="00B75133">
              <w:rPr>
                <w:rFonts w:ascii="Arial" w:hAnsi="Arial" w:cs="Arial"/>
              </w:rPr>
              <w:t xml:space="preserve">gyenge </w:t>
            </w:r>
            <w:r w:rsidR="008B2AC4" w:rsidRPr="00B75133">
              <w:rPr>
                <w:rFonts w:ascii="Arial" w:hAnsi="Arial" w:cs="Arial"/>
              </w:rPr>
              <w:t>1</w:t>
            </w:r>
          </w:p>
          <w:p w:rsidR="008556ED" w:rsidRPr="00B75133" w:rsidRDefault="008556ED" w:rsidP="007D307F">
            <w:pPr>
              <w:spacing w:after="0"/>
              <w:jc w:val="both"/>
              <w:rPr>
                <w:rFonts w:ascii="Arial" w:hAnsi="Arial" w:cs="Arial"/>
              </w:rPr>
            </w:pPr>
            <w:r w:rsidRPr="00B75133">
              <w:rPr>
                <w:rFonts w:ascii="Arial" w:hAnsi="Arial" w:cs="Arial"/>
              </w:rPr>
              <w:t xml:space="preserve">rossz </w:t>
            </w:r>
            <w:r w:rsidR="008B2AC4" w:rsidRPr="00B75133">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B2AC4" w:rsidRPr="00B75133" w:rsidRDefault="008B2AC4" w:rsidP="00EA25DF">
            <w:pPr>
              <w:spacing w:after="0"/>
              <w:jc w:val="both"/>
              <w:rPr>
                <w:rFonts w:ascii="Arial" w:hAnsi="Arial" w:cs="Arial"/>
              </w:rPr>
            </w:pPr>
            <w:r w:rsidRPr="00B75133">
              <w:rPr>
                <w:rFonts w:ascii="Arial" w:hAnsi="Arial" w:cs="Arial"/>
              </w:rPr>
              <w:t>kiváló 6</w:t>
            </w:r>
          </w:p>
          <w:p w:rsidR="008B2AC4" w:rsidRPr="00B75133" w:rsidRDefault="008B2AC4" w:rsidP="00EA25DF">
            <w:pPr>
              <w:spacing w:after="0"/>
              <w:jc w:val="both"/>
              <w:rPr>
                <w:rFonts w:ascii="Arial" w:hAnsi="Arial" w:cs="Arial"/>
              </w:rPr>
            </w:pPr>
            <w:r w:rsidRPr="00B75133">
              <w:rPr>
                <w:rFonts w:ascii="Arial" w:hAnsi="Arial" w:cs="Arial"/>
              </w:rPr>
              <w:t>jó 7</w:t>
            </w:r>
          </w:p>
          <w:p w:rsidR="0027042B" w:rsidRPr="00B75133" w:rsidRDefault="008556ED" w:rsidP="00EA25DF">
            <w:pPr>
              <w:spacing w:after="0"/>
              <w:jc w:val="both"/>
              <w:rPr>
                <w:rFonts w:ascii="Arial" w:hAnsi="Arial" w:cs="Arial"/>
              </w:rPr>
            </w:pPr>
            <w:r w:rsidRPr="00B75133">
              <w:rPr>
                <w:rFonts w:ascii="Arial" w:hAnsi="Arial" w:cs="Arial"/>
              </w:rPr>
              <w:t>elfogadható</w:t>
            </w:r>
            <w:r w:rsidR="008B2AC4" w:rsidRPr="00B75133">
              <w:rPr>
                <w:rFonts w:ascii="Arial" w:hAnsi="Arial" w:cs="Arial"/>
              </w:rPr>
              <w:t xml:space="preserve"> 2</w:t>
            </w:r>
          </w:p>
        </w:tc>
      </w:tr>
      <w:tr w:rsidR="008556ED" w:rsidRPr="00B75133" w:rsidTr="0027042B">
        <w:tc>
          <w:tcPr>
            <w:tcW w:w="6232" w:type="dxa"/>
            <w:tcBorders>
              <w:top w:val="single" w:sz="4" w:space="0" w:color="auto"/>
              <w:left w:val="single" w:sz="4" w:space="0" w:color="auto"/>
              <w:bottom w:val="single" w:sz="4" w:space="0" w:color="auto"/>
              <w:right w:val="single" w:sz="4" w:space="0" w:color="auto"/>
            </w:tcBorders>
            <w:shd w:val="clear" w:color="auto" w:fill="auto"/>
          </w:tcPr>
          <w:p w:rsidR="0027042B" w:rsidRPr="00B75133" w:rsidRDefault="008F6C63" w:rsidP="00EA25DF">
            <w:pPr>
              <w:spacing w:after="0"/>
              <w:jc w:val="both"/>
              <w:rPr>
                <w:rFonts w:ascii="Arial" w:hAnsi="Arial" w:cs="Arial"/>
              </w:rPr>
            </w:pPr>
            <w:r w:rsidRPr="00B75133">
              <w:rPr>
                <w:rFonts w:ascii="Arial" w:hAnsi="Arial" w:cs="Arial"/>
              </w:rPr>
              <w:t xml:space="preserve">b)   Mennyire ismeri a VIMFÓ célját, működését?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556ED" w:rsidRPr="00B75133" w:rsidRDefault="008556ED" w:rsidP="00EA25DF">
            <w:pPr>
              <w:pStyle w:val="Szvegtrzsbehzssal3"/>
              <w:spacing w:after="0" w:line="276" w:lineRule="auto"/>
              <w:ind w:left="0"/>
              <w:jc w:val="both"/>
              <w:rPr>
                <w:rFonts w:ascii="Arial" w:hAnsi="Arial" w:cs="Arial"/>
                <w:sz w:val="22"/>
                <w:szCs w:val="22"/>
              </w:rPr>
            </w:pPr>
            <w:r w:rsidRPr="00B75133">
              <w:rPr>
                <w:rFonts w:ascii="Arial" w:hAnsi="Arial" w:cs="Arial"/>
                <w:sz w:val="22"/>
                <w:szCs w:val="22"/>
              </w:rPr>
              <w:t>kiváló 2</w:t>
            </w:r>
          </w:p>
          <w:p w:rsidR="008556ED" w:rsidRPr="00B75133" w:rsidRDefault="008556ED" w:rsidP="00EA25DF">
            <w:pPr>
              <w:pStyle w:val="Szvegtrzsbehzssal3"/>
              <w:spacing w:after="0" w:line="276" w:lineRule="auto"/>
              <w:ind w:left="0"/>
              <w:jc w:val="both"/>
              <w:rPr>
                <w:rFonts w:ascii="Arial" w:hAnsi="Arial" w:cs="Arial"/>
                <w:sz w:val="22"/>
                <w:szCs w:val="22"/>
              </w:rPr>
            </w:pPr>
            <w:r w:rsidRPr="00B75133">
              <w:rPr>
                <w:rFonts w:ascii="Arial" w:hAnsi="Arial" w:cs="Arial"/>
                <w:sz w:val="22"/>
                <w:szCs w:val="22"/>
              </w:rPr>
              <w:t>jó 7</w:t>
            </w:r>
          </w:p>
          <w:p w:rsidR="008556ED" w:rsidRPr="00B75133" w:rsidRDefault="008556ED" w:rsidP="00EA25DF">
            <w:pPr>
              <w:pStyle w:val="Szvegtrzsbehzssal3"/>
              <w:spacing w:after="0" w:line="276" w:lineRule="auto"/>
              <w:ind w:left="0"/>
              <w:jc w:val="both"/>
              <w:rPr>
                <w:rFonts w:ascii="Arial" w:hAnsi="Arial" w:cs="Arial"/>
                <w:sz w:val="22"/>
                <w:szCs w:val="22"/>
              </w:rPr>
            </w:pPr>
            <w:r w:rsidRPr="00B75133">
              <w:rPr>
                <w:rFonts w:ascii="Arial" w:hAnsi="Arial" w:cs="Arial"/>
                <w:sz w:val="22"/>
                <w:szCs w:val="22"/>
              </w:rPr>
              <w:t>elfogadható 5</w:t>
            </w:r>
          </w:p>
          <w:p w:rsidR="008556ED" w:rsidRPr="00B75133" w:rsidRDefault="008556ED" w:rsidP="00EA25DF">
            <w:pPr>
              <w:pStyle w:val="Szvegtrzsbehzssal3"/>
              <w:spacing w:after="0" w:line="276" w:lineRule="auto"/>
              <w:ind w:left="0"/>
              <w:jc w:val="both"/>
              <w:rPr>
                <w:rFonts w:ascii="Arial" w:hAnsi="Arial" w:cs="Arial"/>
                <w:sz w:val="22"/>
                <w:szCs w:val="22"/>
              </w:rPr>
            </w:pPr>
            <w:r w:rsidRPr="00B75133">
              <w:rPr>
                <w:rFonts w:ascii="Arial" w:hAnsi="Arial" w:cs="Arial"/>
                <w:sz w:val="22"/>
                <w:szCs w:val="22"/>
              </w:rPr>
              <w:t>gyenge 2</w:t>
            </w:r>
          </w:p>
          <w:p w:rsidR="008B2AC4" w:rsidRPr="00B75133" w:rsidRDefault="008556ED" w:rsidP="007D307F">
            <w:pPr>
              <w:pStyle w:val="Szvegtrzsbehzssal3"/>
              <w:spacing w:after="0" w:line="276" w:lineRule="auto"/>
              <w:ind w:left="0"/>
              <w:jc w:val="both"/>
              <w:rPr>
                <w:rFonts w:ascii="Arial" w:hAnsi="Arial" w:cs="Arial"/>
              </w:rPr>
            </w:pPr>
            <w:r w:rsidRPr="00B75133">
              <w:rPr>
                <w:rFonts w:ascii="Arial" w:hAnsi="Arial" w:cs="Arial"/>
                <w:sz w:val="22"/>
                <w:szCs w:val="22"/>
              </w:rPr>
              <w:t>rossz 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556ED" w:rsidRPr="00B75133" w:rsidRDefault="008556ED" w:rsidP="00EA25DF">
            <w:pPr>
              <w:pStyle w:val="Szvegtrzsbehzssal3"/>
              <w:spacing w:after="0" w:line="276" w:lineRule="auto"/>
              <w:ind w:left="0"/>
              <w:jc w:val="both"/>
              <w:rPr>
                <w:rFonts w:ascii="Arial" w:hAnsi="Arial" w:cs="Arial"/>
                <w:sz w:val="22"/>
                <w:szCs w:val="22"/>
              </w:rPr>
            </w:pPr>
            <w:r w:rsidRPr="00B75133">
              <w:rPr>
                <w:rFonts w:ascii="Arial" w:hAnsi="Arial" w:cs="Arial"/>
                <w:sz w:val="22"/>
                <w:szCs w:val="22"/>
              </w:rPr>
              <w:t>kiváló 4</w:t>
            </w:r>
          </w:p>
          <w:p w:rsidR="008556ED" w:rsidRPr="00B75133" w:rsidRDefault="008556ED" w:rsidP="00EA25DF">
            <w:pPr>
              <w:pStyle w:val="Szvegtrzsbehzssal3"/>
              <w:spacing w:after="0" w:line="276" w:lineRule="auto"/>
              <w:ind w:left="0"/>
              <w:jc w:val="both"/>
              <w:rPr>
                <w:rFonts w:ascii="Arial" w:hAnsi="Arial" w:cs="Arial"/>
                <w:sz w:val="22"/>
                <w:szCs w:val="22"/>
              </w:rPr>
            </w:pPr>
            <w:r w:rsidRPr="00B75133">
              <w:rPr>
                <w:rFonts w:ascii="Arial" w:hAnsi="Arial" w:cs="Arial"/>
                <w:sz w:val="22"/>
                <w:szCs w:val="22"/>
              </w:rPr>
              <w:t>jó 7</w:t>
            </w:r>
          </w:p>
          <w:p w:rsidR="008556ED" w:rsidRPr="00B75133" w:rsidRDefault="008556ED" w:rsidP="00EA25DF">
            <w:pPr>
              <w:pStyle w:val="Szvegtrzsbehzssal3"/>
              <w:spacing w:after="0" w:line="276" w:lineRule="auto"/>
              <w:ind w:left="0"/>
              <w:jc w:val="both"/>
              <w:rPr>
                <w:rFonts w:ascii="Arial" w:hAnsi="Arial" w:cs="Arial"/>
                <w:sz w:val="22"/>
                <w:szCs w:val="22"/>
              </w:rPr>
            </w:pPr>
            <w:r w:rsidRPr="00B75133">
              <w:rPr>
                <w:rFonts w:ascii="Arial" w:hAnsi="Arial" w:cs="Arial"/>
                <w:sz w:val="22"/>
                <w:szCs w:val="22"/>
              </w:rPr>
              <w:t>elfogadható 2</w:t>
            </w:r>
          </w:p>
          <w:p w:rsidR="008556ED" w:rsidRPr="00B75133" w:rsidRDefault="008556ED" w:rsidP="00EA25DF">
            <w:pPr>
              <w:pStyle w:val="Szvegtrzsbehzssal3"/>
              <w:spacing w:after="0" w:line="276" w:lineRule="auto"/>
              <w:ind w:left="0"/>
              <w:jc w:val="both"/>
              <w:rPr>
                <w:rFonts w:ascii="Arial" w:hAnsi="Arial" w:cs="Arial"/>
                <w:sz w:val="22"/>
                <w:szCs w:val="22"/>
              </w:rPr>
            </w:pPr>
            <w:r w:rsidRPr="00B75133">
              <w:rPr>
                <w:rFonts w:ascii="Arial" w:hAnsi="Arial" w:cs="Arial"/>
                <w:sz w:val="22"/>
                <w:szCs w:val="22"/>
              </w:rPr>
              <w:t>gyenge 2</w:t>
            </w:r>
          </w:p>
          <w:p w:rsidR="008F6C63" w:rsidRPr="00B75133" w:rsidRDefault="008F6C63" w:rsidP="00EA25DF">
            <w:pPr>
              <w:spacing w:after="0"/>
              <w:jc w:val="both"/>
              <w:rPr>
                <w:rFonts w:ascii="Arial" w:hAnsi="Arial" w:cs="Arial"/>
              </w:rPr>
            </w:pPr>
          </w:p>
        </w:tc>
      </w:tr>
      <w:tr w:rsidR="008556ED" w:rsidRPr="00B75133" w:rsidTr="0027042B">
        <w:tc>
          <w:tcPr>
            <w:tcW w:w="6232" w:type="dxa"/>
            <w:tcBorders>
              <w:top w:val="single" w:sz="4" w:space="0" w:color="auto"/>
              <w:left w:val="single" w:sz="4" w:space="0" w:color="auto"/>
              <w:bottom w:val="single" w:sz="4" w:space="0" w:color="auto"/>
              <w:right w:val="single" w:sz="4" w:space="0" w:color="auto"/>
            </w:tcBorders>
            <w:shd w:val="clear" w:color="auto" w:fill="auto"/>
          </w:tcPr>
          <w:p w:rsidR="0027042B" w:rsidRPr="00B75133" w:rsidRDefault="008F6C63" w:rsidP="00EA25DF">
            <w:pPr>
              <w:spacing w:after="0"/>
              <w:jc w:val="both"/>
              <w:rPr>
                <w:rFonts w:ascii="Arial" w:hAnsi="Arial" w:cs="Arial"/>
              </w:rPr>
            </w:pPr>
            <w:r w:rsidRPr="00B75133">
              <w:rPr>
                <w:rFonts w:ascii="Arial" w:hAnsi="Arial" w:cs="Arial"/>
              </w:rPr>
              <w:t>c)    Van-e lehetőség a VIMFÓ rendezvényein való részvételre?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B2AC4" w:rsidRPr="00B75133" w:rsidRDefault="008B2AC4" w:rsidP="00EA25DF">
            <w:pPr>
              <w:spacing w:after="0"/>
              <w:jc w:val="both"/>
              <w:rPr>
                <w:rFonts w:ascii="Arial" w:hAnsi="Arial" w:cs="Arial"/>
              </w:rPr>
            </w:pPr>
            <w:r w:rsidRPr="00B75133">
              <w:rPr>
                <w:rFonts w:ascii="Arial" w:hAnsi="Arial" w:cs="Arial"/>
              </w:rPr>
              <w:t>igen 17</w:t>
            </w:r>
          </w:p>
          <w:p w:rsidR="0027042B" w:rsidRPr="00B75133" w:rsidRDefault="008B2AC4" w:rsidP="00EA25DF">
            <w:pPr>
              <w:spacing w:after="0"/>
              <w:jc w:val="both"/>
              <w:rPr>
                <w:rFonts w:ascii="Arial" w:hAnsi="Arial" w:cs="Arial"/>
              </w:rPr>
            </w:pPr>
            <w:r w:rsidRPr="00B75133">
              <w:rPr>
                <w:rFonts w:ascii="Arial" w:hAnsi="Arial" w:cs="Arial"/>
              </w:rPr>
              <w:t>nem 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042B" w:rsidRPr="00B75133" w:rsidRDefault="008F6C63" w:rsidP="00EA25DF">
            <w:pPr>
              <w:spacing w:after="0"/>
              <w:jc w:val="both"/>
              <w:rPr>
                <w:rFonts w:ascii="Arial" w:hAnsi="Arial" w:cs="Arial"/>
              </w:rPr>
            </w:pPr>
            <w:r w:rsidRPr="00B75133">
              <w:rPr>
                <w:rFonts w:ascii="Arial" w:hAnsi="Arial" w:cs="Arial"/>
              </w:rPr>
              <w:t>igen 15</w:t>
            </w:r>
          </w:p>
          <w:p w:rsidR="00B75133" w:rsidRPr="00B75133" w:rsidRDefault="008F6C63" w:rsidP="007D307F">
            <w:pPr>
              <w:spacing w:after="0"/>
              <w:jc w:val="both"/>
              <w:rPr>
                <w:rFonts w:ascii="Arial" w:hAnsi="Arial" w:cs="Arial"/>
              </w:rPr>
            </w:pPr>
            <w:r w:rsidRPr="00B75133">
              <w:rPr>
                <w:rFonts w:ascii="Arial" w:hAnsi="Arial" w:cs="Arial"/>
              </w:rPr>
              <w:t>nem 0</w:t>
            </w:r>
          </w:p>
        </w:tc>
      </w:tr>
      <w:tr w:rsidR="008556ED" w:rsidRPr="00B75133" w:rsidTr="0027042B">
        <w:tc>
          <w:tcPr>
            <w:tcW w:w="6232" w:type="dxa"/>
            <w:tcBorders>
              <w:top w:val="single" w:sz="4" w:space="0" w:color="auto"/>
              <w:left w:val="single" w:sz="4" w:space="0" w:color="auto"/>
              <w:bottom w:val="single" w:sz="4" w:space="0" w:color="auto"/>
              <w:right w:val="single" w:sz="4" w:space="0" w:color="auto"/>
            </w:tcBorders>
            <w:shd w:val="clear" w:color="auto" w:fill="auto"/>
          </w:tcPr>
          <w:p w:rsidR="0027042B" w:rsidRPr="00B75133" w:rsidRDefault="008F6C63" w:rsidP="00EA25DF">
            <w:pPr>
              <w:spacing w:after="0"/>
              <w:jc w:val="both"/>
              <w:rPr>
                <w:rFonts w:ascii="Arial" w:hAnsi="Arial" w:cs="Arial"/>
              </w:rPr>
            </w:pPr>
            <w:r w:rsidRPr="00B75133">
              <w:rPr>
                <w:rFonts w:ascii="Arial" w:hAnsi="Arial" w:cs="Arial"/>
              </w:rPr>
              <w:t xml:space="preserve">d)   Az eddigi tapasztalata szerint hasznosnak ítéli a </w:t>
            </w:r>
            <w:proofErr w:type="spellStart"/>
            <w:r w:rsidRPr="00B75133">
              <w:rPr>
                <w:rFonts w:ascii="Arial" w:hAnsi="Arial" w:cs="Arial"/>
              </w:rPr>
              <w:t>VIMFÓ-t</w:t>
            </w:r>
            <w:proofErr w:type="spellEnd"/>
            <w:r w:rsidRPr="00B75133">
              <w:rPr>
                <w:rFonts w:ascii="Arial" w:hAnsi="Arial" w:cs="Arial"/>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042B" w:rsidRPr="00B75133" w:rsidRDefault="0027042B" w:rsidP="00EA25DF">
            <w:pPr>
              <w:spacing w:after="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042B" w:rsidRPr="00B75133" w:rsidRDefault="00B75133" w:rsidP="00EA25DF">
            <w:pPr>
              <w:spacing w:after="0"/>
              <w:jc w:val="both"/>
              <w:rPr>
                <w:rFonts w:ascii="Arial" w:hAnsi="Arial" w:cs="Arial"/>
              </w:rPr>
            </w:pPr>
            <w:r>
              <w:rPr>
                <w:rFonts w:ascii="Arial" w:hAnsi="Arial" w:cs="Arial"/>
              </w:rPr>
              <w:t xml:space="preserve">kiváló </w:t>
            </w:r>
            <w:r w:rsidR="008F6C63" w:rsidRPr="00B75133">
              <w:rPr>
                <w:rFonts w:ascii="Arial" w:hAnsi="Arial" w:cs="Arial"/>
              </w:rPr>
              <w:t>8</w:t>
            </w:r>
          </w:p>
          <w:p w:rsidR="008F6C63" w:rsidRPr="00B75133" w:rsidRDefault="00B75133" w:rsidP="00EA25DF">
            <w:pPr>
              <w:spacing w:after="0"/>
              <w:jc w:val="both"/>
              <w:rPr>
                <w:rFonts w:ascii="Arial" w:hAnsi="Arial" w:cs="Arial"/>
              </w:rPr>
            </w:pPr>
            <w:r>
              <w:rPr>
                <w:rFonts w:ascii="Arial" w:hAnsi="Arial" w:cs="Arial"/>
              </w:rPr>
              <w:t xml:space="preserve">jó </w:t>
            </w:r>
            <w:r w:rsidR="008F6C63" w:rsidRPr="00B75133">
              <w:rPr>
                <w:rFonts w:ascii="Arial" w:hAnsi="Arial" w:cs="Arial"/>
              </w:rPr>
              <w:t>5</w:t>
            </w:r>
          </w:p>
          <w:p w:rsidR="00B75133" w:rsidRPr="00B75133" w:rsidRDefault="00B75133" w:rsidP="007D307F">
            <w:pPr>
              <w:spacing w:after="0"/>
              <w:jc w:val="both"/>
              <w:rPr>
                <w:rFonts w:ascii="Arial" w:hAnsi="Arial" w:cs="Arial"/>
              </w:rPr>
            </w:pPr>
            <w:r>
              <w:rPr>
                <w:rFonts w:ascii="Arial" w:hAnsi="Arial" w:cs="Arial"/>
              </w:rPr>
              <w:t xml:space="preserve">elfogadható </w:t>
            </w:r>
            <w:r w:rsidR="008F6C63" w:rsidRPr="00B75133">
              <w:rPr>
                <w:rFonts w:ascii="Arial" w:hAnsi="Arial" w:cs="Arial"/>
              </w:rPr>
              <w:t>1</w:t>
            </w:r>
          </w:p>
        </w:tc>
      </w:tr>
      <w:tr w:rsidR="008556ED" w:rsidRPr="00B75133" w:rsidTr="0027042B">
        <w:tc>
          <w:tcPr>
            <w:tcW w:w="6232" w:type="dxa"/>
            <w:tcBorders>
              <w:top w:val="single" w:sz="4" w:space="0" w:color="auto"/>
              <w:left w:val="single" w:sz="4" w:space="0" w:color="auto"/>
              <w:bottom w:val="single" w:sz="4" w:space="0" w:color="auto"/>
              <w:right w:val="single" w:sz="4" w:space="0" w:color="auto"/>
            </w:tcBorders>
            <w:shd w:val="clear" w:color="auto" w:fill="auto"/>
          </w:tcPr>
          <w:p w:rsidR="0027042B" w:rsidRPr="00B75133" w:rsidRDefault="008F6C63" w:rsidP="00EA25DF">
            <w:pPr>
              <w:spacing w:after="0"/>
              <w:jc w:val="both"/>
              <w:rPr>
                <w:rFonts w:ascii="Arial" w:hAnsi="Arial" w:cs="Arial"/>
              </w:rPr>
            </w:pPr>
            <w:r w:rsidRPr="00B75133">
              <w:rPr>
                <w:rFonts w:ascii="Arial" w:hAnsi="Arial" w:cs="Arial"/>
              </w:rPr>
              <w:t>e)    Vállalná-e a fórum rendezését munkáltatója támogatásával?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B2AC4" w:rsidRPr="00B75133" w:rsidRDefault="008B2AC4" w:rsidP="00EA25DF">
            <w:pPr>
              <w:spacing w:after="0"/>
              <w:jc w:val="both"/>
              <w:rPr>
                <w:rFonts w:ascii="Arial" w:hAnsi="Arial" w:cs="Arial"/>
              </w:rPr>
            </w:pPr>
            <w:r w:rsidRPr="00B75133">
              <w:rPr>
                <w:rFonts w:ascii="Arial" w:hAnsi="Arial" w:cs="Arial"/>
              </w:rPr>
              <w:t>igen 6</w:t>
            </w:r>
          </w:p>
          <w:p w:rsidR="0027042B" w:rsidRPr="00B75133" w:rsidRDefault="008B2AC4" w:rsidP="00EA25DF">
            <w:pPr>
              <w:spacing w:after="0"/>
              <w:jc w:val="both"/>
              <w:rPr>
                <w:rFonts w:ascii="Arial" w:hAnsi="Arial" w:cs="Arial"/>
              </w:rPr>
            </w:pPr>
            <w:r w:rsidRPr="00B75133">
              <w:rPr>
                <w:rFonts w:ascii="Arial" w:hAnsi="Arial" w:cs="Arial"/>
              </w:rPr>
              <w:t>nem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042B" w:rsidRPr="00B75133" w:rsidRDefault="008F6C63" w:rsidP="00EA25DF">
            <w:pPr>
              <w:spacing w:after="0"/>
              <w:jc w:val="both"/>
              <w:rPr>
                <w:rFonts w:ascii="Arial" w:hAnsi="Arial" w:cs="Arial"/>
              </w:rPr>
            </w:pPr>
            <w:r w:rsidRPr="00B75133">
              <w:rPr>
                <w:rFonts w:ascii="Arial" w:hAnsi="Arial" w:cs="Arial"/>
              </w:rPr>
              <w:t>igen 6</w:t>
            </w:r>
          </w:p>
          <w:p w:rsidR="00B75133" w:rsidRPr="00B75133" w:rsidRDefault="008F6C63" w:rsidP="007D307F">
            <w:pPr>
              <w:spacing w:after="0"/>
              <w:jc w:val="both"/>
              <w:rPr>
                <w:rFonts w:ascii="Arial" w:hAnsi="Arial" w:cs="Arial"/>
              </w:rPr>
            </w:pPr>
            <w:r w:rsidRPr="00B75133">
              <w:rPr>
                <w:rFonts w:ascii="Arial" w:hAnsi="Arial" w:cs="Arial"/>
              </w:rPr>
              <w:t>nem 8</w:t>
            </w:r>
          </w:p>
        </w:tc>
      </w:tr>
      <w:tr w:rsidR="008556ED" w:rsidRPr="00B75133" w:rsidTr="0027042B">
        <w:tc>
          <w:tcPr>
            <w:tcW w:w="6232" w:type="dxa"/>
            <w:tcBorders>
              <w:top w:val="single" w:sz="4" w:space="0" w:color="auto"/>
              <w:left w:val="single" w:sz="4" w:space="0" w:color="auto"/>
              <w:bottom w:val="single" w:sz="4" w:space="0" w:color="auto"/>
              <w:right w:val="single" w:sz="4" w:space="0" w:color="auto"/>
            </w:tcBorders>
            <w:shd w:val="clear" w:color="auto" w:fill="auto"/>
          </w:tcPr>
          <w:p w:rsidR="0027042B" w:rsidRPr="00B75133" w:rsidRDefault="008B2AC4" w:rsidP="00EA25DF">
            <w:pPr>
              <w:spacing w:after="0"/>
              <w:jc w:val="both"/>
              <w:rPr>
                <w:rFonts w:ascii="Arial" w:hAnsi="Arial" w:cs="Arial"/>
              </w:rPr>
            </w:pPr>
            <w:r w:rsidRPr="00B75133">
              <w:rPr>
                <w:rFonts w:ascii="Arial" w:hAnsi="Arial" w:cs="Arial"/>
              </w:rPr>
              <w:t>Részt venne a fórum munkájában?</w:t>
            </w:r>
            <w:r w:rsidRPr="00B75133">
              <w:rPr>
                <w:rFonts w:ascii="Arial" w:hAnsi="Arial" w:cs="Arial"/>
              </w:rPr>
              <w:tab/>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B2AC4" w:rsidRPr="00B75133" w:rsidRDefault="008B2AC4" w:rsidP="00EA25DF">
            <w:pPr>
              <w:spacing w:after="0"/>
              <w:jc w:val="both"/>
              <w:rPr>
                <w:rFonts w:ascii="Arial" w:hAnsi="Arial" w:cs="Arial"/>
              </w:rPr>
            </w:pPr>
            <w:r w:rsidRPr="00B75133">
              <w:rPr>
                <w:rFonts w:ascii="Arial" w:hAnsi="Arial" w:cs="Arial"/>
              </w:rPr>
              <w:t>igen 12</w:t>
            </w:r>
          </w:p>
          <w:p w:rsidR="00B75133" w:rsidRPr="00B75133" w:rsidRDefault="008B2AC4" w:rsidP="007D307F">
            <w:pPr>
              <w:spacing w:after="0"/>
              <w:jc w:val="both"/>
              <w:rPr>
                <w:rFonts w:ascii="Arial" w:hAnsi="Arial" w:cs="Arial"/>
              </w:rPr>
            </w:pPr>
            <w:r w:rsidRPr="00B75133">
              <w:rPr>
                <w:rFonts w:ascii="Arial" w:hAnsi="Arial" w:cs="Arial"/>
              </w:rPr>
              <w:t>nem 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042B" w:rsidRPr="00B75133" w:rsidRDefault="0027042B" w:rsidP="00EA25DF">
            <w:pPr>
              <w:spacing w:after="0"/>
              <w:jc w:val="both"/>
              <w:rPr>
                <w:rFonts w:ascii="Arial" w:hAnsi="Arial" w:cs="Arial"/>
              </w:rPr>
            </w:pPr>
          </w:p>
        </w:tc>
      </w:tr>
    </w:tbl>
    <w:p w:rsidR="008B2AC4" w:rsidRPr="00B75133" w:rsidRDefault="008B2AC4" w:rsidP="00EA25DF">
      <w:pPr>
        <w:pStyle w:val="Szvegtrzsbehzssal3"/>
        <w:tabs>
          <w:tab w:val="num" w:pos="142"/>
        </w:tabs>
        <w:spacing w:after="0" w:line="276" w:lineRule="auto"/>
        <w:ind w:left="0"/>
        <w:rPr>
          <w:rFonts w:ascii="Arial" w:hAnsi="Arial" w:cs="Arial"/>
          <w:b/>
          <w:sz w:val="22"/>
          <w:szCs w:val="22"/>
        </w:rPr>
      </w:pPr>
    </w:p>
    <w:tbl>
      <w:tblPr>
        <w:tblStyle w:val="Rcsostblzat"/>
        <w:tblW w:w="9351" w:type="dxa"/>
        <w:tblLook w:val="04A0"/>
      </w:tblPr>
      <w:tblGrid>
        <w:gridCol w:w="4673"/>
        <w:gridCol w:w="4678"/>
      </w:tblGrid>
      <w:tr w:rsidR="008B2AC4" w:rsidRPr="00B75133" w:rsidTr="008556ED">
        <w:tc>
          <w:tcPr>
            <w:tcW w:w="4673" w:type="dxa"/>
          </w:tcPr>
          <w:p w:rsidR="008B2AC4" w:rsidRPr="00B75133" w:rsidRDefault="008B2AC4" w:rsidP="00EA25DF">
            <w:pPr>
              <w:pStyle w:val="Szvegtrzsbehzssal3"/>
              <w:tabs>
                <w:tab w:val="num" w:pos="142"/>
              </w:tabs>
              <w:spacing w:after="0" w:line="276" w:lineRule="auto"/>
              <w:ind w:left="0"/>
              <w:rPr>
                <w:rFonts w:ascii="Arial" w:hAnsi="Arial" w:cs="Arial"/>
                <w:b/>
                <w:sz w:val="22"/>
                <w:szCs w:val="22"/>
              </w:rPr>
            </w:pPr>
            <w:r w:rsidRPr="00B75133">
              <w:rPr>
                <w:rFonts w:ascii="Arial" w:hAnsi="Arial" w:cs="Arial"/>
                <w:b/>
                <w:sz w:val="22"/>
                <w:szCs w:val="22"/>
              </w:rPr>
              <w:t>2009</w:t>
            </w:r>
          </w:p>
        </w:tc>
        <w:tc>
          <w:tcPr>
            <w:tcW w:w="4678" w:type="dxa"/>
          </w:tcPr>
          <w:p w:rsidR="008B2AC4" w:rsidRPr="00B75133" w:rsidRDefault="008B2AC4" w:rsidP="00EA25DF">
            <w:pPr>
              <w:pStyle w:val="Szvegtrzsbehzssal3"/>
              <w:tabs>
                <w:tab w:val="num" w:pos="142"/>
              </w:tabs>
              <w:spacing w:after="0" w:line="276" w:lineRule="auto"/>
              <w:ind w:left="0"/>
              <w:rPr>
                <w:rFonts w:ascii="Arial" w:hAnsi="Arial" w:cs="Arial"/>
                <w:b/>
                <w:sz w:val="22"/>
                <w:szCs w:val="22"/>
              </w:rPr>
            </w:pPr>
            <w:r w:rsidRPr="00B75133">
              <w:rPr>
                <w:rFonts w:ascii="Arial" w:hAnsi="Arial" w:cs="Arial"/>
                <w:b/>
                <w:sz w:val="22"/>
                <w:szCs w:val="22"/>
              </w:rPr>
              <w:t>2014</w:t>
            </w:r>
          </w:p>
        </w:tc>
      </w:tr>
      <w:tr w:rsidR="008B2AC4" w:rsidRPr="00B75133" w:rsidTr="008556ED">
        <w:tc>
          <w:tcPr>
            <w:tcW w:w="4673" w:type="dxa"/>
          </w:tcPr>
          <w:p w:rsidR="008B2AC4" w:rsidRPr="00B75133" w:rsidRDefault="008B2AC4" w:rsidP="00EA25DF">
            <w:pPr>
              <w:pStyle w:val="Szvegtrzsbehzssal3"/>
              <w:tabs>
                <w:tab w:val="left" w:pos="709"/>
              </w:tabs>
              <w:spacing w:after="0" w:line="276" w:lineRule="auto"/>
              <w:ind w:left="0"/>
              <w:jc w:val="both"/>
              <w:rPr>
                <w:rFonts w:ascii="Arial" w:hAnsi="Arial" w:cs="Arial"/>
                <w:sz w:val="22"/>
                <w:szCs w:val="22"/>
              </w:rPr>
            </w:pPr>
            <w:r w:rsidRPr="00B75133">
              <w:rPr>
                <w:rFonts w:ascii="Arial" w:hAnsi="Arial" w:cs="Arial"/>
                <w:sz w:val="22"/>
                <w:szCs w:val="22"/>
              </w:rPr>
              <w:t xml:space="preserve">7. kérdés: Mi akadályozza, illetve akadályozta a fórumon való részvételét? </w:t>
            </w:r>
          </w:p>
          <w:p w:rsidR="008B2AC4" w:rsidRPr="00B75133" w:rsidRDefault="008B2AC4" w:rsidP="00851103">
            <w:pPr>
              <w:pStyle w:val="Szvegtrzsbehzssal3"/>
              <w:numPr>
                <w:ilvl w:val="0"/>
                <w:numId w:val="41"/>
              </w:numPr>
              <w:tabs>
                <w:tab w:val="clear" w:pos="720"/>
                <w:tab w:val="num" w:pos="313"/>
              </w:tabs>
              <w:spacing w:after="0" w:line="276" w:lineRule="auto"/>
              <w:ind w:left="313" w:hanging="284"/>
              <w:rPr>
                <w:rFonts w:ascii="Arial" w:hAnsi="Arial" w:cs="Arial"/>
                <w:sz w:val="22"/>
                <w:szCs w:val="22"/>
              </w:rPr>
            </w:pPr>
            <w:r w:rsidRPr="00B75133">
              <w:rPr>
                <w:rFonts w:ascii="Arial" w:hAnsi="Arial" w:cs="Arial"/>
                <w:sz w:val="22"/>
                <w:szCs w:val="22"/>
              </w:rPr>
              <w:t>Nem mindig van lehetőség, de már többször voltam.</w:t>
            </w:r>
          </w:p>
          <w:p w:rsidR="008B2AC4" w:rsidRPr="00B75133" w:rsidRDefault="008B2AC4" w:rsidP="00851103">
            <w:pPr>
              <w:pStyle w:val="Szvegtrzsbehzssal3"/>
              <w:numPr>
                <w:ilvl w:val="0"/>
                <w:numId w:val="41"/>
              </w:numPr>
              <w:tabs>
                <w:tab w:val="clear" w:pos="720"/>
                <w:tab w:val="num" w:pos="313"/>
              </w:tabs>
              <w:spacing w:after="0" w:line="276" w:lineRule="auto"/>
              <w:ind w:left="313" w:hanging="284"/>
              <w:rPr>
                <w:rFonts w:ascii="Arial" w:hAnsi="Arial" w:cs="Arial"/>
                <w:sz w:val="22"/>
                <w:szCs w:val="22"/>
              </w:rPr>
            </w:pPr>
            <w:r w:rsidRPr="00B75133">
              <w:rPr>
                <w:rFonts w:ascii="Arial" w:hAnsi="Arial" w:cs="Arial"/>
                <w:sz w:val="22"/>
                <w:szCs w:val="22"/>
              </w:rPr>
              <w:t>Érdemi program hiánya.</w:t>
            </w:r>
          </w:p>
          <w:p w:rsidR="008B2AC4" w:rsidRPr="00B75133" w:rsidRDefault="008B2AC4" w:rsidP="00851103">
            <w:pPr>
              <w:pStyle w:val="Szvegtrzsbehzssal3"/>
              <w:numPr>
                <w:ilvl w:val="0"/>
                <w:numId w:val="41"/>
              </w:numPr>
              <w:tabs>
                <w:tab w:val="clear" w:pos="720"/>
                <w:tab w:val="num" w:pos="313"/>
              </w:tabs>
              <w:spacing w:after="0" w:line="276" w:lineRule="auto"/>
              <w:ind w:left="313" w:hanging="284"/>
              <w:rPr>
                <w:rFonts w:ascii="Arial" w:hAnsi="Arial" w:cs="Arial"/>
                <w:sz w:val="22"/>
                <w:szCs w:val="22"/>
              </w:rPr>
            </w:pPr>
            <w:r w:rsidRPr="00B75133">
              <w:rPr>
                <w:rFonts w:ascii="Arial" w:hAnsi="Arial" w:cs="Arial"/>
                <w:sz w:val="22"/>
                <w:szCs w:val="22"/>
              </w:rPr>
              <w:t>Legalább 30 nappal előtte értesítés a műszakcsere miatt.</w:t>
            </w:r>
          </w:p>
          <w:p w:rsidR="008B2AC4" w:rsidRPr="00B75133" w:rsidRDefault="008B2AC4" w:rsidP="00851103">
            <w:pPr>
              <w:pStyle w:val="Szvegtrzsbehzssal3"/>
              <w:numPr>
                <w:ilvl w:val="0"/>
                <w:numId w:val="41"/>
              </w:numPr>
              <w:tabs>
                <w:tab w:val="clear" w:pos="720"/>
                <w:tab w:val="num" w:pos="313"/>
              </w:tabs>
              <w:spacing w:after="0" w:line="276" w:lineRule="auto"/>
              <w:ind w:left="313" w:hanging="284"/>
              <w:rPr>
                <w:rFonts w:ascii="Arial" w:hAnsi="Arial" w:cs="Arial"/>
                <w:sz w:val="22"/>
                <w:szCs w:val="22"/>
              </w:rPr>
            </w:pPr>
            <w:r w:rsidRPr="00B75133">
              <w:rPr>
                <w:rFonts w:ascii="Arial" w:hAnsi="Arial" w:cs="Arial"/>
                <w:sz w:val="22"/>
                <w:szCs w:val="22"/>
              </w:rPr>
              <w:t>Információ hiánya.</w:t>
            </w:r>
          </w:p>
          <w:p w:rsidR="008B2AC4" w:rsidRPr="00B75133" w:rsidRDefault="008B2AC4" w:rsidP="00851103">
            <w:pPr>
              <w:pStyle w:val="Szvegtrzsbehzssal3"/>
              <w:numPr>
                <w:ilvl w:val="0"/>
                <w:numId w:val="41"/>
              </w:numPr>
              <w:tabs>
                <w:tab w:val="clear" w:pos="720"/>
                <w:tab w:val="num" w:pos="313"/>
              </w:tabs>
              <w:spacing w:after="0" w:line="276" w:lineRule="auto"/>
              <w:ind w:left="313" w:hanging="284"/>
              <w:rPr>
                <w:rFonts w:ascii="Arial" w:hAnsi="Arial" w:cs="Arial"/>
                <w:sz w:val="22"/>
                <w:szCs w:val="22"/>
              </w:rPr>
            </w:pPr>
            <w:r w:rsidRPr="00B75133">
              <w:rPr>
                <w:rFonts w:ascii="Arial" w:hAnsi="Arial" w:cs="Arial"/>
                <w:sz w:val="22"/>
                <w:szCs w:val="22"/>
              </w:rPr>
              <w:t>Még nem vettem részt ilyen fórumon.</w:t>
            </w:r>
          </w:p>
          <w:p w:rsidR="008B2AC4" w:rsidRPr="00B75133" w:rsidRDefault="008B2AC4" w:rsidP="00851103">
            <w:pPr>
              <w:pStyle w:val="Szvegtrzsbehzssal3"/>
              <w:numPr>
                <w:ilvl w:val="0"/>
                <w:numId w:val="41"/>
              </w:numPr>
              <w:tabs>
                <w:tab w:val="clear" w:pos="720"/>
                <w:tab w:val="num" w:pos="313"/>
              </w:tabs>
              <w:spacing w:after="0" w:line="276" w:lineRule="auto"/>
              <w:ind w:left="313" w:hanging="284"/>
              <w:rPr>
                <w:rFonts w:ascii="Arial" w:hAnsi="Arial" w:cs="Arial"/>
                <w:sz w:val="22"/>
                <w:szCs w:val="22"/>
              </w:rPr>
            </w:pPr>
            <w:r w:rsidRPr="00B75133">
              <w:rPr>
                <w:rFonts w:ascii="Arial" w:hAnsi="Arial" w:cs="Arial"/>
                <w:sz w:val="22"/>
                <w:szCs w:val="22"/>
              </w:rPr>
              <w:t>Elfoglaltság.</w:t>
            </w:r>
          </w:p>
          <w:p w:rsidR="008B2AC4" w:rsidRPr="00B75133" w:rsidRDefault="008B2AC4" w:rsidP="00851103">
            <w:pPr>
              <w:pStyle w:val="Szvegtrzsbehzssal3"/>
              <w:numPr>
                <w:ilvl w:val="0"/>
                <w:numId w:val="41"/>
              </w:numPr>
              <w:tabs>
                <w:tab w:val="clear" w:pos="720"/>
                <w:tab w:val="num" w:pos="313"/>
              </w:tabs>
              <w:spacing w:after="0" w:line="276" w:lineRule="auto"/>
              <w:ind w:left="313" w:hanging="284"/>
              <w:rPr>
                <w:rFonts w:ascii="Arial" w:hAnsi="Arial" w:cs="Arial"/>
                <w:sz w:val="22"/>
                <w:szCs w:val="22"/>
              </w:rPr>
            </w:pPr>
            <w:r w:rsidRPr="00B75133">
              <w:rPr>
                <w:rFonts w:ascii="Arial" w:hAnsi="Arial" w:cs="Arial"/>
                <w:sz w:val="22"/>
                <w:szCs w:val="22"/>
              </w:rPr>
              <w:t>Munkahelyi programmal való ütközés.</w:t>
            </w:r>
          </w:p>
          <w:p w:rsidR="008B2AC4" w:rsidRPr="00B75133" w:rsidRDefault="008B2AC4" w:rsidP="00851103">
            <w:pPr>
              <w:pStyle w:val="Szvegtrzsbehzssal3"/>
              <w:numPr>
                <w:ilvl w:val="0"/>
                <w:numId w:val="41"/>
              </w:numPr>
              <w:tabs>
                <w:tab w:val="clear" w:pos="720"/>
                <w:tab w:val="num" w:pos="313"/>
              </w:tabs>
              <w:spacing w:after="0" w:line="276" w:lineRule="auto"/>
              <w:ind w:left="313" w:hanging="284"/>
              <w:rPr>
                <w:rFonts w:ascii="Arial" w:hAnsi="Arial" w:cs="Arial"/>
                <w:sz w:val="22"/>
                <w:szCs w:val="22"/>
              </w:rPr>
            </w:pPr>
            <w:r w:rsidRPr="00B75133">
              <w:rPr>
                <w:rFonts w:ascii="Arial" w:hAnsi="Arial" w:cs="Arial"/>
                <w:sz w:val="22"/>
                <w:szCs w:val="22"/>
              </w:rPr>
              <w:t>Nem hívtak.</w:t>
            </w:r>
          </w:p>
          <w:p w:rsidR="008B2AC4" w:rsidRPr="00B75133" w:rsidRDefault="008B2AC4" w:rsidP="00851103">
            <w:pPr>
              <w:pStyle w:val="Szvegtrzsbehzssal3"/>
              <w:numPr>
                <w:ilvl w:val="0"/>
                <w:numId w:val="41"/>
              </w:numPr>
              <w:tabs>
                <w:tab w:val="clear" w:pos="720"/>
                <w:tab w:val="num" w:pos="313"/>
              </w:tabs>
              <w:spacing w:after="0" w:line="276" w:lineRule="auto"/>
              <w:ind w:left="313" w:hanging="284"/>
              <w:rPr>
                <w:rFonts w:ascii="Arial" w:hAnsi="Arial" w:cs="Arial"/>
                <w:sz w:val="22"/>
                <w:szCs w:val="22"/>
              </w:rPr>
            </w:pPr>
            <w:r w:rsidRPr="00B75133">
              <w:rPr>
                <w:rFonts w:ascii="Arial" w:hAnsi="Arial" w:cs="Arial"/>
                <w:sz w:val="22"/>
                <w:szCs w:val="22"/>
              </w:rPr>
              <w:t>Sok rendezvény.</w:t>
            </w:r>
          </w:p>
          <w:p w:rsidR="008B2AC4" w:rsidRPr="00B75133" w:rsidRDefault="008B2AC4" w:rsidP="00EA25DF">
            <w:pPr>
              <w:pStyle w:val="Szvegtrzsbehzssal3"/>
              <w:spacing w:after="0" w:line="276" w:lineRule="auto"/>
              <w:ind w:left="0"/>
              <w:rPr>
                <w:rFonts w:ascii="Arial" w:hAnsi="Arial" w:cs="Arial"/>
                <w:b/>
                <w:sz w:val="22"/>
                <w:szCs w:val="22"/>
              </w:rPr>
            </w:pPr>
          </w:p>
        </w:tc>
        <w:tc>
          <w:tcPr>
            <w:tcW w:w="4678" w:type="dxa"/>
          </w:tcPr>
          <w:p w:rsidR="008B2AC4" w:rsidRPr="00B75133" w:rsidRDefault="008B2AC4" w:rsidP="00EA25DF">
            <w:pPr>
              <w:pStyle w:val="Szvegtrzsbehzssal3"/>
              <w:tabs>
                <w:tab w:val="left" w:pos="709"/>
              </w:tabs>
              <w:spacing w:after="0" w:line="276" w:lineRule="auto"/>
              <w:ind w:left="0"/>
              <w:jc w:val="both"/>
              <w:rPr>
                <w:rFonts w:ascii="Arial" w:hAnsi="Arial" w:cs="Arial"/>
                <w:sz w:val="22"/>
                <w:szCs w:val="22"/>
              </w:rPr>
            </w:pPr>
            <w:r w:rsidRPr="00B75133">
              <w:rPr>
                <w:rFonts w:ascii="Arial" w:hAnsi="Arial" w:cs="Arial"/>
                <w:sz w:val="22"/>
                <w:szCs w:val="22"/>
              </w:rPr>
              <w:t xml:space="preserve">7. kérdés: Mi akadályozza, illetve akadályozta a fórumon való részvételét? </w:t>
            </w:r>
          </w:p>
          <w:p w:rsidR="008B2AC4" w:rsidRPr="00B75133" w:rsidRDefault="008B2AC4" w:rsidP="00851103">
            <w:pPr>
              <w:pStyle w:val="Listaszerbekezds"/>
              <w:numPr>
                <w:ilvl w:val="0"/>
                <w:numId w:val="35"/>
              </w:numPr>
              <w:spacing w:after="0"/>
              <w:ind w:left="318" w:hanging="284"/>
              <w:rPr>
                <w:rFonts w:ascii="Arial" w:eastAsia="Times New Roman" w:hAnsi="Arial" w:cs="Arial"/>
                <w:color w:val="000000"/>
                <w:lang w:eastAsia="hu-HU"/>
              </w:rPr>
            </w:pPr>
            <w:r w:rsidRPr="00B75133">
              <w:rPr>
                <w:rFonts w:ascii="Arial" w:eastAsia="Times New Roman" w:hAnsi="Arial" w:cs="Arial"/>
                <w:color w:val="000000"/>
                <w:lang w:eastAsia="hu-HU"/>
              </w:rPr>
              <w:t>nem annyian vettünk részt rezsicsökkentés miatt</w:t>
            </w:r>
          </w:p>
          <w:p w:rsidR="008B2AC4" w:rsidRPr="00B75133" w:rsidRDefault="008B2AC4" w:rsidP="00851103">
            <w:pPr>
              <w:pStyle w:val="Listaszerbekezds"/>
              <w:numPr>
                <w:ilvl w:val="0"/>
                <w:numId w:val="35"/>
              </w:numPr>
              <w:spacing w:after="0"/>
              <w:ind w:left="318" w:hanging="284"/>
              <w:rPr>
                <w:rFonts w:ascii="Arial" w:hAnsi="Arial" w:cs="Arial"/>
              </w:rPr>
            </w:pPr>
            <w:r w:rsidRPr="00B75133">
              <w:rPr>
                <w:rFonts w:ascii="Arial" w:hAnsi="Arial" w:cs="Arial"/>
              </w:rPr>
              <w:t>nincs róla kellő időben információm, ill. nem megoldható a munkahelyi helyettesítésem a késői információ miatt, már ha van egyáltalán</w:t>
            </w:r>
          </w:p>
          <w:p w:rsidR="008B2AC4" w:rsidRPr="00B75133" w:rsidRDefault="008B2AC4" w:rsidP="00851103">
            <w:pPr>
              <w:pStyle w:val="Listaszerbekezds"/>
              <w:numPr>
                <w:ilvl w:val="0"/>
                <w:numId w:val="35"/>
              </w:numPr>
              <w:spacing w:after="0"/>
              <w:ind w:left="318" w:hanging="284"/>
              <w:rPr>
                <w:rFonts w:ascii="Arial" w:hAnsi="Arial" w:cs="Arial"/>
              </w:rPr>
            </w:pPr>
            <w:r w:rsidRPr="00B75133">
              <w:rPr>
                <w:rFonts w:ascii="Arial" w:hAnsi="Arial" w:cs="Arial"/>
              </w:rPr>
              <w:t>nincs akadály</w:t>
            </w:r>
          </w:p>
          <w:p w:rsidR="008B2AC4" w:rsidRPr="00B75133" w:rsidRDefault="008B2AC4" w:rsidP="00851103">
            <w:pPr>
              <w:pStyle w:val="Listaszerbekezds"/>
              <w:numPr>
                <w:ilvl w:val="0"/>
                <w:numId w:val="35"/>
              </w:numPr>
              <w:spacing w:after="0"/>
              <w:ind w:left="318" w:hanging="284"/>
              <w:rPr>
                <w:rFonts w:ascii="Arial" w:hAnsi="Arial" w:cs="Arial"/>
              </w:rPr>
            </w:pPr>
            <w:r w:rsidRPr="00B75133">
              <w:rPr>
                <w:rFonts w:ascii="Arial" w:hAnsi="Arial" w:cs="Arial"/>
              </w:rPr>
              <w:t>Munkakörömből adódóan általában terepi munkát végzek, ami vidéki helyszíneket érint (többnyire tartós vidéki munkavégzés), ahol a cég dolgozói leginkább ki vannak téve a munkabaleset lehetőségének. Ezért nehezen tudom az időbeosztásommal összeegyeztetni.</w:t>
            </w:r>
          </w:p>
          <w:p w:rsidR="008B2AC4" w:rsidRPr="00B75133" w:rsidRDefault="008B2AC4" w:rsidP="00851103">
            <w:pPr>
              <w:pStyle w:val="Listaszerbekezds"/>
              <w:numPr>
                <w:ilvl w:val="0"/>
                <w:numId w:val="35"/>
              </w:numPr>
              <w:spacing w:after="0"/>
              <w:ind w:left="318" w:hanging="284"/>
              <w:rPr>
                <w:rFonts w:ascii="Arial" w:hAnsi="Arial" w:cs="Arial"/>
              </w:rPr>
            </w:pPr>
            <w:r w:rsidRPr="00B75133">
              <w:rPr>
                <w:rFonts w:ascii="Arial" w:hAnsi="Arial" w:cs="Arial"/>
              </w:rPr>
              <w:t>Egy alkalommal családi okok miatt nem tudtam részt venni.</w:t>
            </w:r>
          </w:p>
          <w:p w:rsidR="008B2AC4" w:rsidRPr="00B75133" w:rsidRDefault="008B2AC4" w:rsidP="00851103">
            <w:pPr>
              <w:pStyle w:val="Listaszerbekezds"/>
              <w:numPr>
                <w:ilvl w:val="0"/>
                <w:numId w:val="35"/>
              </w:numPr>
              <w:spacing w:after="0"/>
              <w:ind w:left="318" w:hanging="284"/>
              <w:rPr>
                <w:rFonts w:ascii="Arial" w:hAnsi="Arial" w:cs="Arial"/>
              </w:rPr>
            </w:pPr>
            <w:r w:rsidRPr="00B75133">
              <w:rPr>
                <w:rFonts w:ascii="Arial" w:hAnsi="Arial" w:cs="Arial"/>
              </w:rPr>
              <w:t>Munkáltatói támogatás.(Főleg anyagi.)</w:t>
            </w:r>
          </w:p>
          <w:p w:rsidR="008B2AC4" w:rsidRPr="00B75133" w:rsidRDefault="008B2AC4" w:rsidP="00EA25DF">
            <w:pPr>
              <w:pStyle w:val="Szvegtrzsbehzssal3"/>
              <w:tabs>
                <w:tab w:val="num" w:pos="142"/>
              </w:tabs>
              <w:spacing w:after="0" w:line="276" w:lineRule="auto"/>
              <w:ind w:left="0"/>
              <w:rPr>
                <w:rFonts w:ascii="Arial" w:hAnsi="Arial" w:cs="Arial"/>
                <w:b/>
                <w:sz w:val="22"/>
                <w:szCs w:val="22"/>
              </w:rPr>
            </w:pPr>
          </w:p>
        </w:tc>
      </w:tr>
      <w:tr w:rsidR="008B2AC4" w:rsidRPr="00B75133" w:rsidTr="008556ED">
        <w:tc>
          <w:tcPr>
            <w:tcW w:w="4673" w:type="dxa"/>
          </w:tcPr>
          <w:p w:rsidR="008B2AC4" w:rsidRPr="00B75133" w:rsidRDefault="008B2AC4" w:rsidP="00EA25DF">
            <w:pPr>
              <w:pStyle w:val="Szvegtrzsbehzssal3"/>
              <w:tabs>
                <w:tab w:val="left" w:pos="709"/>
              </w:tabs>
              <w:spacing w:after="0" w:line="276" w:lineRule="auto"/>
              <w:ind w:left="0"/>
              <w:jc w:val="both"/>
              <w:rPr>
                <w:rFonts w:ascii="Arial" w:hAnsi="Arial" w:cs="Arial"/>
                <w:sz w:val="22"/>
                <w:szCs w:val="22"/>
              </w:rPr>
            </w:pPr>
            <w:r w:rsidRPr="00B75133">
              <w:rPr>
                <w:rFonts w:ascii="Arial" w:hAnsi="Arial" w:cs="Arial"/>
                <w:sz w:val="22"/>
                <w:szCs w:val="22"/>
              </w:rPr>
              <w:t xml:space="preserve">8. kérdés: Javaslat a fórum működésének javítására és a programszervezésre. </w:t>
            </w:r>
          </w:p>
          <w:p w:rsidR="00B41782" w:rsidRPr="00B75133" w:rsidRDefault="00B41782" w:rsidP="00EA25DF">
            <w:pPr>
              <w:pStyle w:val="Szvegtrzsbehzssal3"/>
              <w:tabs>
                <w:tab w:val="left" w:pos="709"/>
              </w:tabs>
              <w:spacing w:line="276" w:lineRule="auto"/>
              <w:ind w:left="0"/>
              <w:jc w:val="both"/>
              <w:rPr>
                <w:rFonts w:ascii="Arial" w:hAnsi="Arial" w:cs="Arial"/>
                <w:sz w:val="22"/>
                <w:szCs w:val="22"/>
              </w:rPr>
            </w:pPr>
            <w:r w:rsidRPr="00B75133">
              <w:rPr>
                <w:rFonts w:ascii="Arial" w:hAnsi="Arial" w:cs="Arial"/>
                <w:sz w:val="22"/>
                <w:szCs w:val="22"/>
              </w:rPr>
              <w:t xml:space="preserve">A VDSZSZ IV. Kongresszusán megfogalmazottaknak, a 2008-2013 évekre készült cselekvési programnak megfelelő működés biztosíthatja a munkavédelem kellő helyen történő elismerését. Ehhez el kell érni mindenki részéről azt, hogy egyénileg is kiemelt feladatnak tekintsük a munkavédelemmel való foglalkozást. </w:t>
            </w:r>
          </w:p>
          <w:p w:rsidR="00B41782" w:rsidRPr="00B75133" w:rsidRDefault="00B41782" w:rsidP="00EA25DF">
            <w:pPr>
              <w:pStyle w:val="Szvegtrzsbehzssal3"/>
              <w:tabs>
                <w:tab w:val="left" w:pos="709"/>
              </w:tabs>
              <w:spacing w:after="0" w:line="276" w:lineRule="auto"/>
              <w:ind w:left="0"/>
              <w:jc w:val="both"/>
              <w:rPr>
                <w:rFonts w:ascii="Arial" w:hAnsi="Arial" w:cs="Arial"/>
                <w:b/>
                <w:sz w:val="22"/>
                <w:szCs w:val="22"/>
              </w:rPr>
            </w:pPr>
          </w:p>
        </w:tc>
        <w:tc>
          <w:tcPr>
            <w:tcW w:w="4678" w:type="dxa"/>
          </w:tcPr>
          <w:p w:rsidR="00B41782" w:rsidRPr="00B75133" w:rsidRDefault="00B41782" w:rsidP="00EA25DF">
            <w:pPr>
              <w:spacing w:after="0"/>
              <w:rPr>
                <w:rFonts w:ascii="Arial" w:hAnsi="Arial" w:cs="Arial"/>
              </w:rPr>
            </w:pPr>
            <w:r w:rsidRPr="00B75133">
              <w:rPr>
                <w:rFonts w:ascii="Arial" w:hAnsi="Arial" w:cs="Arial"/>
              </w:rPr>
              <w:t xml:space="preserve">8. kérdés: Javaslat a fórum működésének javítására és a programszervezésre. </w:t>
            </w:r>
          </w:p>
          <w:p w:rsidR="008B2AC4" w:rsidRPr="00B75133" w:rsidRDefault="008B2AC4" w:rsidP="00851103">
            <w:pPr>
              <w:pStyle w:val="Listaszerbekezds"/>
              <w:numPr>
                <w:ilvl w:val="0"/>
                <w:numId w:val="45"/>
              </w:numPr>
              <w:spacing w:after="0"/>
              <w:ind w:left="318" w:hanging="318"/>
              <w:rPr>
                <w:rFonts w:ascii="Arial" w:hAnsi="Arial" w:cs="Arial"/>
              </w:rPr>
            </w:pPr>
            <w:r w:rsidRPr="00B75133">
              <w:rPr>
                <w:rFonts w:ascii="Arial" w:hAnsi="Arial" w:cs="Arial"/>
              </w:rPr>
              <w:t>Külföldi tapasztalatok megismerése hasonló témában, akár szakszervezetekkel történő eszmecsere során.</w:t>
            </w:r>
          </w:p>
          <w:p w:rsidR="008B2AC4" w:rsidRPr="00B75133" w:rsidRDefault="008B2AC4" w:rsidP="00851103">
            <w:pPr>
              <w:pStyle w:val="Listaszerbekezds"/>
              <w:numPr>
                <w:ilvl w:val="0"/>
                <w:numId w:val="35"/>
              </w:numPr>
              <w:spacing w:after="0"/>
              <w:ind w:left="318" w:hanging="318"/>
              <w:rPr>
                <w:rFonts w:ascii="Arial" w:hAnsi="Arial" w:cs="Arial"/>
              </w:rPr>
            </w:pPr>
            <w:r w:rsidRPr="00B75133">
              <w:rPr>
                <w:rFonts w:ascii="Arial" w:hAnsi="Arial" w:cs="Arial"/>
              </w:rPr>
              <w:t>Bajára is szervezzük a fórumot.</w:t>
            </w:r>
          </w:p>
          <w:p w:rsidR="008B2AC4" w:rsidRPr="00B75133" w:rsidRDefault="008B2AC4" w:rsidP="00851103">
            <w:pPr>
              <w:pStyle w:val="Listaszerbekezds"/>
              <w:numPr>
                <w:ilvl w:val="0"/>
                <w:numId w:val="35"/>
              </w:numPr>
              <w:spacing w:after="0"/>
              <w:ind w:left="318" w:hanging="318"/>
              <w:rPr>
                <w:rFonts w:ascii="Arial" w:hAnsi="Arial" w:cs="Arial"/>
              </w:rPr>
            </w:pPr>
            <w:r w:rsidRPr="00B75133">
              <w:rPr>
                <w:rFonts w:ascii="Arial" w:hAnsi="Arial" w:cs="Arial"/>
              </w:rPr>
              <w:t>Ha lenne rá lehetőség, a jövőben is szívesen hallgatnánk olyan színvonalas előadásokat a munkavédelemmel kapcsolatban, mint tavaly ősszel.</w:t>
            </w:r>
          </w:p>
          <w:p w:rsidR="008B2AC4" w:rsidRPr="00B75133" w:rsidRDefault="008B2AC4" w:rsidP="00EA25DF">
            <w:pPr>
              <w:pStyle w:val="Szvegtrzsbehzssal3"/>
              <w:tabs>
                <w:tab w:val="num" w:pos="142"/>
              </w:tabs>
              <w:spacing w:after="0" w:line="276" w:lineRule="auto"/>
              <w:ind w:left="0"/>
              <w:rPr>
                <w:rFonts w:ascii="Arial" w:hAnsi="Arial" w:cs="Arial"/>
                <w:b/>
                <w:sz w:val="22"/>
                <w:szCs w:val="22"/>
              </w:rPr>
            </w:pPr>
          </w:p>
        </w:tc>
      </w:tr>
    </w:tbl>
    <w:p w:rsidR="001C47A6" w:rsidRPr="00B75133" w:rsidRDefault="001C47A6" w:rsidP="00EA25DF">
      <w:pPr>
        <w:pStyle w:val="Szvegtrzsbehzssal3"/>
        <w:spacing w:line="276" w:lineRule="auto"/>
        <w:ind w:left="0"/>
        <w:rPr>
          <w:rFonts w:ascii="Arial" w:hAnsi="Arial" w:cs="Arial"/>
          <w:sz w:val="22"/>
          <w:szCs w:val="22"/>
        </w:rPr>
      </w:pPr>
    </w:p>
    <w:p w:rsidR="008556ED" w:rsidRPr="00B75133" w:rsidRDefault="008556ED" w:rsidP="00EA25DF">
      <w:pPr>
        <w:pStyle w:val="Listaszerbekezds"/>
        <w:numPr>
          <w:ilvl w:val="0"/>
          <w:numId w:val="16"/>
        </w:numPr>
        <w:jc w:val="center"/>
        <w:rPr>
          <w:rFonts w:ascii="Arial" w:hAnsi="Arial" w:cs="Arial"/>
        </w:rPr>
      </w:pPr>
      <w:r w:rsidRPr="00B75133">
        <w:rPr>
          <w:rFonts w:ascii="Arial" w:hAnsi="Arial" w:cs="Arial"/>
        </w:rPr>
        <w:t xml:space="preserve">táblázat: A VIMFÓ kérdőív a </w:t>
      </w:r>
      <w:proofErr w:type="spellStart"/>
      <w:r w:rsidRPr="00B75133">
        <w:rPr>
          <w:rFonts w:ascii="Arial" w:hAnsi="Arial" w:cs="Arial"/>
        </w:rPr>
        <w:t>villamosenergia</w:t>
      </w:r>
      <w:proofErr w:type="spellEnd"/>
      <w:r w:rsidRPr="00B75133">
        <w:rPr>
          <w:rFonts w:ascii="Arial" w:hAnsi="Arial" w:cs="Arial"/>
        </w:rPr>
        <w:t xml:space="preserve"> ipari ágazat munkavédelmi érdekképviseleteinek 2014. évi működéséről</w:t>
      </w:r>
    </w:p>
    <w:p w:rsidR="008556ED" w:rsidRDefault="008556ED" w:rsidP="00EA25DF">
      <w:pPr>
        <w:spacing w:after="0"/>
        <w:rPr>
          <w:rFonts w:ascii="Times New Roman" w:hAnsi="Times New Roman"/>
          <w:sz w:val="24"/>
          <w:szCs w:val="24"/>
        </w:rPr>
      </w:pPr>
    </w:p>
    <w:p w:rsidR="00904FB2" w:rsidRPr="00904FB2" w:rsidRDefault="00E077DA" w:rsidP="00904FB2">
      <w:pPr>
        <w:pStyle w:val="Cmsor2"/>
        <w:spacing w:before="0"/>
        <w:rPr>
          <w:rFonts w:ascii="Arial" w:hAnsi="Arial" w:cs="Arial"/>
          <w:b w:val="0"/>
          <w:i/>
          <w:color w:val="auto"/>
          <w:sz w:val="22"/>
          <w:szCs w:val="22"/>
        </w:rPr>
      </w:pPr>
      <w:bookmarkStart w:id="99" w:name="_Toc412635741"/>
      <w:bookmarkStart w:id="100" w:name="_Toc412636480"/>
      <w:bookmarkStart w:id="101" w:name="_Toc399844260"/>
      <w:r>
        <w:rPr>
          <w:rFonts w:ascii="Arial" w:hAnsi="Arial" w:cs="Arial"/>
          <w:b w:val="0"/>
          <w:i/>
          <w:color w:val="auto"/>
          <w:sz w:val="22"/>
          <w:szCs w:val="22"/>
        </w:rPr>
        <w:t>9</w:t>
      </w:r>
      <w:r w:rsidR="00904FB2" w:rsidRPr="00904FB2">
        <w:rPr>
          <w:rFonts w:ascii="Arial" w:hAnsi="Arial" w:cs="Arial"/>
          <w:b w:val="0"/>
          <w:i/>
          <w:color w:val="auto"/>
          <w:sz w:val="22"/>
          <w:szCs w:val="22"/>
        </w:rPr>
        <w:t>.</w:t>
      </w:r>
      <w:r w:rsidR="00904FB2">
        <w:rPr>
          <w:rFonts w:ascii="Arial" w:hAnsi="Arial" w:cs="Arial"/>
          <w:b w:val="0"/>
          <w:i/>
          <w:color w:val="auto"/>
          <w:sz w:val="22"/>
          <w:szCs w:val="22"/>
        </w:rPr>
        <w:t>2</w:t>
      </w:r>
      <w:r w:rsidR="00904FB2" w:rsidRPr="00904FB2">
        <w:rPr>
          <w:rFonts w:ascii="Arial" w:hAnsi="Arial" w:cs="Arial"/>
          <w:b w:val="0"/>
          <w:i/>
          <w:color w:val="auto"/>
          <w:sz w:val="22"/>
          <w:szCs w:val="22"/>
        </w:rPr>
        <w:t xml:space="preserve"> A munkavédel</w:t>
      </w:r>
      <w:r w:rsidR="00904FB2">
        <w:rPr>
          <w:rFonts w:ascii="Arial" w:hAnsi="Arial" w:cs="Arial"/>
          <w:b w:val="0"/>
          <w:i/>
          <w:color w:val="auto"/>
          <w:sz w:val="22"/>
          <w:szCs w:val="22"/>
        </w:rPr>
        <w:t xml:space="preserve">emért felelős vezetők </w:t>
      </w:r>
      <w:r w:rsidR="00904FB2" w:rsidRPr="00904FB2">
        <w:rPr>
          <w:rFonts w:ascii="Arial" w:hAnsi="Arial" w:cs="Arial"/>
          <w:b w:val="0"/>
          <w:i/>
          <w:color w:val="auto"/>
          <w:sz w:val="22"/>
          <w:szCs w:val="22"/>
        </w:rPr>
        <w:t>véleménye</w:t>
      </w:r>
      <w:bookmarkEnd w:id="99"/>
      <w:bookmarkEnd w:id="100"/>
      <w:bookmarkEnd w:id="101"/>
    </w:p>
    <w:p w:rsidR="00052C43" w:rsidRPr="00753D6B" w:rsidRDefault="00052C43" w:rsidP="00904FB2">
      <w:pPr>
        <w:spacing w:after="0"/>
        <w:rPr>
          <w:b/>
          <w:sz w:val="24"/>
          <w:szCs w:val="24"/>
        </w:rPr>
      </w:pPr>
    </w:p>
    <w:p w:rsidR="00904FB2" w:rsidRDefault="00631E03" w:rsidP="00904FB2">
      <w:pPr>
        <w:spacing w:after="0"/>
        <w:jc w:val="both"/>
        <w:rPr>
          <w:sz w:val="24"/>
          <w:szCs w:val="24"/>
        </w:rPr>
      </w:pPr>
      <w:r w:rsidRPr="00753D6B">
        <w:rPr>
          <w:sz w:val="24"/>
          <w:szCs w:val="24"/>
        </w:rPr>
        <w:t xml:space="preserve">A kérdőív az ágazat általános munkavédelmi helyzetértékeléshez ad segítséget. </w:t>
      </w:r>
      <w:r w:rsidR="00904FB2">
        <w:rPr>
          <w:sz w:val="24"/>
          <w:szCs w:val="24"/>
        </w:rPr>
        <w:t>Azokat a témaköröket érinti, amelyek egy-egy munkáltató munkavédelmi helyzetének legfontosabb jellemzőit emeli ki. A témakörök között szerepelnek olyanok is, amelyek a munkavédelmi képviselők kérdőívében is szerepel. (Ez a lehetőség egyben összehasonlításra is lehetőséget ad!)</w:t>
      </w:r>
    </w:p>
    <w:p w:rsidR="00052C43" w:rsidRPr="00753D6B" w:rsidRDefault="00052C43" w:rsidP="00904FB2">
      <w:pPr>
        <w:spacing w:after="0"/>
        <w:jc w:val="both"/>
        <w:rPr>
          <w:sz w:val="24"/>
          <w:szCs w:val="24"/>
        </w:rPr>
      </w:pPr>
    </w:p>
    <w:p w:rsidR="008556ED" w:rsidRPr="00631E03" w:rsidRDefault="00052C43" w:rsidP="00904FB2">
      <w:pPr>
        <w:spacing w:after="0"/>
        <w:jc w:val="center"/>
        <w:rPr>
          <w:rFonts w:ascii="Arial" w:hAnsi="Arial" w:cs="Arial"/>
        </w:rPr>
      </w:pPr>
      <w:r w:rsidRPr="00631E03">
        <w:rPr>
          <w:rFonts w:ascii="Arial" w:hAnsi="Arial" w:cs="Arial"/>
        </w:rPr>
        <w:t>Kérdőív</w:t>
      </w:r>
      <w:r w:rsidR="00631E03" w:rsidRPr="00631E03">
        <w:rPr>
          <w:rFonts w:ascii="Arial" w:hAnsi="Arial" w:cs="Arial"/>
        </w:rPr>
        <w:t xml:space="preserve"> </w:t>
      </w:r>
      <w:r w:rsidR="006C20F1" w:rsidRPr="00631E03">
        <w:rPr>
          <w:rFonts w:ascii="Arial" w:hAnsi="Arial" w:cs="Arial"/>
        </w:rPr>
        <w:t>2012</w:t>
      </w:r>
      <w:r w:rsidR="00631E03" w:rsidRPr="00631E03">
        <w:rPr>
          <w:rFonts w:ascii="Arial" w:hAnsi="Arial" w:cs="Arial"/>
        </w:rPr>
        <w:t>. évi adatai</w:t>
      </w:r>
    </w:p>
    <w:p w:rsidR="008556ED" w:rsidRPr="006C20F1" w:rsidRDefault="008556ED" w:rsidP="00904FB2">
      <w:pPr>
        <w:spacing w:after="0"/>
        <w:rPr>
          <w:rFonts w:ascii="Arial" w:hAnsi="Arial" w:cs="Arial"/>
          <w:b/>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9"/>
        <w:gridCol w:w="2563"/>
      </w:tblGrid>
      <w:tr w:rsidR="008556ED" w:rsidRPr="006C20F1" w:rsidTr="006C20F1">
        <w:tc>
          <w:tcPr>
            <w:tcW w:w="6799" w:type="dxa"/>
            <w:shd w:val="clear" w:color="auto" w:fill="auto"/>
          </w:tcPr>
          <w:p w:rsidR="008556ED" w:rsidRPr="006C20F1" w:rsidRDefault="008556ED" w:rsidP="00EA25DF">
            <w:pPr>
              <w:spacing w:after="0"/>
              <w:jc w:val="both"/>
              <w:rPr>
                <w:rFonts w:ascii="Arial" w:hAnsi="Arial" w:cs="Arial"/>
              </w:rPr>
            </w:pPr>
            <w:r w:rsidRPr="006C20F1">
              <w:rPr>
                <w:rFonts w:ascii="Arial" w:hAnsi="Arial" w:cs="Arial"/>
              </w:rPr>
              <w:t>A társasági forma?</w:t>
            </w:r>
          </w:p>
        </w:tc>
        <w:tc>
          <w:tcPr>
            <w:tcW w:w="2563" w:type="dxa"/>
            <w:shd w:val="clear" w:color="auto" w:fill="auto"/>
          </w:tcPr>
          <w:p w:rsidR="008556ED" w:rsidRPr="006C20F1" w:rsidRDefault="008556ED" w:rsidP="00EA25DF">
            <w:pPr>
              <w:spacing w:after="0"/>
              <w:jc w:val="both"/>
              <w:rPr>
                <w:rFonts w:ascii="Arial" w:hAnsi="Arial" w:cs="Arial"/>
              </w:rPr>
            </w:pPr>
            <w:proofErr w:type="spellStart"/>
            <w:r w:rsidRPr="006C20F1">
              <w:rPr>
                <w:rFonts w:ascii="Arial" w:hAnsi="Arial" w:cs="Arial"/>
              </w:rPr>
              <w:t>ZRt</w:t>
            </w:r>
            <w:proofErr w:type="spellEnd"/>
            <w:r w:rsidRPr="006C20F1">
              <w:rPr>
                <w:rFonts w:ascii="Arial" w:hAnsi="Arial" w:cs="Arial"/>
              </w:rPr>
              <w:t xml:space="preserve"> -10 </w:t>
            </w:r>
          </w:p>
          <w:p w:rsidR="008556ED" w:rsidRDefault="006C20F1" w:rsidP="006C20F1">
            <w:pPr>
              <w:spacing w:after="0"/>
              <w:jc w:val="both"/>
              <w:rPr>
                <w:rFonts w:ascii="Arial" w:hAnsi="Arial" w:cs="Arial"/>
              </w:rPr>
            </w:pPr>
            <w:r>
              <w:rPr>
                <w:rFonts w:ascii="Arial" w:hAnsi="Arial" w:cs="Arial"/>
              </w:rPr>
              <w:t>K</w:t>
            </w:r>
            <w:r w:rsidR="008556ED" w:rsidRPr="006C20F1">
              <w:rPr>
                <w:rFonts w:ascii="Arial" w:hAnsi="Arial" w:cs="Arial"/>
              </w:rPr>
              <w:t>ft-1</w:t>
            </w:r>
          </w:p>
          <w:p w:rsidR="001F7CF1" w:rsidRPr="006C20F1" w:rsidRDefault="001F7CF1" w:rsidP="006C20F1">
            <w:pPr>
              <w:spacing w:after="0"/>
              <w:jc w:val="both"/>
              <w:rPr>
                <w:rFonts w:ascii="Arial" w:hAnsi="Arial" w:cs="Arial"/>
              </w:rPr>
            </w:pPr>
          </w:p>
        </w:tc>
      </w:tr>
      <w:tr w:rsidR="008556ED" w:rsidRPr="006C20F1" w:rsidTr="006C20F1">
        <w:tc>
          <w:tcPr>
            <w:tcW w:w="6799" w:type="dxa"/>
            <w:shd w:val="clear" w:color="auto" w:fill="auto"/>
          </w:tcPr>
          <w:p w:rsidR="008556ED" w:rsidRPr="006C20F1" w:rsidRDefault="008556ED" w:rsidP="00EA25DF">
            <w:pPr>
              <w:spacing w:after="0"/>
              <w:jc w:val="both"/>
              <w:rPr>
                <w:rFonts w:ascii="Arial" w:hAnsi="Arial" w:cs="Arial"/>
              </w:rPr>
            </w:pPr>
            <w:r w:rsidRPr="006C20F1">
              <w:rPr>
                <w:rFonts w:ascii="Arial" w:hAnsi="Arial" w:cs="Arial"/>
              </w:rPr>
              <w:t>A foglalkoztatottak száma</w:t>
            </w:r>
          </w:p>
        </w:tc>
        <w:tc>
          <w:tcPr>
            <w:tcW w:w="2563" w:type="dxa"/>
            <w:shd w:val="clear" w:color="auto" w:fill="auto"/>
          </w:tcPr>
          <w:p w:rsidR="008556ED" w:rsidRPr="006C20F1" w:rsidRDefault="008556ED" w:rsidP="00EA25DF">
            <w:pPr>
              <w:spacing w:after="0"/>
              <w:jc w:val="both"/>
              <w:rPr>
                <w:rFonts w:ascii="Arial" w:hAnsi="Arial" w:cs="Arial"/>
              </w:rPr>
            </w:pPr>
            <w:r w:rsidRPr="006C20F1">
              <w:rPr>
                <w:rFonts w:ascii="Arial" w:hAnsi="Arial" w:cs="Arial"/>
              </w:rPr>
              <w:t>100  fő alatt-1</w:t>
            </w:r>
          </w:p>
          <w:p w:rsidR="008556ED" w:rsidRPr="006C20F1" w:rsidRDefault="008556ED" w:rsidP="00EA25DF">
            <w:pPr>
              <w:spacing w:after="0"/>
              <w:jc w:val="both"/>
              <w:rPr>
                <w:rFonts w:ascii="Arial" w:hAnsi="Arial" w:cs="Arial"/>
              </w:rPr>
            </w:pPr>
            <w:r w:rsidRPr="006C20F1">
              <w:rPr>
                <w:rFonts w:ascii="Arial" w:hAnsi="Arial" w:cs="Arial"/>
              </w:rPr>
              <w:t>101-200 fő között-1</w:t>
            </w:r>
          </w:p>
          <w:p w:rsidR="008556ED" w:rsidRPr="006C20F1" w:rsidRDefault="008556ED" w:rsidP="00EA25DF">
            <w:pPr>
              <w:spacing w:after="0"/>
              <w:jc w:val="both"/>
              <w:rPr>
                <w:rFonts w:ascii="Arial" w:hAnsi="Arial" w:cs="Arial"/>
              </w:rPr>
            </w:pPr>
            <w:r w:rsidRPr="006C20F1">
              <w:rPr>
                <w:rFonts w:ascii="Arial" w:hAnsi="Arial" w:cs="Arial"/>
              </w:rPr>
              <w:t>201-500 fő között-3</w:t>
            </w:r>
          </w:p>
          <w:p w:rsidR="008556ED" w:rsidRPr="006C20F1" w:rsidRDefault="008556ED" w:rsidP="00EA25DF">
            <w:pPr>
              <w:spacing w:after="0"/>
              <w:jc w:val="both"/>
              <w:rPr>
                <w:rFonts w:ascii="Arial" w:hAnsi="Arial" w:cs="Arial"/>
              </w:rPr>
            </w:pPr>
            <w:r w:rsidRPr="006C20F1">
              <w:rPr>
                <w:rFonts w:ascii="Arial" w:hAnsi="Arial" w:cs="Arial"/>
              </w:rPr>
              <w:t>501-1000 fő között-2</w:t>
            </w:r>
          </w:p>
          <w:p w:rsidR="008556ED" w:rsidRPr="006C20F1" w:rsidRDefault="008556ED" w:rsidP="00EA25DF">
            <w:pPr>
              <w:spacing w:after="0"/>
              <w:jc w:val="both"/>
              <w:rPr>
                <w:rFonts w:ascii="Arial" w:hAnsi="Arial" w:cs="Arial"/>
              </w:rPr>
            </w:pPr>
            <w:r w:rsidRPr="006C20F1">
              <w:rPr>
                <w:rFonts w:ascii="Arial" w:hAnsi="Arial" w:cs="Arial"/>
              </w:rPr>
              <w:t>1001-2000 fő között-2</w:t>
            </w:r>
          </w:p>
          <w:p w:rsidR="008556ED" w:rsidRDefault="008556ED" w:rsidP="00EA25DF">
            <w:pPr>
              <w:spacing w:after="0"/>
              <w:jc w:val="both"/>
              <w:rPr>
                <w:rFonts w:ascii="Arial" w:hAnsi="Arial" w:cs="Arial"/>
              </w:rPr>
            </w:pPr>
            <w:r w:rsidRPr="006C20F1">
              <w:rPr>
                <w:rFonts w:ascii="Arial" w:hAnsi="Arial" w:cs="Arial"/>
              </w:rPr>
              <w:t>2001és felette-2</w:t>
            </w:r>
          </w:p>
          <w:p w:rsidR="001F7CF1" w:rsidRPr="006C20F1" w:rsidRDefault="001F7CF1" w:rsidP="00EA25DF">
            <w:pPr>
              <w:spacing w:after="0"/>
              <w:jc w:val="both"/>
              <w:rPr>
                <w:rFonts w:ascii="Arial" w:hAnsi="Arial" w:cs="Arial"/>
              </w:rPr>
            </w:pPr>
          </w:p>
        </w:tc>
      </w:tr>
      <w:tr w:rsidR="008556ED" w:rsidRPr="006C20F1" w:rsidTr="006C20F1">
        <w:tc>
          <w:tcPr>
            <w:tcW w:w="6799" w:type="dxa"/>
            <w:shd w:val="clear" w:color="auto" w:fill="auto"/>
          </w:tcPr>
          <w:p w:rsidR="008556ED" w:rsidRPr="006C20F1" w:rsidRDefault="008556ED" w:rsidP="00EA25DF">
            <w:pPr>
              <w:spacing w:after="0"/>
              <w:jc w:val="both"/>
              <w:rPr>
                <w:rFonts w:ascii="Arial" w:hAnsi="Arial" w:cs="Arial"/>
              </w:rPr>
            </w:pPr>
            <w:r w:rsidRPr="006C20F1">
              <w:rPr>
                <w:rFonts w:ascii="Arial" w:hAnsi="Arial" w:cs="Arial"/>
              </w:rPr>
              <w:t>Fő tevékenysége?</w:t>
            </w:r>
          </w:p>
        </w:tc>
        <w:tc>
          <w:tcPr>
            <w:tcW w:w="2563" w:type="dxa"/>
            <w:shd w:val="clear" w:color="auto" w:fill="auto"/>
          </w:tcPr>
          <w:p w:rsidR="008556ED" w:rsidRPr="006C20F1" w:rsidRDefault="008556ED" w:rsidP="00EA25DF">
            <w:pPr>
              <w:spacing w:after="0"/>
              <w:rPr>
                <w:rFonts w:ascii="Arial" w:hAnsi="Arial" w:cs="Arial"/>
              </w:rPr>
            </w:pPr>
            <w:r w:rsidRPr="006C20F1">
              <w:rPr>
                <w:rFonts w:ascii="Arial" w:hAnsi="Arial" w:cs="Arial"/>
              </w:rPr>
              <w:t>termelés: 8</w:t>
            </w:r>
          </w:p>
          <w:p w:rsidR="008556ED" w:rsidRPr="006C20F1" w:rsidRDefault="008556ED" w:rsidP="00EA25DF">
            <w:pPr>
              <w:spacing w:after="0"/>
              <w:rPr>
                <w:rFonts w:ascii="Arial" w:hAnsi="Arial" w:cs="Arial"/>
              </w:rPr>
            </w:pPr>
            <w:r w:rsidRPr="006C20F1">
              <w:rPr>
                <w:rFonts w:ascii="Arial" w:hAnsi="Arial" w:cs="Arial"/>
              </w:rPr>
              <w:t xml:space="preserve">szolgáltatás: 2  </w:t>
            </w:r>
          </w:p>
          <w:p w:rsidR="008556ED" w:rsidRDefault="008556ED" w:rsidP="00EA25DF">
            <w:pPr>
              <w:spacing w:after="0"/>
              <w:rPr>
                <w:rFonts w:ascii="Arial" w:hAnsi="Arial" w:cs="Arial"/>
              </w:rPr>
            </w:pPr>
            <w:r w:rsidRPr="006C20F1">
              <w:rPr>
                <w:rFonts w:ascii="Arial" w:hAnsi="Arial" w:cs="Arial"/>
              </w:rPr>
              <w:t>egyéb: 1</w:t>
            </w:r>
          </w:p>
          <w:p w:rsidR="001F7CF1" w:rsidRPr="006C20F1" w:rsidRDefault="001F7CF1" w:rsidP="00EA25DF">
            <w:pPr>
              <w:spacing w:after="0"/>
              <w:rPr>
                <w:rFonts w:ascii="Arial" w:hAnsi="Arial" w:cs="Arial"/>
              </w:rPr>
            </w:pPr>
          </w:p>
        </w:tc>
      </w:tr>
      <w:tr w:rsidR="008556ED" w:rsidRPr="006C20F1" w:rsidTr="006C20F1">
        <w:tc>
          <w:tcPr>
            <w:tcW w:w="6799" w:type="dxa"/>
            <w:shd w:val="clear" w:color="auto" w:fill="auto"/>
          </w:tcPr>
          <w:p w:rsidR="008556ED" w:rsidRPr="006C20F1" w:rsidRDefault="008556ED" w:rsidP="00EA25DF">
            <w:pPr>
              <w:spacing w:after="0"/>
              <w:jc w:val="both"/>
              <w:rPr>
                <w:rFonts w:ascii="Arial" w:hAnsi="Arial" w:cs="Arial"/>
              </w:rPr>
            </w:pPr>
            <w:r w:rsidRPr="006C20F1">
              <w:rPr>
                <w:rFonts w:ascii="Arial" w:hAnsi="Arial" w:cs="Arial"/>
              </w:rPr>
              <w:t>A foglalkozás-egészségügyi szolgálat?</w:t>
            </w:r>
          </w:p>
        </w:tc>
        <w:tc>
          <w:tcPr>
            <w:tcW w:w="2563" w:type="dxa"/>
            <w:shd w:val="clear" w:color="auto" w:fill="auto"/>
          </w:tcPr>
          <w:p w:rsidR="008556ED" w:rsidRPr="006C20F1" w:rsidRDefault="008556ED" w:rsidP="00EA25DF">
            <w:pPr>
              <w:spacing w:after="0"/>
              <w:ind w:right="-142"/>
              <w:rPr>
                <w:rFonts w:ascii="Arial" w:hAnsi="Arial" w:cs="Arial"/>
              </w:rPr>
            </w:pPr>
            <w:r w:rsidRPr="006C20F1">
              <w:rPr>
                <w:rFonts w:ascii="Arial" w:hAnsi="Arial" w:cs="Arial"/>
              </w:rPr>
              <w:t>cég területén belül: 5</w:t>
            </w:r>
          </w:p>
          <w:p w:rsidR="008556ED" w:rsidRDefault="008556ED" w:rsidP="00EA25DF">
            <w:pPr>
              <w:spacing w:after="0"/>
              <w:ind w:right="-142"/>
              <w:rPr>
                <w:rFonts w:ascii="Arial" w:hAnsi="Arial" w:cs="Arial"/>
              </w:rPr>
            </w:pPr>
            <w:r w:rsidRPr="006C20F1">
              <w:rPr>
                <w:rFonts w:ascii="Arial" w:hAnsi="Arial" w:cs="Arial"/>
              </w:rPr>
              <w:t>területen kívül: 6</w:t>
            </w:r>
          </w:p>
          <w:p w:rsidR="001F7CF1" w:rsidRPr="006C20F1" w:rsidRDefault="001F7CF1" w:rsidP="00EA25DF">
            <w:pPr>
              <w:spacing w:after="0"/>
              <w:ind w:right="-142"/>
              <w:rPr>
                <w:rFonts w:ascii="Arial" w:hAnsi="Arial" w:cs="Arial"/>
              </w:rPr>
            </w:pPr>
          </w:p>
        </w:tc>
      </w:tr>
      <w:tr w:rsidR="008556ED" w:rsidRPr="006C20F1" w:rsidTr="006C20F1">
        <w:tc>
          <w:tcPr>
            <w:tcW w:w="6799" w:type="dxa"/>
            <w:shd w:val="clear" w:color="auto" w:fill="auto"/>
          </w:tcPr>
          <w:p w:rsidR="008556ED" w:rsidRPr="006C20F1" w:rsidRDefault="008556ED" w:rsidP="00EA25DF">
            <w:pPr>
              <w:pStyle w:val="Szvegtrzsbehzssal"/>
              <w:tabs>
                <w:tab w:val="num" w:pos="720"/>
              </w:tabs>
              <w:spacing w:after="0"/>
              <w:ind w:left="29"/>
              <w:rPr>
                <w:rFonts w:ascii="Arial" w:hAnsi="Arial" w:cs="Arial"/>
              </w:rPr>
            </w:pPr>
            <w:r w:rsidRPr="006C20F1">
              <w:rPr>
                <w:rFonts w:ascii="Arial" w:hAnsi="Arial" w:cs="Arial"/>
              </w:rPr>
              <w:t>Hogyan értékeli a munkavállalókkal való együttműködést?</w:t>
            </w:r>
          </w:p>
        </w:tc>
        <w:tc>
          <w:tcPr>
            <w:tcW w:w="2563" w:type="dxa"/>
            <w:shd w:val="clear" w:color="auto" w:fill="auto"/>
          </w:tcPr>
          <w:p w:rsidR="00631E03" w:rsidRDefault="00631E03" w:rsidP="006C20F1">
            <w:pPr>
              <w:pStyle w:val="Szvegtrzsbehzssal"/>
              <w:tabs>
                <w:tab w:val="num" w:pos="720"/>
              </w:tabs>
              <w:spacing w:after="0"/>
              <w:ind w:left="0"/>
              <w:rPr>
                <w:rFonts w:ascii="Arial" w:hAnsi="Arial" w:cs="Arial"/>
              </w:rPr>
            </w:pPr>
            <w:r w:rsidRPr="006C20F1">
              <w:rPr>
                <w:rFonts w:ascii="Arial" w:hAnsi="Arial" w:cs="Arial"/>
              </w:rPr>
              <w:t>kiváló-3</w:t>
            </w:r>
          </w:p>
          <w:p w:rsidR="008556ED" w:rsidRDefault="008556ED" w:rsidP="00631E03">
            <w:pPr>
              <w:pStyle w:val="Szvegtrzsbehzssal"/>
              <w:tabs>
                <w:tab w:val="num" w:pos="720"/>
              </w:tabs>
              <w:spacing w:after="0"/>
              <w:ind w:left="0"/>
              <w:rPr>
                <w:rFonts w:ascii="Arial" w:hAnsi="Arial" w:cs="Arial"/>
              </w:rPr>
            </w:pPr>
            <w:r w:rsidRPr="006C20F1">
              <w:rPr>
                <w:rFonts w:ascii="Arial" w:hAnsi="Arial" w:cs="Arial"/>
              </w:rPr>
              <w:t>jó-8</w:t>
            </w:r>
          </w:p>
          <w:p w:rsidR="001F7CF1" w:rsidRPr="006C20F1" w:rsidRDefault="001F7CF1" w:rsidP="00631E03">
            <w:pPr>
              <w:pStyle w:val="Szvegtrzsbehzssal"/>
              <w:tabs>
                <w:tab w:val="num" w:pos="720"/>
              </w:tabs>
              <w:spacing w:after="0"/>
              <w:ind w:left="0"/>
              <w:rPr>
                <w:rFonts w:ascii="Arial" w:hAnsi="Arial" w:cs="Arial"/>
              </w:rPr>
            </w:pPr>
          </w:p>
        </w:tc>
      </w:tr>
      <w:tr w:rsidR="008556ED" w:rsidRPr="006C20F1" w:rsidTr="006C20F1">
        <w:tc>
          <w:tcPr>
            <w:tcW w:w="6799" w:type="dxa"/>
            <w:shd w:val="clear" w:color="auto" w:fill="auto"/>
          </w:tcPr>
          <w:p w:rsidR="008556ED" w:rsidRPr="006C20F1" w:rsidRDefault="008556ED" w:rsidP="00EA25DF">
            <w:pPr>
              <w:pStyle w:val="Szvegtrzsbehzssal"/>
              <w:tabs>
                <w:tab w:val="num" w:pos="720"/>
              </w:tabs>
              <w:spacing w:after="0"/>
              <w:ind w:left="29"/>
              <w:rPr>
                <w:rFonts w:ascii="Arial" w:hAnsi="Arial" w:cs="Arial"/>
              </w:rPr>
            </w:pPr>
            <w:r w:rsidRPr="006C20F1">
              <w:rPr>
                <w:rFonts w:ascii="Arial" w:hAnsi="Arial" w:cs="Arial"/>
              </w:rPr>
              <w:t>Milyen a kapcsolat a munkavédelmi képviselőkkel?</w:t>
            </w:r>
          </w:p>
        </w:tc>
        <w:tc>
          <w:tcPr>
            <w:tcW w:w="2563" w:type="dxa"/>
            <w:shd w:val="clear" w:color="auto" w:fill="auto"/>
          </w:tcPr>
          <w:p w:rsidR="00631E03" w:rsidRDefault="00631E03" w:rsidP="006C20F1">
            <w:pPr>
              <w:pStyle w:val="Szvegtrzsbehzssal"/>
              <w:tabs>
                <w:tab w:val="num" w:pos="720"/>
              </w:tabs>
              <w:spacing w:after="0"/>
              <w:ind w:left="0"/>
              <w:rPr>
                <w:rFonts w:ascii="Arial" w:hAnsi="Arial" w:cs="Arial"/>
              </w:rPr>
            </w:pPr>
            <w:r w:rsidRPr="006C20F1">
              <w:rPr>
                <w:rFonts w:ascii="Arial" w:hAnsi="Arial" w:cs="Arial"/>
              </w:rPr>
              <w:t>kiváló-7</w:t>
            </w:r>
          </w:p>
          <w:p w:rsidR="008556ED" w:rsidRDefault="00631E03" w:rsidP="006C20F1">
            <w:pPr>
              <w:pStyle w:val="Szvegtrzsbehzssal"/>
              <w:tabs>
                <w:tab w:val="num" w:pos="720"/>
              </w:tabs>
              <w:spacing w:after="0"/>
              <w:ind w:left="0"/>
              <w:rPr>
                <w:rFonts w:ascii="Arial" w:hAnsi="Arial" w:cs="Arial"/>
              </w:rPr>
            </w:pPr>
            <w:r>
              <w:rPr>
                <w:rFonts w:ascii="Arial" w:hAnsi="Arial" w:cs="Arial"/>
              </w:rPr>
              <w:t>jó-4</w:t>
            </w:r>
          </w:p>
          <w:p w:rsidR="001F7CF1" w:rsidRPr="006C20F1" w:rsidRDefault="001F7CF1" w:rsidP="006C20F1">
            <w:pPr>
              <w:pStyle w:val="Szvegtrzsbehzssal"/>
              <w:tabs>
                <w:tab w:val="num" w:pos="720"/>
              </w:tabs>
              <w:spacing w:after="0"/>
              <w:ind w:left="0"/>
              <w:rPr>
                <w:rFonts w:ascii="Arial" w:hAnsi="Arial" w:cs="Arial"/>
              </w:rPr>
            </w:pPr>
          </w:p>
        </w:tc>
      </w:tr>
      <w:tr w:rsidR="008556ED" w:rsidRPr="006C20F1" w:rsidTr="006C20F1">
        <w:tc>
          <w:tcPr>
            <w:tcW w:w="6799" w:type="dxa"/>
            <w:shd w:val="clear" w:color="auto" w:fill="auto"/>
          </w:tcPr>
          <w:p w:rsidR="008556ED" w:rsidRPr="006C20F1" w:rsidRDefault="008556ED" w:rsidP="00EA25DF">
            <w:pPr>
              <w:tabs>
                <w:tab w:val="num" w:pos="720"/>
              </w:tabs>
              <w:spacing w:after="0"/>
              <w:rPr>
                <w:rFonts w:ascii="Arial" w:hAnsi="Arial" w:cs="Arial"/>
              </w:rPr>
            </w:pPr>
            <w:r w:rsidRPr="006C20F1">
              <w:rPr>
                <w:rFonts w:ascii="Arial" w:hAnsi="Arial" w:cs="Arial"/>
              </w:rPr>
              <w:t xml:space="preserve">Munkavédelmi bizottság működik? </w:t>
            </w:r>
          </w:p>
        </w:tc>
        <w:tc>
          <w:tcPr>
            <w:tcW w:w="2563" w:type="dxa"/>
            <w:shd w:val="clear" w:color="auto" w:fill="auto"/>
          </w:tcPr>
          <w:p w:rsidR="008556ED" w:rsidRPr="006C20F1" w:rsidRDefault="008556ED" w:rsidP="00EA25DF">
            <w:pPr>
              <w:tabs>
                <w:tab w:val="num" w:pos="720"/>
              </w:tabs>
              <w:spacing w:after="0"/>
              <w:rPr>
                <w:rFonts w:ascii="Arial" w:hAnsi="Arial" w:cs="Arial"/>
              </w:rPr>
            </w:pPr>
            <w:r w:rsidRPr="006C20F1">
              <w:rPr>
                <w:rFonts w:ascii="Arial" w:hAnsi="Arial" w:cs="Arial"/>
              </w:rPr>
              <w:t>igen: 10</w:t>
            </w:r>
          </w:p>
          <w:p w:rsidR="008556ED" w:rsidRDefault="008556ED" w:rsidP="00EA25DF">
            <w:pPr>
              <w:tabs>
                <w:tab w:val="num" w:pos="426"/>
              </w:tabs>
              <w:spacing w:after="0"/>
              <w:rPr>
                <w:rFonts w:ascii="Arial" w:hAnsi="Arial" w:cs="Arial"/>
              </w:rPr>
            </w:pPr>
            <w:r w:rsidRPr="006C20F1">
              <w:rPr>
                <w:rFonts w:ascii="Arial" w:hAnsi="Arial" w:cs="Arial"/>
              </w:rPr>
              <w:t>nem: 1</w:t>
            </w:r>
          </w:p>
          <w:p w:rsidR="001F7CF1" w:rsidRPr="006C20F1" w:rsidRDefault="001F7CF1" w:rsidP="00EA25DF">
            <w:pPr>
              <w:tabs>
                <w:tab w:val="num" w:pos="426"/>
              </w:tabs>
              <w:spacing w:after="0"/>
              <w:rPr>
                <w:rFonts w:ascii="Arial" w:hAnsi="Arial" w:cs="Arial"/>
              </w:rPr>
            </w:pPr>
          </w:p>
        </w:tc>
      </w:tr>
      <w:tr w:rsidR="008556ED" w:rsidRPr="006C20F1" w:rsidTr="006C20F1">
        <w:tc>
          <w:tcPr>
            <w:tcW w:w="6799" w:type="dxa"/>
            <w:shd w:val="clear" w:color="auto" w:fill="auto"/>
          </w:tcPr>
          <w:p w:rsidR="008556ED" w:rsidRPr="006C20F1" w:rsidRDefault="008556ED" w:rsidP="00EA25DF">
            <w:pPr>
              <w:spacing w:after="0"/>
              <w:jc w:val="both"/>
              <w:rPr>
                <w:rFonts w:ascii="Arial" w:hAnsi="Arial" w:cs="Arial"/>
              </w:rPr>
            </w:pPr>
            <w:r w:rsidRPr="006C20F1">
              <w:rPr>
                <w:rFonts w:ascii="Arial" w:hAnsi="Arial" w:cs="Arial"/>
              </w:rPr>
              <w:t>A paritásos testület működik?</w:t>
            </w:r>
          </w:p>
        </w:tc>
        <w:tc>
          <w:tcPr>
            <w:tcW w:w="2563" w:type="dxa"/>
            <w:shd w:val="clear" w:color="auto" w:fill="auto"/>
          </w:tcPr>
          <w:p w:rsidR="008556ED" w:rsidRPr="006C20F1" w:rsidRDefault="008556ED" w:rsidP="00EA25DF">
            <w:pPr>
              <w:spacing w:after="0"/>
              <w:rPr>
                <w:rFonts w:ascii="Arial" w:hAnsi="Arial" w:cs="Arial"/>
              </w:rPr>
            </w:pPr>
            <w:r w:rsidRPr="006C20F1">
              <w:rPr>
                <w:rFonts w:ascii="Arial" w:hAnsi="Arial" w:cs="Arial"/>
              </w:rPr>
              <w:t>igen: 9</w:t>
            </w:r>
          </w:p>
          <w:p w:rsidR="008556ED" w:rsidRDefault="008556ED" w:rsidP="00EA25DF">
            <w:pPr>
              <w:spacing w:after="0"/>
              <w:rPr>
                <w:rFonts w:ascii="Arial" w:hAnsi="Arial" w:cs="Arial"/>
              </w:rPr>
            </w:pPr>
            <w:r w:rsidRPr="006C20F1">
              <w:rPr>
                <w:rFonts w:ascii="Arial" w:hAnsi="Arial" w:cs="Arial"/>
              </w:rPr>
              <w:t>nem: 2</w:t>
            </w:r>
          </w:p>
          <w:p w:rsidR="001F7CF1" w:rsidRPr="006C20F1" w:rsidRDefault="001F7CF1" w:rsidP="00EA25DF">
            <w:pPr>
              <w:spacing w:after="0"/>
              <w:rPr>
                <w:rFonts w:ascii="Arial" w:hAnsi="Arial" w:cs="Arial"/>
              </w:rPr>
            </w:pPr>
          </w:p>
        </w:tc>
      </w:tr>
      <w:tr w:rsidR="008556ED" w:rsidRPr="006C20F1" w:rsidTr="006C20F1">
        <w:tc>
          <w:tcPr>
            <w:tcW w:w="6799" w:type="dxa"/>
            <w:shd w:val="clear" w:color="auto" w:fill="auto"/>
          </w:tcPr>
          <w:p w:rsidR="008556ED" w:rsidRPr="006C20F1" w:rsidRDefault="008556ED" w:rsidP="00EA25DF">
            <w:pPr>
              <w:spacing w:after="0"/>
              <w:rPr>
                <w:rFonts w:ascii="Arial" w:hAnsi="Arial" w:cs="Arial"/>
              </w:rPr>
            </w:pPr>
            <w:r w:rsidRPr="006C20F1">
              <w:rPr>
                <w:rFonts w:ascii="Arial" w:hAnsi="Arial" w:cs="Arial"/>
              </w:rPr>
              <w:t>Készült a munkavédelmet meghatározó szabályzat?</w:t>
            </w:r>
          </w:p>
        </w:tc>
        <w:tc>
          <w:tcPr>
            <w:tcW w:w="2563" w:type="dxa"/>
            <w:shd w:val="clear" w:color="auto" w:fill="auto"/>
          </w:tcPr>
          <w:p w:rsidR="008556ED" w:rsidRPr="006C20F1" w:rsidRDefault="008556ED" w:rsidP="00EA25DF">
            <w:pPr>
              <w:spacing w:after="0"/>
              <w:rPr>
                <w:rFonts w:ascii="Arial" w:hAnsi="Arial" w:cs="Arial"/>
              </w:rPr>
            </w:pPr>
            <w:r w:rsidRPr="006C20F1">
              <w:rPr>
                <w:rFonts w:ascii="Arial" w:hAnsi="Arial" w:cs="Arial"/>
              </w:rPr>
              <w:t xml:space="preserve">igen: 11      </w:t>
            </w:r>
          </w:p>
          <w:p w:rsidR="008556ED" w:rsidRDefault="008556ED" w:rsidP="00EA25DF">
            <w:pPr>
              <w:spacing w:after="0"/>
              <w:rPr>
                <w:rFonts w:ascii="Arial" w:hAnsi="Arial" w:cs="Arial"/>
              </w:rPr>
            </w:pPr>
            <w:r w:rsidRPr="006C20F1">
              <w:rPr>
                <w:rFonts w:ascii="Arial" w:hAnsi="Arial" w:cs="Arial"/>
              </w:rPr>
              <w:t>nem: 0</w:t>
            </w:r>
            <w:r w:rsidRPr="006C20F1">
              <w:rPr>
                <w:rFonts w:ascii="Arial" w:hAnsi="Arial" w:cs="Arial"/>
              </w:rPr>
              <w:tab/>
            </w:r>
          </w:p>
          <w:p w:rsidR="001F7CF1" w:rsidRPr="006C20F1" w:rsidRDefault="001F7CF1" w:rsidP="00EA25DF">
            <w:pPr>
              <w:spacing w:after="0"/>
              <w:rPr>
                <w:rFonts w:ascii="Arial" w:hAnsi="Arial" w:cs="Arial"/>
              </w:rPr>
            </w:pPr>
          </w:p>
        </w:tc>
      </w:tr>
      <w:tr w:rsidR="008556ED" w:rsidRPr="006C20F1" w:rsidTr="006C20F1">
        <w:tc>
          <w:tcPr>
            <w:tcW w:w="6799" w:type="dxa"/>
            <w:shd w:val="clear" w:color="auto" w:fill="auto"/>
          </w:tcPr>
          <w:p w:rsidR="008556ED" w:rsidRPr="006C20F1" w:rsidRDefault="008556ED" w:rsidP="00EA25DF">
            <w:pPr>
              <w:spacing w:after="0"/>
              <w:rPr>
                <w:rFonts w:ascii="Arial" w:hAnsi="Arial" w:cs="Arial"/>
              </w:rPr>
            </w:pPr>
            <w:r w:rsidRPr="006C20F1">
              <w:rPr>
                <w:rFonts w:ascii="Arial" w:hAnsi="Arial" w:cs="Arial"/>
              </w:rPr>
              <w:t>A munkavédelmi kockázatértékelés megtörtént?</w:t>
            </w:r>
          </w:p>
        </w:tc>
        <w:tc>
          <w:tcPr>
            <w:tcW w:w="2563" w:type="dxa"/>
            <w:shd w:val="clear" w:color="auto" w:fill="auto"/>
          </w:tcPr>
          <w:p w:rsidR="008556ED" w:rsidRPr="006C20F1" w:rsidRDefault="008556ED" w:rsidP="00EA25DF">
            <w:pPr>
              <w:spacing w:after="0"/>
              <w:rPr>
                <w:rFonts w:ascii="Arial" w:hAnsi="Arial" w:cs="Arial"/>
              </w:rPr>
            </w:pPr>
            <w:r w:rsidRPr="006C20F1">
              <w:rPr>
                <w:rFonts w:ascii="Arial" w:hAnsi="Arial" w:cs="Arial"/>
              </w:rPr>
              <w:t xml:space="preserve">igen: 11      </w:t>
            </w:r>
          </w:p>
          <w:p w:rsidR="008556ED" w:rsidRDefault="008556ED" w:rsidP="00EA25DF">
            <w:pPr>
              <w:spacing w:after="0"/>
              <w:rPr>
                <w:rFonts w:ascii="Arial" w:hAnsi="Arial" w:cs="Arial"/>
              </w:rPr>
            </w:pPr>
            <w:r w:rsidRPr="006C20F1">
              <w:rPr>
                <w:rFonts w:ascii="Arial" w:hAnsi="Arial" w:cs="Arial"/>
              </w:rPr>
              <w:t>nem: 0</w:t>
            </w:r>
          </w:p>
          <w:p w:rsidR="001F7CF1" w:rsidRPr="006C20F1" w:rsidRDefault="001F7CF1" w:rsidP="00EA25DF">
            <w:pPr>
              <w:spacing w:after="0"/>
              <w:rPr>
                <w:rFonts w:ascii="Arial" w:hAnsi="Arial" w:cs="Arial"/>
              </w:rPr>
            </w:pPr>
          </w:p>
        </w:tc>
      </w:tr>
      <w:tr w:rsidR="008556ED" w:rsidRPr="006C20F1" w:rsidTr="006C20F1">
        <w:tc>
          <w:tcPr>
            <w:tcW w:w="6799" w:type="dxa"/>
            <w:shd w:val="clear" w:color="auto" w:fill="auto"/>
          </w:tcPr>
          <w:p w:rsidR="008556ED" w:rsidRPr="006C20F1" w:rsidRDefault="008556ED" w:rsidP="00EA25DF">
            <w:pPr>
              <w:spacing w:after="0"/>
              <w:jc w:val="both"/>
              <w:rPr>
                <w:rFonts w:ascii="Arial" w:hAnsi="Arial" w:cs="Arial"/>
              </w:rPr>
            </w:pPr>
            <w:r w:rsidRPr="006C20F1">
              <w:rPr>
                <w:rFonts w:ascii="Arial" w:hAnsi="Arial" w:cs="Arial"/>
              </w:rPr>
              <w:t xml:space="preserve">A </w:t>
            </w:r>
            <w:proofErr w:type="spellStart"/>
            <w:r w:rsidRPr="006C20F1">
              <w:rPr>
                <w:rFonts w:ascii="Arial" w:hAnsi="Arial" w:cs="Arial"/>
              </w:rPr>
              <w:t>pszichoszociális</w:t>
            </w:r>
            <w:proofErr w:type="spellEnd"/>
            <w:r w:rsidRPr="006C20F1">
              <w:rPr>
                <w:rFonts w:ascii="Arial" w:hAnsi="Arial" w:cs="Arial"/>
              </w:rPr>
              <w:t xml:space="preserve"> kockázatok felmérése?</w:t>
            </w:r>
          </w:p>
        </w:tc>
        <w:tc>
          <w:tcPr>
            <w:tcW w:w="2563" w:type="dxa"/>
            <w:shd w:val="clear" w:color="auto" w:fill="auto"/>
          </w:tcPr>
          <w:p w:rsidR="008556ED" w:rsidRPr="006C20F1" w:rsidRDefault="008556ED" w:rsidP="00EA25DF">
            <w:pPr>
              <w:spacing w:after="0"/>
              <w:rPr>
                <w:rFonts w:ascii="Arial" w:hAnsi="Arial" w:cs="Arial"/>
              </w:rPr>
            </w:pPr>
            <w:r w:rsidRPr="006C20F1">
              <w:rPr>
                <w:rFonts w:ascii="Arial" w:hAnsi="Arial" w:cs="Arial"/>
              </w:rPr>
              <w:t xml:space="preserve">igen: 11      </w:t>
            </w:r>
          </w:p>
          <w:p w:rsidR="008556ED" w:rsidRDefault="008556ED" w:rsidP="00EA25DF">
            <w:pPr>
              <w:spacing w:after="0"/>
              <w:jc w:val="both"/>
              <w:rPr>
                <w:rFonts w:ascii="Arial" w:hAnsi="Arial" w:cs="Arial"/>
              </w:rPr>
            </w:pPr>
            <w:r w:rsidRPr="006C20F1">
              <w:rPr>
                <w:rFonts w:ascii="Arial" w:hAnsi="Arial" w:cs="Arial"/>
              </w:rPr>
              <w:t>nem: 0</w:t>
            </w:r>
          </w:p>
          <w:p w:rsidR="001F7CF1" w:rsidRPr="006C20F1" w:rsidRDefault="001F7CF1" w:rsidP="00EA25DF">
            <w:pPr>
              <w:spacing w:after="0"/>
              <w:jc w:val="both"/>
              <w:rPr>
                <w:rFonts w:ascii="Arial" w:hAnsi="Arial" w:cs="Arial"/>
              </w:rPr>
            </w:pPr>
          </w:p>
        </w:tc>
      </w:tr>
      <w:tr w:rsidR="008556ED" w:rsidRPr="006C20F1" w:rsidTr="006C20F1">
        <w:tc>
          <w:tcPr>
            <w:tcW w:w="6799" w:type="dxa"/>
            <w:shd w:val="clear" w:color="auto" w:fill="auto"/>
          </w:tcPr>
          <w:p w:rsidR="008556ED" w:rsidRPr="006C20F1" w:rsidRDefault="008556ED" w:rsidP="00EA25DF">
            <w:pPr>
              <w:spacing w:after="0"/>
              <w:jc w:val="both"/>
              <w:rPr>
                <w:rFonts w:ascii="Arial" w:hAnsi="Arial" w:cs="Arial"/>
              </w:rPr>
            </w:pPr>
            <w:r w:rsidRPr="006C20F1">
              <w:rPr>
                <w:rFonts w:ascii="Arial" w:hAnsi="Arial" w:cs="Arial"/>
              </w:rPr>
              <w:t>A veszélyes anyagok és készítmények kockázatértékelése?</w:t>
            </w:r>
          </w:p>
        </w:tc>
        <w:tc>
          <w:tcPr>
            <w:tcW w:w="2563" w:type="dxa"/>
            <w:shd w:val="clear" w:color="auto" w:fill="auto"/>
          </w:tcPr>
          <w:p w:rsidR="008556ED" w:rsidRPr="006C20F1" w:rsidRDefault="008556ED" w:rsidP="00EA25DF">
            <w:pPr>
              <w:spacing w:after="0"/>
              <w:rPr>
                <w:rFonts w:ascii="Arial" w:hAnsi="Arial" w:cs="Arial"/>
              </w:rPr>
            </w:pPr>
            <w:r w:rsidRPr="006C20F1">
              <w:rPr>
                <w:rFonts w:ascii="Arial" w:hAnsi="Arial" w:cs="Arial"/>
              </w:rPr>
              <w:t xml:space="preserve">igen: 11      </w:t>
            </w:r>
          </w:p>
          <w:p w:rsidR="008556ED" w:rsidRDefault="008556ED" w:rsidP="00EA25DF">
            <w:pPr>
              <w:spacing w:after="0"/>
              <w:jc w:val="both"/>
              <w:rPr>
                <w:rFonts w:ascii="Arial" w:hAnsi="Arial" w:cs="Arial"/>
              </w:rPr>
            </w:pPr>
            <w:r w:rsidRPr="006C20F1">
              <w:rPr>
                <w:rFonts w:ascii="Arial" w:hAnsi="Arial" w:cs="Arial"/>
              </w:rPr>
              <w:t>nem: 0</w:t>
            </w:r>
          </w:p>
          <w:p w:rsidR="001F7CF1" w:rsidRPr="006C20F1" w:rsidRDefault="001F7CF1" w:rsidP="00EA25DF">
            <w:pPr>
              <w:spacing w:after="0"/>
              <w:jc w:val="both"/>
              <w:rPr>
                <w:rFonts w:ascii="Arial" w:hAnsi="Arial" w:cs="Arial"/>
              </w:rPr>
            </w:pPr>
          </w:p>
        </w:tc>
      </w:tr>
      <w:tr w:rsidR="008556ED" w:rsidRPr="006C20F1" w:rsidTr="006C20F1">
        <w:tc>
          <w:tcPr>
            <w:tcW w:w="6799" w:type="dxa"/>
            <w:shd w:val="clear" w:color="auto" w:fill="auto"/>
          </w:tcPr>
          <w:p w:rsidR="008556ED" w:rsidRPr="006C20F1" w:rsidRDefault="008556ED" w:rsidP="00EA25DF">
            <w:pPr>
              <w:spacing w:after="0"/>
              <w:jc w:val="both"/>
              <w:rPr>
                <w:rFonts w:ascii="Arial" w:hAnsi="Arial" w:cs="Arial"/>
              </w:rPr>
            </w:pPr>
            <w:r w:rsidRPr="006C20F1">
              <w:rPr>
                <w:rFonts w:ascii="Arial" w:hAnsi="Arial" w:cs="Arial"/>
              </w:rPr>
              <w:t>A munkabiztonsági szakember?</w:t>
            </w:r>
          </w:p>
        </w:tc>
        <w:tc>
          <w:tcPr>
            <w:tcW w:w="2563" w:type="dxa"/>
            <w:shd w:val="clear" w:color="auto" w:fill="auto"/>
          </w:tcPr>
          <w:p w:rsidR="008556ED" w:rsidRPr="006C20F1" w:rsidRDefault="008556ED" w:rsidP="00EA25DF">
            <w:pPr>
              <w:spacing w:after="0"/>
              <w:rPr>
                <w:rFonts w:ascii="Arial" w:hAnsi="Arial" w:cs="Arial"/>
              </w:rPr>
            </w:pPr>
            <w:r w:rsidRPr="006C20F1">
              <w:rPr>
                <w:rFonts w:ascii="Arial" w:hAnsi="Arial" w:cs="Arial"/>
              </w:rPr>
              <w:t xml:space="preserve">alkalmazott:11     </w:t>
            </w:r>
          </w:p>
          <w:p w:rsidR="008556ED" w:rsidRPr="006C20F1" w:rsidRDefault="008556ED" w:rsidP="00EA25DF">
            <w:pPr>
              <w:spacing w:after="0"/>
              <w:jc w:val="both"/>
              <w:rPr>
                <w:rFonts w:ascii="Arial" w:hAnsi="Arial" w:cs="Arial"/>
              </w:rPr>
            </w:pPr>
          </w:p>
        </w:tc>
      </w:tr>
      <w:tr w:rsidR="008556ED" w:rsidRPr="006C20F1" w:rsidTr="006C20F1">
        <w:tc>
          <w:tcPr>
            <w:tcW w:w="6799" w:type="dxa"/>
            <w:shd w:val="clear" w:color="auto" w:fill="auto"/>
          </w:tcPr>
          <w:p w:rsidR="008556ED" w:rsidRPr="006C20F1" w:rsidRDefault="008556ED" w:rsidP="00EA25DF">
            <w:pPr>
              <w:spacing w:after="0"/>
              <w:jc w:val="both"/>
              <w:rPr>
                <w:rFonts w:ascii="Arial" w:hAnsi="Arial" w:cs="Arial"/>
              </w:rPr>
            </w:pPr>
            <w:r w:rsidRPr="006C20F1">
              <w:rPr>
                <w:rFonts w:ascii="Arial" w:hAnsi="Arial" w:cs="Arial"/>
              </w:rPr>
              <w:t>Munkaegészségügyi szakembert foglalkoztat?</w:t>
            </w:r>
          </w:p>
        </w:tc>
        <w:tc>
          <w:tcPr>
            <w:tcW w:w="2563" w:type="dxa"/>
            <w:shd w:val="clear" w:color="auto" w:fill="auto"/>
          </w:tcPr>
          <w:p w:rsidR="008556ED" w:rsidRPr="006C20F1" w:rsidRDefault="008556ED" w:rsidP="00EA25DF">
            <w:pPr>
              <w:spacing w:after="0"/>
              <w:rPr>
                <w:rFonts w:ascii="Arial" w:hAnsi="Arial" w:cs="Arial"/>
              </w:rPr>
            </w:pPr>
            <w:r w:rsidRPr="006C20F1">
              <w:rPr>
                <w:rFonts w:ascii="Arial" w:hAnsi="Arial" w:cs="Arial"/>
              </w:rPr>
              <w:t xml:space="preserve">igen: 8 </w:t>
            </w:r>
          </w:p>
          <w:p w:rsidR="008556ED" w:rsidRDefault="008556ED" w:rsidP="00EA25DF">
            <w:pPr>
              <w:spacing w:after="0"/>
              <w:jc w:val="both"/>
              <w:rPr>
                <w:rFonts w:ascii="Arial" w:hAnsi="Arial" w:cs="Arial"/>
              </w:rPr>
            </w:pPr>
            <w:r w:rsidRPr="006C20F1">
              <w:rPr>
                <w:rFonts w:ascii="Arial" w:hAnsi="Arial" w:cs="Arial"/>
              </w:rPr>
              <w:t>nem: 3</w:t>
            </w:r>
          </w:p>
          <w:p w:rsidR="001F7CF1" w:rsidRPr="006C20F1" w:rsidRDefault="001F7CF1" w:rsidP="00EA25DF">
            <w:pPr>
              <w:spacing w:after="0"/>
              <w:jc w:val="both"/>
              <w:rPr>
                <w:rFonts w:ascii="Arial" w:hAnsi="Arial" w:cs="Arial"/>
              </w:rPr>
            </w:pPr>
          </w:p>
        </w:tc>
      </w:tr>
      <w:tr w:rsidR="008556ED" w:rsidRPr="006C20F1" w:rsidTr="006C20F1">
        <w:tc>
          <w:tcPr>
            <w:tcW w:w="6799" w:type="dxa"/>
            <w:shd w:val="clear" w:color="auto" w:fill="auto"/>
          </w:tcPr>
          <w:p w:rsidR="008556ED" w:rsidRPr="006C20F1" w:rsidRDefault="008556ED" w:rsidP="00EA25DF">
            <w:pPr>
              <w:spacing w:after="0"/>
              <w:jc w:val="both"/>
              <w:rPr>
                <w:rFonts w:ascii="Arial" w:hAnsi="Arial" w:cs="Arial"/>
              </w:rPr>
            </w:pPr>
            <w:r w:rsidRPr="006C20F1">
              <w:rPr>
                <w:rFonts w:ascii="Arial" w:hAnsi="Arial" w:cs="Arial"/>
              </w:rPr>
              <w:t>Készült munkahelyi munkavédelmi program?</w:t>
            </w:r>
          </w:p>
        </w:tc>
        <w:tc>
          <w:tcPr>
            <w:tcW w:w="2563" w:type="dxa"/>
            <w:shd w:val="clear" w:color="auto" w:fill="auto"/>
          </w:tcPr>
          <w:p w:rsidR="008556ED" w:rsidRPr="006C20F1" w:rsidRDefault="008556ED" w:rsidP="00EA25DF">
            <w:pPr>
              <w:spacing w:after="0"/>
              <w:rPr>
                <w:rFonts w:ascii="Arial" w:hAnsi="Arial" w:cs="Arial"/>
              </w:rPr>
            </w:pPr>
            <w:r w:rsidRPr="006C20F1">
              <w:rPr>
                <w:rFonts w:ascii="Arial" w:hAnsi="Arial" w:cs="Arial"/>
              </w:rPr>
              <w:t xml:space="preserve">igen: 9  </w:t>
            </w:r>
          </w:p>
          <w:p w:rsidR="008556ED" w:rsidRDefault="008556ED" w:rsidP="00EA25DF">
            <w:pPr>
              <w:spacing w:after="0"/>
              <w:jc w:val="both"/>
              <w:rPr>
                <w:rFonts w:ascii="Arial" w:hAnsi="Arial" w:cs="Arial"/>
              </w:rPr>
            </w:pPr>
            <w:r w:rsidRPr="006C20F1">
              <w:rPr>
                <w:rFonts w:ascii="Arial" w:hAnsi="Arial" w:cs="Arial"/>
              </w:rPr>
              <w:t>nem: 2</w:t>
            </w:r>
          </w:p>
          <w:p w:rsidR="001F7CF1" w:rsidRPr="006C20F1" w:rsidRDefault="001F7CF1" w:rsidP="00EA25DF">
            <w:pPr>
              <w:spacing w:after="0"/>
              <w:jc w:val="both"/>
              <w:rPr>
                <w:rFonts w:ascii="Arial" w:hAnsi="Arial" w:cs="Arial"/>
              </w:rPr>
            </w:pPr>
          </w:p>
        </w:tc>
      </w:tr>
      <w:tr w:rsidR="008556ED" w:rsidRPr="006C20F1" w:rsidTr="006C20F1">
        <w:tc>
          <w:tcPr>
            <w:tcW w:w="6799" w:type="dxa"/>
            <w:shd w:val="clear" w:color="auto" w:fill="auto"/>
          </w:tcPr>
          <w:p w:rsidR="008556ED" w:rsidRPr="006C20F1" w:rsidRDefault="008556ED" w:rsidP="00EA25DF">
            <w:pPr>
              <w:spacing w:after="0"/>
              <w:jc w:val="both"/>
              <w:rPr>
                <w:rFonts w:ascii="Arial" w:hAnsi="Arial" w:cs="Arial"/>
              </w:rPr>
            </w:pPr>
            <w:r w:rsidRPr="006C20F1">
              <w:rPr>
                <w:rFonts w:ascii="Arial" w:hAnsi="Arial" w:cs="Arial"/>
              </w:rPr>
              <w:t>A munkahelyeken biztosított az elsősegélynyújtás?</w:t>
            </w:r>
          </w:p>
        </w:tc>
        <w:tc>
          <w:tcPr>
            <w:tcW w:w="2563" w:type="dxa"/>
            <w:shd w:val="clear" w:color="auto" w:fill="auto"/>
          </w:tcPr>
          <w:p w:rsidR="008556ED" w:rsidRPr="006C20F1" w:rsidRDefault="008556ED" w:rsidP="00EA25DF">
            <w:pPr>
              <w:spacing w:after="0"/>
              <w:rPr>
                <w:rFonts w:ascii="Arial" w:hAnsi="Arial" w:cs="Arial"/>
              </w:rPr>
            </w:pPr>
            <w:r w:rsidRPr="006C20F1">
              <w:rPr>
                <w:rFonts w:ascii="Arial" w:hAnsi="Arial" w:cs="Arial"/>
              </w:rPr>
              <w:t xml:space="preserve">igen: 11      </w:t>
            </w:r>
          </w:p>
          <w:p w:rsidR="008556ED" w:rsidRDefault="008556ED" w:rsidP="00EA25DF">
            <w:pPr>
              <w:spacing w:after="0"/>
              <w:jc w:val="both"/>
              <w:rPr>
                <w:rFonts w:ascii="Arial" w:hAnsi="Arial" w:cs="Arial"/>
              </w:rPr>
            </w:pPr>
            <w:r w:rsidRPr="006C20F1">
              <w:rPr>
                <w:rFonts w:ascii="Arial" w:hAnsi="Arial" w:cs="Arial"/>
              </w:rPr>
              <w:t>nem: 0</w:t>
            </w:r>
          </w:p>
          <w:p w:rsidR="001F7CF1" w:rsidRPr="006C20F1" w:rsidRDefault="001F7CF1" w:rsidP="00EA25DF">
            <w:pPr>
              <w:spacing w:after="0"/>
              <w:jc w:val="both"/>
              <w:rPr>
                <w:rFonts w:ascii="Arial" w:hAnsi="Arial" w:cs="Arial"/>
              </w:rPr>
            </w:pPr>
          </w:p>
        </w:tc>
      </w:tr>
      <w:tr w:rsidR="008556ED" w:rsidRPr="006C20F1" w:rsidTr="006C20F1">
        <w:tc>
          <w:tcPr>
            <w:tcW w:w="6799" w:type="dxa"/>
            <w:shd w:val="clear" w:color="auto" w:fill="auto"/>
          </w:tcPr>
          <w:p w:rsidR="008556ED" w:rsidRPr="006C20F1" w:rsidRDefault="008556ED" w:rsidP="00EA25DF">
            <w:pPr>
              <w:spacing w:after="0"/>
              <w:jc w:val="both"/>
              <w:rPr>
                <w:rFonts w:ascii="Arial" w:hAnsi="Arial" w:cs="Arial"/>
              </w:rPr>
            </w:pPr>
            <w:r w:rsidRPr="006C20F1">
              <w:rPr>
                <w:rFonts w:ascii="Arial" w:hAnsi="Arial" w:cs="Arial"/>
              </w:rPr>
              <w:t>A munkáltatónak van rekreációs programja, egészségterve?</w:t>
            </w:r>
          </w:p>
        </w:tc>
        <w:tc>
          <w:tcPr>
            <w:tcW w:w="2563" w:type="dxa"/>
            <w:shd w:val="clear" w:color="auto" w:fill="auto"/>
          </w:tcPr>
          <w:p w:rsidR="008556ED" w:rsidRPr="006C20F1" w:rsidRDefault="008556ED" w:rsidP="00EA25DF">
            <w:pPr>
              <w:spacing w:after="0"/>
              <w:rPr>
                <w:rFonts w:ascii="Arial" w:hAnsi="Arial" w:cs="Arial"/>
              </w:rPr>
            </w:pPr>
            <w:r w:rsidRPr="006C20F1">
              <w:rPr>
                <w:rFonts w:ascii="Arial" w:hAnsi="Arial" w:cs="Arial"/>
              </w:rPr>
              <w:t>igen: 6</w:t>
            </w:r>
          </w:p>
          <w:p w:rsidR="008556ED" w:rsidRDefault="008556ED" w:rsidP="00EA25DF">
            <w:pPr>
              <w:spacing w:after="0"/>
              <w:jc w:val="both"/>
              <w:rPr>
                <w:rFonts w:ascii="Arial" w:hAnsi="Arial" w:cs="Arial"/>
              </w:rPr>
            </w:pPr>
            <w:r w:rsidRPr="006C20F1">
              <w:rPr>
                <w:rFonts w:ascii="Arial" w:hAnsi="Arial" w:cs="Arial"/>
              </w:rPr>
              <w:t>nem: 5</w:t>
            </w:r>
          </w:p>
          <w:p w:rsidR="001F7CF1" w:rsidRPr="006C20F1" w:rsidRDefault="001F7CF1" w:rsidP="00EA25DF">
            <w:pPr>
              <w:spacing w:after="0"/>
              <w:jc w:val="both"/>
              <w:rPr>
                <w:rFonts w:ascii="Arial" w:hAnsi="Arial" w:cs="Arial"/>
              </w:rPr>
            </w:pPr>
          </w:p>
        </w:tc>
      </w:tr>
    </w:tbl>
    <w:p w:rsidR="008556ED" w:rsidRPr="00631E03" w:rsidRDefault="008556ED" w:rsidP="00EA25DF">
      <w:pPr>
        <w:pStyle w:val="Szvegtrzsbehzssal3"/>
        <w:tabs>
          <w:tab w:val="num" w:pos="142"/>
        </w:tabs>
        <w:spacing w:after="0" w:line="276" w:lineRule="auto"/>
        <w:ind w:left="0"/>
        <w:rPr>
          <w:rFonts w:ascii="Arial" w:hAnsi="Arial" w:cs="Arial"/>
          <w:sz w:val="22"/>
          <w:szCs w:val="22"/>
        </w:rPr>
      </w:pPr>
    </w:p>
    <w:p w:rsidR="00631E03" w:rsidRDefault="00631E03" w:rsidP="00AC6912">
      <w:pPr>
        <w:spacing w:after="0"/>
        <w:rPr>
          <w:rFonts w:ascii="Arial" w:eastAsia="Times New Roman" w:hAnsi="Arial" w:cs="Arial"/>
        </w:rPr>
      </w:pPr>
      <w:bookmarkStart w:id="102" w:name="_Toc399869518"/>
      <w:bookmarkStart w:id="103" w:name="_Toc399869706"/>
      <w:r w:rsidRPr="00631E03">
        <w:rPr>
          <w:rFonts w:ascii="Arial" w:hAnsi="Arial" w:cs="Arial"/>
        </w:rPr>
        <w:t xml:space="preserve">A </w:t>
      </w:r>
      <w:r w:rsidRPr="00631E03">
        <w:rPr>
          <w:rFonts w:ascii="Arial" w:eastAsia="Times New Roman" w:hAnsi="Arial" w:cs="Arial"/>
        </w:rPr>
        <w:t>kérdőív adatai jó helyzetet mutat</w:t>
      </w:r>
      <w:r>
        <w:rPr>
          <w:rFonts w:ascii="Arial" w:eastAsia="Times New Roman" w:hAnsi="Arial" w:cs="Arial"/>
        </w:rPr>
        <w:t>nak a munkavédelmi vezetők véleménye szerint:</w:t>
      </w:r>
    </w:p>
    <w:p w:rsidR="00631E03" w:rsidRDefault="00B11AE7" w:rsidP="00AC6912">
      <w:pPr>
        <w:pStyle w:val="Listaszerbekezds"/>
        <w:numPr>
          <w:ilvl w:val="0"/>
          <w:numId w:val="35"/>
        </w:numPr>
        <w:spacing w:after="0"/>
        <w:rPr>
          <w:rFonts w:ascii="Arial" w:eastAsia="Times New Roman" w:hAnsi="Arial" w:cs="Arial"/>
        </w:rPr>
      </w:pPr>
      <w:r>
        <w:rPr>
          <w:rFonts w:ascii="Arial" w:eastAsia="Times New Roman" w:hAnsi="Arial" w:cs="Arial"/>
        </w:rPr>
        <w:t>A</w:t>
      </w:r>
      <w:r w:rsidR="00631E03">
        <w:rPr>
          <w:rFonts w:ascii="Arial" w:eastAsia="Times New Roman" w:hAnsi="Arial" w:cs="Arial"/>
        </w:rPr>
        <w:t xml:space="preserve"> törvény által előírt kötelezettségeiknek eleget tesznek (elvégzik a kockázatelemzéseket, a munkavédelmi szabályzat rendelkezésre áll, a munkahelyeken biztosított az elsőseg</w:t>
      </w:r>
      <w:r>
        <w:rPr>
          <w:rFonts w:ascii="Arial" w:eastAsia="Times New Roman" w:hAnsi="Arial" w:cs="Arial"/>
        </w:rPr>
        <w:t>él</w:t>
      </w:r>
      <w:r w:rsidR="00631E03">
        <w:rPr>
          <w:rFonts w:ascii="Arial" w:eastAsia="Times New Roman" w:hAnsi="Arial" w:cs="Arial"/>
        </w:rPr>
        <w:t>y</w:t>
      </w:r>
      <w:r>
        <w:rPr>
          <w:rFonts w:ascii="Arial" w:eastAsia="Times New Roman" w:hAnsi="Arial" w:cs="Arial"/>
        </w:rPr>
        <w:t>n</w:t>
      </w:r>
      <w:r w:rsidR="00631E03">
        <w:rPr>
          <w:rFonts w:ascii="Arial" w:eastAsia="Times New Roman" w:hAnsi="Arial" w:cs="Arial"/>
        </w:rPr>
        <w:t>yújtás))</w:t>
      </w:r>
    </w:p>
    <w:p w:rsidR="00B11AE7" w:rsidRDefault="00B11AE7" w:rsidP="00AC6912">
      <w:pPr>
        <w:pStyle w:val="Listaszerbekezds"/>
        <w:numPr>
          <w:ilvl w:val="0"/>
          <w:numId w:val="35"/>
        </w:numPr>
        <w:spacing w:after="0"/>
        <w:rPr>
          <w:rFonts w:ascii="Arial" w:eastAsia="Times New Roman" w:hAnsi="Arial" w:cs="Arial"/>
        </w:rPr>
      </w:pPr>
      <w:r>
        <w:rPr>
          <w:rFonts w:ascii="Arial" w:eastAsia="Times New Roman" w:hAnsi="Arial" w:cs="Arial"/>
        </w:rPr>
        <w:t>U</w:t>
      </w:r>
      <w:r w:rsidR="00631E03">
        <w:rPr>
          <w:rFonts w:ascii="Arial" w:eastAsia="Times New Roman" w:hAnsi="Arial" w:cs="Arial"/>
        </w:rPr>
        <w:t>gyancsak pozitívum, hogy a munkavállalókkal, valamint a munkavédelmi képviselőkkel való kapcsolatokat jónak ítélik</w:t>
      </w:r>
    </w:p>
    <w:p w:rsidR="00631E03" w:rsidRDefault="00B11AE7" w:rsidP="00AC6912">
      <w:pPr>
        <w:pStyle w:val="Listaszerbekezds"/>
        <w:numPr>
          <w:ilvl w:val="0"/>
          <w:numId w:val="35"/>
        </w:numPr>
        <w:spacing w:after="0"/>
        <w:rPr>
          <w:rFonts w:ascii="Arial" w:eastAsia="Times New Roman" w:hAnsi="Arial" w:cs="Arial"/>
        </w:rPr>
      </w:pPr>
      <w:r>
        <w:rPr>
          <w:rFonts w:ascii="Arial" w:eastAsia="Times New Roman" w:hAnsi="Arial" w:cs="Arial"/>
        </w:rPr>
        <w:t>E</w:t>
      </w:r>
      <w:r w:rsidR="00631E03" w:rsidRPr="00B11AE7">
        <w:rPr>
          <w:rFonts w:ascii="Arial" w:eastAsia="Times New Roman" w:hAnsi="Arial" w:cs="Arial"/>
        </w:rPr>
        <w:t>gy helyen nem működik a munkavédelmi bizottság, illetve két helyen a</w:t>
      </w:r>
      <w:r>
        <w:rPr>
          <w:rFonts w:ascii="Arial" w:eastAsia="Times New Roman" w:hAnsi="Arial" w:cs="Arial"/>
        </w:rPr>
        <w:t xml:space="preserve"> paritásos testület nem működik. (A táblázatból nem derül ki, hogy azért, mert nem szükséges a munkavédelmi törvény előírásai szerint, vagy más okból!)</w:t>
      </w:r>
    </w:p>
    <w:p w:rsidR="00B11AE7" w:rsidRPr="00B11AE7" w:rsidRDefault="00B11AE7" w:rsidP="00AC6912">
      <w:pPr>
        <w:spacing w:after="0"/>
        <w:rPr>
          <w:rFonts w:ascii="Arial" w:eastAsia="Times New Roman" w:hAnsi="Arial" w:cs="Arial"/>
        </w:rPr>
      </w:pPr>
    </w:p>
    <w:p w:rsidR="00631E03" w:rsidRPr="00631E03" w:rsidRDefault="00631E03" w:rsidP="00AC6912">
      <w:pPr>
        <w:pStyle w:val="Listaszerbekezds"/>
        <w:numPr>
          <w:ilvl w:val="0"/>
          <w:numId w:val="35"/>
        </w:numPr>
        <w:spacing w:after="0"/>
        <w:rPr>
          <w:rFonts w:ascii="Arial" w:eastAsia="Times New Roman" w:hAnsi="Arial" w:cs="Arial"/>
        </w:rPr>
      </w:pPr>
      <w:r w:rsidRPr="00631E03">
        <w:rPr>
          <w:rFonts w:ascii="Arial" w:eastAsia="Times New Roman" w:hAnsi="Arial" w:cs="Arial"/>
        </w:rPr>
        <w:br w:type="page"/>
      </w:r>
    </w:p>
    <w:p w:rsidR="00CE4C09" w:rsidRPr="00AD13F2" w:rsidRDefault="009F6A8D" w:rsidP="00EA25DF">
      <w:pPr>
        <w:pStyle w:val="Cmsor1"/>
        <w:rPr>
          <w:rFonts w:ascii="Arial" w:hAnsi="Arial" w:cs="Arial"/>
          <w:b/>
          <w:color w:val="auto"/>
          <w:sz w:val="24"/>
          <w:szCs w:val="24"/>
        </w:rPr>
      </w:pPr>
      <w:bookmarkStart w:id="104" w:name="_Toc412635742"/>
      <w:bookmarkStart w:id="105" w:name="_Toc412636481"/>
      <w:bookmarkStart w:id="106" w:name="_Toc399844261"/>
      <w:r w:rsidRPr="00AD13F2">
        <w:rPr>
          <w:rFonts w:ascii="Arial" w:hAnsi="Arial" w:cs="Arial"/>
          <w:b/>
          <w:color w:val="auto"/>
          <w:sz w:val="24"/>
          <w:szCs w:val="24"/>
        </w:rPr>
        <w:t>1</w:t>
      </w:r>
      <w:r w:rsidR="00AC6912">
        <w:rPr>
          <w:rFonts w:ascii="Arial" w:hAnsi="Arial" w:cs="Arial"/>
          <w:b/>
          <w:color w:val="auto"/>
          <w:sz w:val="24"/>
          <w:szCs w:val="24"/>
        </w:rPr>
        <w:t>0</w:t>
      </w:r>
      <w:r w:rsidR="00CC7CC4" w:rsidRPr="00AD13F2">
        <w:rPr>
          <w:rFonts w:ascii="Arial" w:hAnsi="Arial" w:cs="Arial"/>
          <w:b/>
          <w:color w:val="auto"/>
          <w:sz w:val="24"/>
          <w:szCs w:val="24"/>
        </w:rPr>
        <w:t xml:space="preserve"> </w:t>
      </w:r>
      <w:r w:rsidR="00CE4C09" w:rsidRPr="00AD13F2">
        <w:rPr>
          <w:rFonts w:ascii="Arial" w:hAnsi="Arial" w:cs="Arial"/>
          <w:b/>
          <w:color w:val="auto"/>
          <w:sz w:val="24"/>
          <w:szCs w:val="24"/>
        </w:rPr>
        <w:t>Javaslatok</w:t>
      </w:r>
      <w:bookmarkEnd w:id="102"/>
      <w:bookmarkEnd w:id="103"/>
      <w:bookmarkEnd w:id="104"/>
      <w:bookmarkEnd w:id="105"/>
      <w:bookmarkEnd w:id="106"/>
    </w:p>
    <w:p w:rsidR="00CE4C09" w:rsidRDefault="00CE4C09" w:rsidP="00EA25DF">
      <w:pPr>
        <w:spacing w:after="0"/>
        <w:jc w:val="both"/>
        <w:rPr>
          <w:rFonts w:ascii="Arial" w:hAnsi="Arial" w:cs="Arial"/>
        </w:rPr>
      </w:pPr>
    </w:p>
    <w:p w:rsidR="00AD13F2" w:rsidRDefault="00AD13F2" w:rsidP="00EA25DF">
      <w:pPr>
        <w:spacing w:after="0"/>
        <w:jc w:val="both"/>
        <w:rPr>
          <w:rFonts w:ascii="Arial" w:hAnsi="Arial" w:cs="Arial"/>
        </w:rPr>
      </w:pPr>
    </w:p>
    <w:p w:rsidR="0010164F" w:rsidRPr="00AD13F2" w:rsidRDefault="00260B40" w:rsidP="00EA25DF">
      <w:pPr>
        <w:pStyle w:val="Cmsor2"/>
        <w:rPr>
          <w:rFonts w:ascii="Arial" w:hAnsi="Arial" w:cs="Arial"/>
          <w:b w:val="0"/>
          <w:i/>
          <w:color w:val="auto"/>
          <w:sz w:val="22"/>
          <w:szCs w:val="22"/>
        </w:rPr>
      </w:pPr>
      <w:bookmarkStart w:id="107" w:name="_Toc412635743"/>
      <w:bookmarkStart w:id="108" w:name="_Toc412636482"/>
      <w:bookmarkStart w:id="109" w:name="_Toc399844262"/>
      <w:r w:rsidRPr="00AD13F2">
        <w:rPr>
          <w:rFonts w:ascii="Arial" w:hAnsi="Arial" w:cs="Arial"/>
          <w:b w:val="0"/>
          <w:i/>
          <w:color w:val="auto"/>
          <w:sz w:val="22"/>
          <w:szCs w:val="22"/>
        </w:rPr>
        <w:t>1</w:t>
      </w:r>
      <w:r w:rsidR="00AC6912">
        <w:rPr>
          <w:rFonts w:ascii="Arial" w:hAnsi="Arial" w:cs="Arial"/>
          <w:b w:val="0"/>
          <w:i/>
          <w:color w:val="auto"/>
          <w:sz w:val="22"/>
          <w:szCs w:val="22"/>
        </w:rPr>
        <w:t>0</w:t>
      </w:r>
      <w:r w:rsidRPr="00AD13F2">
        <w:rPr>
          <w:rFonts w:ascii="Arial" w:hAnsi="Arial" w:cs="Arial"/>
          <w:b w:val="0"/>
          <w:i/>
          <w:color w:val="auto"/>
          <w:sz w:val="22"/>
          <w:szCs w:val="22"/>
        </w:rPr>
        <w:t>.</w:t>
      </w:r>
      <w:r w:rsidR="0010164F" w:rsidRPr="00AD13F2">
        <w:rPr>
          <w:rFonts w:ascii="Arial" w:hAnsi="Arial" w:cs="Arial"/>
          <w:b w:val="0"/>
          <w:i/>
          <w:color w:val="auto"/>
          <w:sz w:val="22"/>
          <w:szCs w:val="22"/>
        </w:rPr>
        <w:t>1</w:t>
      </w:r>
      <w:r w:rsidR="0056062B">
        <w:rPr>
          <w:rFonts w:ascii="Arial" w:hAnsi="Arial" w:cs="Arial"/>
          <w:b w:val="0"/>
          <w:i/>
          <w:color w:val="auto"/>
          <w:sz w:val="22"/>
          <w:szCs w:val="22"/>
        </w:rPr>
        <w:t>.</w:t>
      </w:r>
      <w:r w:rsidR="0010164F" w:rsidRPr="00AD13F2">
        <w:rPr>
          <w:rFonts w:ascii="Arial" w:hAnsi="Arial" w:cs="Arial"/>
          <w:b w:val="0"/>
          <w:i/>
          <w:color w:val="auto"/>
          <w:sz w:val="22"/>
          <w:szCs w:val="22"/>
        </w:rPr>
        <w:t xml:space="preserve"> </w:t>
      </w:r>
      <w:r w:rsidR="00CE4C09" w:rsidRPr="00AD13F2">
        <w:rPr>
          <w:rFonts w:ascii="Arial" w:hAnsi="Arial" w:cs="Arial"/>
          <w:b w:val="0"/>
          <w:i/>
          <w:color w:val="auto"/>
          <w:sz w:val="22"/>
          <w:szCs w:val="22"/>
        </w:rPr>
        <w:t xml:space="preserve">A VIMFÓ </w:t>
      </w:r>
      <w:r w:rsidR="0010164F" w:rsidRPr="00AD13F2">
        <w:rPr>
          <w:rFonts w:ascii="Arial" w:hAnsi="Arial" w:cs="Arial"/>
          <w:b w:val="0"/>
          <w:i/>
          <w:color w:val="auto"/>
          <w:sz w:val="22"/>
          <w:szCs w:val="22"/>
        </w:rPr>
        <w:t>szer</w:t>
      </w:r>
      <w:r w:rsidR="00EC3E62" w:rsidRPr="00AD13F2">
        <w:rPr>
          <w:rFonts w:ascii="Arial" w:hAnsi="Arial" w:cs="Arial"/>
          <w:b w:val="0"/>
          <w:i/>
          <w:color w:val="auto"/>
          <w:sz w:val="22"/>
          <w:szCs w:val="22"/>
        </w:rPr>
        <w:t xml:space="preserve">epének, elismertsége növelésére </w:t>
      </w:r>
      <w:r w:rsidR="0010164F" w:rsidRPr="00AD13F2">
        <w:rPr>
          <w:rFonts w:ascii="Arial" w:hAnsi="Arial" w:cs="Arial"/>
          <w:b w:val="0"/>
          <w:i/>
          <w:color w:val="auto"/>
          <w:sz w:val="22"/>
          <w:szCs w:val="22"/>
        </w:rPr>
        <w:t>vonatkozó javaslatok</w:t>
      </w:r>
      <w:bookmarkEnd w:id="107"/>
      <w:bookmarkEnd w:id="108"/>
      <w:bookmarkEnd w:id="109"/>
    </w:p>
    <w:p w:rsidR="0010164F" w:rsidRPr="00850E9E" w:rsidRDefault="0010164F" w:rsidP="00EA25DF">
      <w:pPr>
        <w:spacing w:after="0"/>
        <w:jc w:val="both"/>
        <w:rPr>
          <w:rFonts w:ascii="Arial" w:hAnsi="Arial" w:cs="Arial"/>
        </w:rPr>
      </w:pPr>
    </w:p>
    <w:p w:rsidR="00CE4C09" w:rsidRPr="00850E9E" w:rsidRDefault="0010164F" w:rsidP="00EA25DF">
      <w:pPr>
        <w:spacing w:after="0"/>
        <w:jc w:val="both"/>
        <w:rPr>
          <w:rFonts w:ascii="Arial" w:hAnsi="Arial" w:cs="Arial"/>
        </w:rPr>
      </w:pPr>
      <w:r w:rsidRPr="00850E9E">
        <w:rPr>
          <w:rFonts w:ascii="Arial" w:hAnsi="Arial" w:cs="Arial"/>
        </w:rPr>
        <w:t xml:space="preserve">A VIMFO alkalmas arra, hogy a munkavállalók munkavédelmi szempontú érdekképviseletét ágazati szinten ellássa. Ennek feltétele, hogy nem csak szakmai fórumként működne, hanem a munkavállalói, valamint a munkáltatói érdekképviseleti szervezetek közös megegyezése és megállapodása alapján paritásos középszintű szervezetté alakulna át. Ennek egyik lehetősége az Ágazati Párbeszéd Bizottság keretein belül egy bizottság létrehozása lenne. A VIMFO </w:t>
      </w:r>
      <w:r w:rsidR="00CE4C09" w:rsidRPr="00850E9E">
        <w:rPr>
          <w:rFonts w:ascii="Arial" w:hAnsi="Arial" w:cs="Arial"/>
        </w:rPr>
        <w:t>szakmai munkájának elismertségét az is kifejezi, hogy az Ágazati Párbeszéd Bizottság egy ad hoc Munkavédelmi Szakbizottságot hoz létre a VIMFÓ bevonásával.</w:t>
      </w:r>
    </w:p>
    <w:p w:rsidR="00CE4C09" w:rsidRDefault="00CE4C09" w:rsidP="00EA25DF">
      <w:pPr>
        <w:spacing w:after="0"/>
        <w:jc w:val="both"/>
        <w:rPr>
          <w:rFonts w:ascii="Arial" w:hAnsi="Arial" w:cs="Arial"/>
        </w:rPr>
      </w:pPr>
    </w:p>
    <w:p w:rsidR="0094349B" w:rsidRPr="00850E9E" w:rsidRDefault="0094349B" w:rsidP="00EA25DF">
      <w:pPr>
        <w:spacing w:after="0"/>
        <w:jc w:val="both"/>
        <w:rPr>
          <w:rFonts w:ascii="Arial" w:hAnsi="Arial" w:cs="Arial"/>
        </w:rPr>
      </w:pPr>
      <w:r w:rsidRPr="00850E9E">
        <w:rPr>
          <w:rFonts w:ascii="Arial" w:hAnsi="Arial" w:cs="Arial"/>
        </w:rPr>
        <w:t>Sok lehetőséget tartalmazhat egy albizottsági szakmai munka. Ahogy eddig is megnyilvánult a VIMFÓ munkájában, a közös, együttes szándék mindkét oldal számára előnyös tud lenni. A klasszikus munkáltatói munkavállalói szembenállás csökkenthető. A kulcs a közös szakmai pontok megtalálása, figyelembe véve a jogszabályi környezetet és tendenciát, mind Magyarország és mind az Európai Unió vonatkozásában.</w:t>
      </w:r>
    </w:p>
    <w:p w:rsidR="0094349B" w:rsidRPr="00850E9E" w:rsidRDefault="0094349B" w:rsidP="00EA25DF">
      <w:pPr>
        <w:spacing w:after="0"/>
        <w:jc w:val="both"/>
        <w:rPr>
          <w:rFonts w:ascii="Arial" w:hAnsi="Arial" w:cs="Arial"/>
        </w:rPr>
      </w:pPr>
    </w:p>
    <w:p w:rsidR="00BD1D77" w:rsidRPr="00850E9E" w:rsidRDefault="00CE4C09" w:rsidP="00EA25DF">
      <w:pPr>
        <w:spacing w:after="0"/>
        <w:jc w:val="both"/>
        <w:rPr>
          <w:rFonts w:ascii="Arial" w:hAnsi="Arial" w:cs="Arial"/>
        </w:rPr>
      </w:pPr>
      <w:r w:rsidRPr="00850E9E">
        <w:rPr>
          <w:rFonts w:ascii="Arial" w:hAnsi="Arial" w:cs="Arial"/>
        </w:rPr>
        <w:t>A</w:t>
      </w:r>
      <w:r w:rsidR="00BD1D77" w:rsidRPr="00850E9E">
        <w:rPr>
          <w:rFonts w:ascii="Arial" w:hAnsi="Arial" w:cs="Arial"/>
        </w:rPr>
        <w:t>z a</w:t>
      </w:r>
      <w:r w:rsidRPr="00850E9E">
        <w:rPr>
          <w:rFonts w:ascii="Arial" w:hAnsi="Arial" w:cs="Arial"/>
        </w:rPr>
        <w:t xml:space="preserve">d hoc bizottság </w:t>
      </w:r>
      <w:r w:rsidR="00BD1D77" w:rsidRPr="00850E9E">
        <w:rPr>
          <w:rFonts w:ascii="Arial" w:hAnsi="Arial" w:cs="Arial"/>
        </w:rPr>
        <w:t xml:space="preserve">megalakulása, majd eredményes működése talán egy jó alap arra, hogy a VIMFO </w:t>
      </w:r>
      <w:r w:rsidRPr="00850E9E">
        <w:rPr>
          <w:rFonts w:ascii="Arial" w:hAnsi="Arial" w:cs="Arial"/>
        </w:rPr>
        <w:t>át</w:t>
      </w:r>
      <w:r w:rsidR="00BD1D77" w:rsidRPr="00850E9E">
        <w:rPr>
          <w:rFonts w:ascii="Arial" w:hAnsi="Arial" w:cs="Arial"/>
        </w:rPr>
        <w:t>alakuljon</w:t>
      </w:r>
      <w:r w:rsidRPr="00850E9E">
        <w:rPr>
          <w:rFonts w:ascii="Arial" w:hAnsi="Arial" w:cs="Arial"/>
        </w:rPr>
        <w:t xml:space="preserve"> állandó bizottsággá. </w:t>
      </w:r>
      <w:r w:rsidR="00BD1D77" w:rsidRPr="00850E9E">
        <w:rPr>
          <w:rFonts w:ascii="Arial" w:hAnsi="Arial" w:cs="Arial"/>
        </w:rPr>
        <w:t>Ehhez azonban t</w:t>
      </w:r>
      <w:r w:rsidRPr="00850E9E">
        <w:rPr>
          <w:rFonts w:ascii="Arial" w:hAnsi="Arial" w:cs="Arial"/>
        </w:rPr>
        <w:t xml:space="preserve">isztázni kell, hogy a Szakbizottságnak mi lesz a jogosítványa, </w:t>
      </w:r>
      <w:r w:rsidR="00BD1D77" w:rsidRPr="00850E9E">
        <w:rPr>
          <w:rFonts w:ascii="Arial" w:hAnsi="Arial" w:cs="Arial"/>
        </w:rPr>
        <w:t>mi lesz munkájának igazi eredménye. (Például ki kellene emelni, a</w:t>
      </w:r>
      <w:r w:rsidR="00CC7CC4">
        <w:rPr>
          <w:rFonts w:ascii="Arial" w:hAnsi="Arial" w:cs="Arial"/>
        </w:rPr>
        <w:t>z</w:t>
      </w:r>
      <w:r w:rsidR="00BD1D77" w:rsidRPr="00850E9E">
        <w:rPr>
          <w:rFonts w:ascii="Arial" w:hAnsi="Arial" w:cs="Arial"/>
        </w:rPr>
        <w:t xml:space="preserve"> állandó bizottság létrehozása hogyan járulna hozzá a ágazati szinten a munkavédelem helyzet javításához, az elért eredmények megőrzéséhez!) K</w:t>
      </w:r>
      <w:r w:rsidRPr="00850E9E">
        <w:rPr>
          <w:rFonts w:ascii="Arial" w:hAnsi="Arial" w:cs="Arial"/>
        </w:rPr>
        <w:t xml:space="preserve">ülönösen azért, mert </w:t>
      </w:r>
      <w:r w:rsidR="00BD1D77" w:rsidRPr="00850E9E">
        <w:rPr>
          <w:rFonts w:ascii="Arial" w:hAnsi="Arial" w:cs="Arial"/>
        </w:rPr>
        <w:t xml:space="preserve">nemcsak a munkavállalói oldal számára, hanem a munkáltatói oldal számára is vonzónak kell lennie, számukra is </w:t>
      </w:r>
      <w:r w:rsidRPr="00850E9E">
        <w:rPr>
          <w:rFonts w:ascii="Arial" w:hAnsi="Arial" w:cs="Arial"/>
        </w:rPr>
        <w:t xml:space="preserve">jó példát </w:t>
      </w:r>
      <w:r w:rsidR="00BD1D77" w:rsidRPr="00850E9E">
        <w:rPr>
          <w:rFonts w:ascii="Arial" w:hAnsi="Arial" w:cs="Arial"/>
        </w:rPr>
        <w:t>kell nyújtania ahhoz, hogy érdemes legyen továbblépni egy állandó bizottság létrehozására.</w:t>
      </w:r>
      <w:r w:rsidRPr="00850E9E">
        <w:rPr>
          <w:rFonts w:ascii="Arial" w:hAnsi="Arial" w:cs="Arial"/>
        </w:rPr>
        <w:t xml:space="preserve"> </w:t>
      </w:r>
    </w:p>
    <w:p w:rsidR="00CE4C09" w:rsidRPr="00850E9E" w:rsidRDefault="00CE4C09" w:rsidP="00EA25DF">
      <w:pPr>
        <w:spacing w:after="0"/>
        <w:rPr>
          <w:rFonts w:ascii="Arial" w:hAnsi="Arial" w:cs="Arial"/>
        </w:rPr>
      </w:pPr>
    </w:p>
    <w:p w:rsidR="00CE4C09" w:rsidRPr="00850E9E" w:rsidRDefault="00CE4C09" w:rsidP="00EA25DF">
      <w:pPr>
        <w:spacing w:after="0"/>
        <w:jc w:val="both"/>
        <w:rPr>
          <w:rFonts w:ascii="Arial" w:hAnsi="Arial" w:cs="Arial"/>
        </w:rPr>
      </w:pPr>
      <w:r w:rsidRPr="00850E9E">
        <w:rPr>
          <w:rFonts w:ascii="Arial" w:hAnsi="Arial" w:cs="Arial"/>
        </w:rPr>
        <w:t>Ahhoz, hogy a munkáltatók számára elfogadható legyen egy állandó albizottság megalakítása, tisztázni kellene</w:t>
      </w:r>
      <w:r w:rsidR="00AD13F2">
        <w:rPr>
          <w:rFonts w:ascii="Arial" w:hAnsi="Arial" w:cs="Arial"/>
        </w:rPr>
        <w:t xml:space="preserve"> az alábbi kérdéseket:</w:t>
      </w:r>
    </w:p>
    <w:p w:rsidR="00CE4C09" w:rsidRPr="00850E9E" w:rsidRDefault="00AD13F2" w:rsidP="00EA25DF">
      <w:pPr>
        <w:pStyle w:val="Listaszerbekezds"/>
        <w:numPr>
          <w:ilvl w:val="0"/>
          <w:numId w:val="7"/>
        </w:numPr>
        <w:spacing w:after="0"/>
        <w:rPr>
          <w:rFonts w:ascii="Arial" w:hAnsi="Arial" w:cs="Arial"/>
        </w:rPr>
      </w:pPr>
      <w:r>
        <w:rPr>
          <w:rFonts w:ascii="Arial" w:hAnsi="Arial" w:cs="Arial"/>
        </w:rPr>
        <w:t>M</w:t>
      </w:r>
      <w:r w:rsidR="00CE4C09" w:rsidRPr="00850E9E">
        <w:rPr>
          <w:rFonts w:ascii="Arial" w:hAnsi="Arial" w:cs="Arial"/>
        </w:rPr>
        <w:t>ilyen feladatai, jogosítványai le</w:t>
      </w:r>
      <w:r>
        <w:rPr>
          <w:rFonts w:ascii="Arial" w:hAnsi="Arial" w:cs="Arial"/>
        </w:rPr>
        <w:t>gyenek</w:t>
      </w:r>
      <w:r w:rsidR="00CE4C09" w:rsidRPr="00850E9E">
        <w:rPr>
          <w:rFonts w:ascii="Arial" w:hAnsi="Arial" w:cs="Arial"/>
        </w:rPr>
        <w:t xml:space="preserve"> az albizottságnak</w:t>
      </w:r>
      <w:r>
        <w:rPr>
          <w:rFonts w:ascii="Arial" w:hAnsi="Arial" w:cs="Arial"/>
        </w:rPr>
        <w:t>?</w:t>
      </w:r>
    </w:p>
    <w:p w:rsidR="00CE4C09" w:rsidRPr="00850E9E" w:rsidRDefault="00AD13F2" w:rsidP="00EA25DF">
      <w:pPr>
        <w:pStyle w:val="Listaszerbekezds"/>
        <w:numPr>
          <w:ilvl w:val="0"/>
          <w:numId w:val="7"/>
        </w:numPr>
        <w:spacing w:after="0"/>
        <w:jc w:val="both"/>
        <w:rPr>
          <w:rFonts w:ascii="Arial" w:hAnsi="Arial" w:cs="Arial"/>
        </w:rPr>
      </w:pPr>
      <w:r>
        <w:rPr>
          <w:rFonts w:ascii="Arial" w:hAnsi="Arial" w:cs="Arial"/>
        </w:rPr>
        <w:t>A</w:t>
      </w:r>
      <w:r w:rsidR="00CE4C09" w:rsidRPr="00850E9E">
        <w:rPr>
          <w:rFonts w:ascii="Arial" w:hAnsi="Arial" w:cs="Arial"/>
        </w:rPr>
        <w:t xml:space="preserve">z albizottság működése milyen „hozzáadott értékkel” járulna hozzá a munkavédelmi helyzet javulásához és ezen előnyök </w:t>
      </w:r>
      <w:r w:rsidR="00CC7CC4">
        <w:rPr>
          <w:rFonts w:ascii="Arial" w:hAnsi="Arial" w:cs="Arial"/>
        </w:rPr>
        <w:t xml:space="preserve">miért lehetnek </w:t>
      </w:r>
      <w:r w:rsidR="00CE4C09" w:rsidRPr="00850E9E">
        <w:rPr>
          <w:rFonts w:ascii="Arial" w:hAnsi="Arial" w:cs="Arial"/>
        </w:rPr>
        <w:t>fontosak a munkáltatói oldal számára is</w:t>
      </w:r>
      <w:r>
        <w:rPr>
          <w:rFonts w:ascii="Arial" w:hAnsi="Arial" w:cs="Arial"/>
        </w:rPr>
        <w:t>?</w:t>
      </w:r>
    </w:p>
    <w:p w:rsidR="00CE4C09" w:rsidRPr="00850E9E" w:rsidRDefault="00AD13F2" w:rsidP="00EA25DF">
      <w:pPr>
        <w:pStyle w:val="Listaszerbekezds"/>
        <w:numPr>
          <w:ilvl w:val="0"/>
          <w:numId w:val="7"/>
        </w:numPr>
        <w:spacing w:after="0"/>
        <w:jc w:val="both"/>
        <w:rPr>
          <w:rFonts w:ascii="Arial" w:hAnsi="Arial" w:cs="Arial"/>
        </w:rPr>
      </w:pPr>
      <w:r>
        <w:rPr>
          <w:rFonts w:ascii="Arial" w:hAnsi="Arial" w:cs="Arial"/>
        </w:rPr>
        <w:t>M</w:t>
      </w:r>
      <w:r w:rsidR="00CE4C09" w:rsidRPr="00850E9E">
        <w:rPr>
          <w:rFonts w:ascii="Arial" w:hAnsi="Arial" w:cs="Arial"/>
        </w:rPr>
        <w:t>ilyen ügyrend alapján dolgoz</w:t>
      </w:r>
      <w:r>
        <w:rPr>
          <w:rFonts w:ascii="Arial" w:hAnsi="Arial" w:cs="Arial"/>
        </w:rPr>
        <w:t>zon</w:t>
      </w:r>
      <w:r w:rsidR="00CE4C09" w:rsidRPr="00850E9E">
        <w:rPr>
          <w:rFonts w:ascii="Arial" w:hAnsi="Arial" w:cs="Arial"/>
        </w:rPr>
        <w:t xml:space="preserve"> az albizott</w:t>
      </w:r>
      <w:r>
        <w:rPr>
          <w:rFonts w:ascii="Arial" w:hAnsi="Arial" w:cs="Arial"/>
        </w:rPr>
        <w:t>ság?</w:t>
      </w:r>
    </w:p>
    <w:p w:rsidR="00B557AD" w:rsidRDefault="00B557AD" w:rsidP="00EA25DF">
      <w:pPr>
        <w:spacing w:after="0"/>
        <w:jc w:val="both"/>
        <w:rPr>
          <w:rFonts w:ascii="Arial" w:hAnsi="Arial" w:cs="Arial"/>
        </w:rPr>
      </w:pPr>
    </w:p>
    <w:p w:rsidR="00CE4C09" w:rsidRPr="00850E9E" w:rsidRDefault="00CE4C09" w:rsidP="00EA25DF">
      <w:pPr>
        <w:spacing w:after="0"/>
        <w:jc w:val="both"/>
        <w:rPr>
          <w:rFonts w:ascii="Arial" w:hAnsi="Arial" w:cs="Arial"/>
        </w:rPr>
      </w:pPr>
      <w:r w:rsidRPr="00850E9E">
        <w:rPr>
          <w:rFonts w:ascii="Arial" w:hAnsi="Arial" w:cs="Arial"/>
        </w:rPr>
        <w:t>Az ügyrend kialakításakor a törekedni kell a paritásos részvételre a munkavállalói, valamint munkáltatói oldalról.</w:t>
      </w:r>
    </w:p>
    <w:p w:rsidR="00CE4C09" w:rsidRPr="00850E9E" w:rsidRDefault="00CE4C09" w:rsidP="00EA25DF">
      <w:pPr>
        <w:pStyle w:val="Listaszerbekezds"/>
        <w:numPr>
          <w:ilvl w:val="0"/>
          <w:numId w:val="14"/>
        </w:numPr>
        <w:spacing w:after="0"/>
        <w:jc w:val="both"/>
        <w:rPr>
          <w:rFonts w:ascii="Arial" w:hAnsi="Arial" w:cs="Arial"/>
        </w:rPr>
      </w:pPr>
      <w:r w:rsidRPr="00850E9E">
        <w:rPr>
          <w:rFonts w:ascii="Arial" w:hAnsi="Arial" w:cs="Arial"/>
        </w:rPr>
        <w:t>Az ülések témájának meghatározása</w:t>
      </w:r>
    </w:p>
    <w:p w:rsidR="00CE4C09" w:rsidRPr="00850E9E" w:rsidRDefault="00CE4C09" w:rsidP="00EA25DF">
      <w:pPr>
        <w:pStyle w:val="Listaszerbekezds"/>
        <w:numPr>
          <w:ilvl w:val="0"/>
          <w:numId w:val="14"/>
        </w:numPr>
        <w:spacing w:after="0"/>
        <w:jc w:val="both"/>
        <w:rPr>
          <w:rFonts w:ascii="Arial" w:hAnsi="Arial" w:cs="Arial"/>
        </w:rPr>
      </w:pPr>
      <w:r w:rsidRPr="00850E9E">
        <w:rPr>
          <w:rFonts w:ascii="Arial" w:hAnsi="Arial" w:cs="Arial"/>
        </w:rPr>
        <w:t>Az ülések kezdete, határideje, időbeosztása</w:t>
      </w:r>
    </w:p>
    <w:p w:rsidR="00CE4C09" w:rsidRPr="00850E9E" w:rsidRDefault="00CE4C09" w:rsidP="00EA25DF">
      <w:pPr>
        <w:pStyle w:val="Listaszerbekezds"/>
        <w:numPr>
          <w:ilvl w:val="0"/>
          <w:numId w:val="14"/>
        </w:numPr>
        <w:spacing w:after="0"/>
        <w:jc w:val="both"/>
        <w:rPr>
          <w:rFonts w:ascii="Arial" w:hAnsi="Arial" w:cs="Arial"/>
        </w:rPr>
      </w:pPr>
      <w:r w:rsidRPr="00850E9E">
        <w:rPr>
          <w:rFonts w:ascii="Arial" w:hAnsi="Arial" w:cs="Arial"/>
        </w:rPr>
        <w:t>Az ülések helye</w:t>
      </w:r>
    </w:p>
    <w:p w:rsidR="00CE4C09" w:rsidRPr="00850E9E" w:rsidRDefault="00CE4C09" w:rsidP="00EA25DF">
      <w:pPr>
        <w:pStyle w:val="Listaszerbekezds"/>
        <w:numPr>
          <w:ilvl w:val="0"/>
          <w:numId w:val="14"/>
        </w:numPr>
        <w:spacing w:after="0"/>
        <w:jc w:val="both"/>
        <w:rPr>
          <w:rFonts w:ascii="Arial" w:hAnsi="Arial" w:cs="Arial"/>
        </w:rPr>
      </w:pPr>
      <w:r w:rsidRPr="00850E9E">
        <w:rPr>
          <w:rFonts w:ascii="Arial" w:hAnsi="Arial" w:cs="Arial"/>
        </w:rPr>
        <w:t>Technikai feltételek biztosítása</w:t>
      </w:r>
    </w:p>
    <w:p w:rsidR="00CE4C09" w:rsidRPr="00850E9E" w:rsidRDefault="00CE4C09" w:rsidP="00EA25DF">
      <w:pPr>
        <w:pStyle w:val="Listaszerbekezds"/>
        <w:numPr>
          <w:ilvl w:val="0"/>
          <w:numId w:val="14"/>
        </w:numPr>
        <w:spacing w:after="0"/>
        <w:jc w:val="both"/>
        <w:rPr>
          <w:rFonts w:ascii="Arial" w:hAnsi="Arial" w:cs="Arial"/>
        </w:rPr>
      </w:pPr>
      <w:r w:rsidRPr="00850E9E">
        <w:rPr>
          <w:rFonts w:ascii="Arial" w:hAnsi="Arial" w:cs="Arial"/>
        </w:rPr>
        <w:t>Írásbeliség, az üléseken történtek rögzítése</w:t>
      </w:r>
    </w:p>
    <w:p w:rsidR="00CE4C09" w:rsidRPr="00850E9E" w:rsidRDefault="00CE4C09" w:rsidP="00EA25DF">
      <w:pPr>
        <w:pStyle w:val="Listaszerbekezds"/>
        <w:numPr>
          <w:ilvl w:val="0"/>
          <w:numId w:val="14"/>
        </w:numPr>
        <w:spacing w:after="0"/>
        <w:jc w:val="both"/>
        <w:rPr>
          <w:rFonts w:ascii="Arial" w:hAnsi="Arial" w:cs="Arial"/>
        </w:rPr>
      </w:pPr>
      <w:r w:rsidRPr="00850E9E">
        <w:rPr>
          <w:rFonts w:ascii="Arial" w:hAnsi="Arial" w:cs="Arial"/>
        </w:rPr>
        <w:t>A résztvevők összetétele</w:t>
      </w:r>
    </w:p>
    <w:p w:rsidR="00CE4C09" w:rsidRPr="00850E9E" w:rsidRDefault="00CE4C09" w:rsidP="00EA25DF">
      <w:pPr>
        <w:pStyle w:val="Listaszerbekezds"/>
        <w:numPr>
          <w:ilvl w:val="0"/>
          <w:numId w:val="14"/>
        </w:numPr>
        <w:spacing w:after="0"/>
        <w:jc w:val="both"/>
        <w:rPr>
          <w:rFonts w:ascii="Arial" w:hAnsi="Arial" w:cs="Arial"/>
        </w:rPr>
      </w:pPr>
      <w:r w:rsidRPr="00850E9E">
        <w:rPr>
          <w:rFonts w:ascii="Arial" w:hAnsi="Arial" w:cs="Arial"/>
        </w:rPr>
        <w:t>Az ülés elnöklése, levezetése</w:t>
      </w:r>
    </w:p>
    <w:p w:rsidR="00CE4C09" w:rsidRPr="00850E9E" w:rsidRDefault="00CE4C09" w:rsidP="00EA25DF">
      <w:pPr>
        <w:pStyle w:val="Listaszerbekezds"/>
        <w:numPr>
          <w:ilvl w:val="0"/>
          <w:numId w:val="14"/>
        </w:numPr>
        <w:spacing w:after="0"/>
        <w:jc w:val="both"/>
        <w:rPr>
          <w:rFonts w:ascii="Arial" w:hAnsi="Arial" w:cs="Arial"/>
        </w:rPr>
      </w:pPr>
      <w:r w:rsidRPr="00850E9E">
        <w:rPr>
          <w:rFonts w:ascii="Arial" w:hAnsi="Arial" w:cs="Arial"/>
        </w:rPr>
        <w:t>A megállapodások kihirdetése és ellenőrzése</w:t>
      </w:r>
    </w:p>
    <w:p w:rsidR="00CE4C09" w:rsidRPr="00850E9E" w:rsidRDefault="00CE4C09" w:rsidP="00EA25DF">
      <w:pPr>
        <w:spacing w:after="0"/>
        <w:jc w:val="both"/>
        <w:rPr>
          <w:rFonts w:ascii="Arial" w:hAnsi="Arial" w:cs="Arial"/>
        </w:rPr>
      </w:pPr>
    </w:p>
    <w:p w:rsidR="00633D8A" w:rsidRPr="00850E9E" w:rsidRDefault="00633D8A" w:rsidP="00EA25DF">
      <w:pPr>
        <w:spacing w:after="0"/>
        <w:jc w:val="both"/>
        <w:rPr>
          <w:rFonts w:ascii="Arial" w:hAnsi="Arial" w:cs="Arial"/>
        </w:rPr>
      </w:pPr>
      <w:r w:rsidRPr="00850E9E">
        <w:rPr>
          <w:rFonts w:ascii="Arial" w:hAnsi="Arial" w:cs="Arial"/>
        </w:rPr>
        <w:t>Hogyan járulhat hozzá egy ágazati munkavédelmi bizottság az ágazat munkavédelmi helyzetének javításához?</w:t>
      </w:r>
      <w:r w:rsidR="00260B40">
        <w:rPr>
          <w:rFonts w:ascii="Arial" w:hAnsi="Arial" w:cs="Arial"/>
        </w:rPr>
        <w:t xml:space="preserve"> </w:t>
      </w:r>
      <w:r w:rsidR="00CE4C09" w:rsidRPr="00850E9E">
        <w:rPr>
          <w:rFonts w:ascii="Arial" w:hAnsi="Arial" w:cs="Arial"/>
        </w:rPr>
        <w:t xml:space="preserve">A VIMFO rendezvények jó lehetőséget teremtenek arra, hogy munkavédelmi témákban rendezvényeken foglalkozzanak munkavédelmi témákkal, lehet, hogy azon kellene gondolkodni, hogy a VIMFO rendezvényeket hogyan lehetne jobban felhasználni a munkavédelem munkavállalói képviseletére. </w:t>
      </w:r>
    </w:p>
    <w:p w:rsidR="00850E9E" w:rsidRPr="00850E9E" w:rsidRDefault="00850E9E" w:rsidP="00EA25DF">
      <w:pPr>
        <w:spacing w:after="0"/>
        <w:jc w:val="both"/>
        <w:rPr>
          <w:rFonts w:ascii="Arial" w:hAnsi="Arial" w:cs="Arial"/>
        </w:rPr>
      </w:pPr>
    </w:p>
    <w:p w:rsidR="00CE4C09" w:rsidRPr="00850E9E" w:rsidRDefault="00CE4C09" w:rsidP="00EA25DF">
      <w:pPr>
        <w:spacing w:after="0"/>
        <w:jc w:val="both"/>
        <w:rPr>
          <w:rFonts w:ascii="Arial" w:hAnsi="Arial" w:cs="Arial"/>
        </w:rPr>
      </w:pPr>
      <w:r w:rsidRPr="00850E9E">
        <w:rPr>
          <w:rFonts w:ascii="Arial" w:hAnsi="Arial" w:cs="Arial"/>
        </w:rPr>
        <w:t>Például a VIMFO munkavédelmi szakmai kérdések mellett foglakozhatna olyan általános kérdések tisztázásával, mint</w:t>
      </w:r>
    </w:p>
    <w:p w:rsidR="00CE4C09" w:rsidRPr="00850E9E" w:rsidRDefault="00CE4C09" w:rsidP="00EA25DF">
      <w:pPr>
        <w:pStyle w:val="Listaszerbekezds"/>
        <w:numPr>
          <w:ilvl w:val="0"/>
          <w:numId w:val="7"/>
        </w:numPr>
        <w:spacing w:after="0"/>
        <w:jc w:val="both"/>
        <w:rPr>
          <w:rFonts w:ascii="Arial" w:hAnsi="Arial" w:cs="Arial"/>
        </w:rPr>
      </w:pPr>
      <w:r w:rsidRPr="00850E9E">
        <w:rPr>
          <w:rFonts w:ascii="Arial" w:hAnsi="Arial" w:cs="Arial"/>
        </w:rPr>
        <w:t>Aranyszabályok, „Tabu” szabályok</w:t>
      </w:r>
      <w:r w:rsidR="00850E9E" w:rsidRPr="00850E9E">
        <w:rPr>
          <w:rFonts w:ascii="Arial" w:hAnsi="Arial" w:cs="Arial"/>
        </w:rPr>
        <w:t xml:space="preserve"> összegyűjtése, ágazati példák gyűjtése annak egyértelmű meghatározásához, </w:t>
      </w:r>
      <w:r w:rsidRPr="00850E9E">
        <w:rPr>
          <w:rFonts w:ascii="Arial" w:hAnsi="Arial" w:cs="Arial"/>
        </w:rPr>
        <w:t>mi számít a munkavédelmi szabályok gondatlan, súlyos megszegésnek</w:t>
      </w:r>
      <w:r w:rsidR="00850E9E" w:rsidRPr="00850E9E">
        <w:rPr>
          <w:rFonts w:ascii="Arial" w:hAnsi="Arial" w:cs="Arial"/>
        </w:rPr>
        <w:t xml:space="preserve"> a munkavállalók részéről.</w:t>
      </w:r>
      <w:r w:rsidRPr="00850E9E">
        <w:rPr>
          <w:rFonts w:ascii="Arial" w:hAnsi="Arial" w:cs="Arial"/>
        </w:rPr>
        <w:t xml:space="preserve"> </w:t>
      </w:r>
    </w:p>
    <w:p w:rsidR="00CE4C09" w:rsidRPr="00850E9E" w:rsidRDefault="00850E9E" w:rsidP="00EA25DF">
      <w:pPr>
        <w:pStyle w:val="Listaszerbekezds"/>
        <w:numPr>
          <w:ilvl w:val="0"/>
          <w:numId w:val="7"/>
        </w:numPr>
        <w:spacing w:after="0"/>
        <w:jc w:val="both"/>
        <w:rPr>
          <w:rFonts w:ascii="Arial" w:hAnsi="Arial" w:cs="Arial"/>
        </w:rPr>
      </w:pPr>
      <w:r w:rsidRPr="00850E9E">
        <w:rPr>
          <w:rFonts w:ascii="Arial" w:hAnsi="Arial" w:cs="Arial"/>
        </w:rPr>
        <w:t xml:space="preserve">A munkavédelmi képviselők </w:t>
      </w:r>
      <w:r w:rsidR="00CE4C09" w:rsidRPr="00850E9E">
        <w:rPr>
          <w:rFonts w:ascii="Arial" w:hAnsi="Arial" w:cs="Arial"/>
        </w:rPr>
        <w:t>saját jogosítványainak értelmezése, a jó gyakorlatok összegyűjtése</w:t>
      </w:r>
      <w:r w:rsidRPr="00850E9E">
        <w:rPr>
          <w:rFonts w:ascii="Arial" w:hAnsi="Arial" w:cs="Arial"/>
        </w:rPr>
        <w:t>.</w:t>
      </w:r>
    </w:p>
    <w:p w:rsidR="00CE4C09" w:rsidRPr="00850E9E" w:rsidRDefault="00850E9E" w:rsidP="00EA25DF">
      <w:pPr>
        <w:pStyle w:val="Listaszerbekezds"/>
        <w:numPr>
          <w:ilvl w:val="0"/>
          <w:numId w:val="7"/>
        </w:numPr>
        <w:spacing w:after="0"/>
        <w:jc w:val="both"/>
        <w:rPr>
          <w:rFonts w:ascii="Arial" w:hAnsi="Arial" w:cs="Arial"/>
        </w:rPr>
      </w:pPr>
      <w:r w:rsidRPr="00850E9E">
        <w:rPr>
          <w:rFonts w:ascii="Arial" w:hAnsi="Arial" w:cs="Arial"/>
        </w:rPr>
        <w:t xml:space="preserve">Azon munkavédelmi témák megtárgyalása, amelyekre </w:t>
      </w:r>
      <w:r w:rsidR="00CE4C09" w:rsidRPr="00850E9E">
        <w:rPr>
          <w:rFonts w:ascii="Arial" w:hAnsi="Arial" w:cs="Arial"/>
        </w:rPr>
        <w:t xml:space="preserve">vonatkozó megállapodások kerüljenek be a </w:t>
      </w:r>
      <w:r w:rsidRPr="00850E9E">
        <w:rPr>
          <w:rFonts w:ascii="Arial" w:hAnsi="Arial" w:cs="Arial"/>
        </w:rPr>
        <w:t xml:space="preserve">helyi és az ágazati </w:t>
      </w:r>
      <w:proofErr w:type="spellStart"/>
      <w:r w:rsidR="00CE4C09" w:rsidRPr="00850E9E">
        <w:rPr>
          <w:rFonts w:ascii="Arial" w:hAnsi="Arial" w:cs="Arial"/>
        </w:rPr>
        <w:t>KSZ-ekbe</w:t>
      </w:r>
      <w:proofErr w:type="spellEnd"/>
      <w:r w:rsidRPr="00850E9E">
        <w:rPr>
          <w:rFonts w:ascii="Arial" w:hAnsi="Arial" w:cs="Arial"/>
        </w:rPr>
        <w:t>.</w:t>
      </w:r>
    </w:p>
    <w:p w:rsidR="00CE4C09" w:rsidRPr="00850E9E" w:rsidRDefault="00381A04" w:rsidP="00EA25DF">
      <w:pPr>
        <w:pStyle w:val="Listaszerbekezds"/>
        <w:numPr>
          <w:ilvl w:val="0"/>
          <w:numId w:val="7"/>
        </w:numPr>
        <w:spacing w:after="0"/>
        <w:jc w:val="both"/>
        <w:rPr>
          <w:rFonts w:ascii="Arial" w:hAnsi="Arial" w:cs="Arial"/>
        </w:rPr>
      </w:pPr>
      <w:r>
        <w:rPr>
          <w:rFonts w:ascii="Arial" w:hAnsi="Arial" w:cs="Arial"/>
        </w:rPr>
        <w:t xml:space="preserve">Az </w:t>
      </w:r>
      <w:r w:rsidRPr="00850E9E">
        <w:rPr>
          <w:rFonts w:ascii="Arial" w:hAnsi="Arial" w:cs="Arial"/>
        </w:rPr>
        <w:t>állandó munkavédelmi albizottság</w:t>
      </w:r>
      <w:r>
        <w:rPr>
          <w:rFonts w:ascii="Arial" w:hAnsi="Arial" w:cs="Arial"/>
        </w:rPr>
        <w:t xml:space="preserve"> ügyrendje</w:t>
      </w:r>
    </w:p>
    <w:p w:rsidR="00CE4C09" w:rsidRPr="00850E9E" w:rsidRDefault="00CE4C09" w:rsidP="00EA25DF">
      <w:pPr>
        <w:pStyle w:val="Listaszerbekezds"/>
        <w:spacing w:after="0"/>
        <w:rPr>
          <w:rFonts w:ascii="Arial" w:hAnsi="Arial" w:cs="Arial"/>
        </w:rPr>
      </w:pPr>
    </w:p>
    <w:p w:rsidR="00CE4C09" w:rsidRPr="00850E9E" w:rsidRDefault="00CE4C09" w:rsidP="00EA25DF">
      <w:pPr>
        <w:spacing w:after="0"/>
        <w:jc w:val="both"/>
        <w:rPr>
          <w:rFonts w:ascii="Arial" w:hAnsi="Arial" w:cs="Arial"/>
        </w:rPr>
      </w:pPr>
      <w:r w:rsidRPr="00850E9E">
        <w:rPr>
          <w:rFonts w:ascii="Arial" w:hAnsi="Arial" w:cs="Arial"/>
        </w:rPr>
        <w:t>Melyek lehetnek azok a kiemelt munkavédelmi szakmai kérdések, amelyekkel egy albizottság foglalkozhat?</w:t>
      </w:r>
    </w:p>
    <w:p w:rsidR="00580F72" w:rsidRDefault="00580F72" w:rsidP="00EA25DF">
      <w:pPr>
        <w:spacing w:after="0"/>
        <w:rPr>
          <w:rFonts w:ascii="Arial" w:hAnsi="Arial" w:cs="Arial"/>
        </w:rPr>
      </w:pPr>
    </w:p>
    <w:p w:rsidR="00CE4C09" w:rsidRPr="00850E9E" w:rsidRDefault="00850E9E" w:rsidP="00EA25DF">
      <w:pPr>
        <w:spacing w:after="0"/>
        <w:rPr>
          <w:rFonts w:ascii="Arial" w:hAnsi="Arial" w:cs="Arial"/>
        </w:rPr>
      </w:pPr>
      <w:r>
        <w:rPr>
          <w:rFonts w:ascii="Arial" w:hAnsi="Arial" w:cs="Arial"/>
        </w:rPr>
        <w:t xml:space="preserve">1, </w:t>
      </w:r>
      <w:r w:rsidR="00CE4C09" w:rsidRPr="00850E9E">
        <w:rPr>
          <w:rFonts w:ascii="Arial" w:hAnsi="Arial" w:cs="Arial"/>
        </w:rPr>
        <w:t>A munkavédelmi szabályok betartását eredményező dolgozói magatartás erősítése</w:t>
      </w:r>
    </w:p>
    <w:p w:rsidR="00CE4C09" w:rsidRPr="00850E9E" w:rsidRDefault="00E157E4" w:rsidP="00EA25DF">
      <w:pPr>
        <w:numPr>
          <w:ilvl w:val="0"/>
          <w:numId w:val="7"/>
        </w:numPr>
        <w:spacing w:after="0"/>
        <w:rPr>
          <w:rFonts w:ascii="Arial" w:hAnsi="Arial" w:cs="Arial"/>
        </w:rPr>
      </w:pPr>
      <w:r w:rsidRPr="00850E9E">
        <w:rPr>
          <w:rFonts w:ascii="Arial" w:hAnsi="Arial" w:cs="Arial"/>
        </w:rPr>
        <w:t xml:space="preserve">a munkavállalók </w:t>
      </w:r>
      <w:r w:rsidR="00CE4C09" w:rsidRPr="00850E9E">
        <w:rPr>
          <w:rFonts w:ascii="Arial" w:hAnsi="Arial" w:cs="Arial"/>
        </w:rPr>
        <w:t>felvilágosítása</w:t>
      </w:r>
      <w:r w:rsidR="00580F72">
        <w:rPr>
          <w:rFonts w:ascii="Arial" w:hAnsi="Arial" w:cs="Arial"/>
        </w:rPr>
        <w:t xml:space="preserve">, </w:t>
      </w:r>
    </w:p>
    <w:p w:rsidR="00CE4C09" w:rsidRPr="00850E9E" w:rsidRDefault="00CE4C09" w:rsidP="00EA25DF">
      <w:pPr>
        <w:numPr>
          <w:ilvl w:val="0"/>
          <w:numId w:val="7"/>
        </w:numPr>
        <w:spacing w:after="0"/>
        <w:rPr>
          <w:rFonts w:ascii="Arial" w:hAnsi="Arial" w:cs="Arial"/>
        </w:rPr>
      </w:pPr>
      <w:r w:rsidRPr="00850E9E">
        <w:rPr>
          <w:rFonts w:ascii="Arial" w:hAnsi="Arial" w:cs="Arial"/>
        </w:rPr>
        <w:t>új megoldások előzetes véleményezése bevezetés előtt</w:t>
      </w:r>
    </w:p>
    <w:p w:rsidR="00CE4C09" w:rsidRDefault="00E157E4" w:rsidP="00EA25DF">
      <w:pPr>
        <w:numPr>
          <w:ilvl w:val="0"/>
          <w:numId w:val="7"/>
        </w:numPr>
        <w:spacing w:after="0"/>
        <w:rPr>
          <w:rFonts w:ascii="Arial" w:hAnsi="Arial" w:cs="Arial"/>
        </w:rPr>
      </w:pPr>
      <w:r w:rsidRPr="00850E9E">
        <w:rPr>
          <w:rFonts w:ascii="Arial" w:hAnsi="Arial" w:cs="Arial"/>
        </w:rPr>
        <w:t>munkavédelmi képviselők képzése</w:t>
      </w:r>
    </w:p>
    <w:p w:rsidR="00E157E4" w:rsidRPr="00850E9E" w:rsidRDefault="00850E9E" w:rsidP="00EA25DF">
      <w:pPr>
        <w:numPr>
          <w:ilvl w:val="0"/>
          <w:numId w:val="7"/>
        </w:numPr>
        <w:spacing w:after="0"/>
        <w:rPr>
          <w:rFonts w:ascii="Arial" w:hAnsi="Arial" w:cs="Arial"/>
        </w:rPr>
      </w:pPr>
      <w:r w:rsidRPr="00850E9E">
        <w:rPr>
          <w:rFonts w:ascii="Arial" w:hAnsi="Arial" w:cs="Arial"/>
        </w:rPr>
        <w:t xml:space="preserve">a </w:t>
      </w:r>
      <w:r w:rsidR="00E157E4" w:rsidRPr="00850E9E">
        <w:rPr>
          <w:rFonts w:ascii="Arial" w:hAnsi="Arial" w:cs="Arial"/>
        </w:rPr>
        <w:t>munkavállalók munkavédelmi ismereteinek, kötelességtudatának fejlesztése</w:t>
      </w:r>
    </w:p>
    <w:p w:rsidR="00CE4C09" w:rsidRPr="00850E9E" w:rsidRDefault="00CE4C09" w:rsidP="00EA25DF">
      <w:pPr>
        <w:numPr>
          <w:ilvl w:val="0"/>
          <w:numId w:val="7"/>
        </w:numPr>
        <w:spacing w:after="0"/>
        <w:rPr>
          <w:rFonts w:ascii="Arial" w:hAnsi="Arial" w:cs="Arial"/>
        </w:rPr>
      </w:pPr>
      <w:r w:rsidRPr="00850E9E">
        <w:rPr>
          <w:rFonts w:ascii="Arial" w:hAnsi="Arial" w:cs="Arial"/>
        </w:rPr>
        <w:t>életvezetési tanácsok, egészséges életmód ismertetők</w:t>
      </w:r>
    </w:p>
    <w:p w:rsidR="00CE4C09" w:rsidRPr="00850E9E" w:rsidRDefault="00580F72" w:rsidP="00EA25DF">
      <w:pPr>
        <w:numPr>
          <w:ilvl w:val="0"/>
          <w:numId w:val="7"/>
        </w:numPr>
        <w:spacing w:after="0"/>
        <w:rPr>
          <w:rFonts w:ascii="Arial" w:hAnsi="Arial" w:cs="Arial"/>
        </w:rPr>
      </w:pPr>
      <w:r>
        <w:rPr>
          <w:rFonts w:ascii="Arial" w:hAnsi="Arial" w:cs="Arial"/>
        </w:rPr>
        <w:t xml:space="preserve">az </w:t>
      </w:r>
      <w:r w:rsidR="00CE4C09" w:rsidRPr="00850E9E">
        <w:rPr>
          <w:rFonts w:ascii="Arial" w:hAnsi="Arial" w:cs="Arial"/>
        </w:rPr>
        <w:t>általános szabályok</w:t>
      </w:r>
      <w:r>
        <w:rPr>
          <w:rFonts w:ascii="Arial" w:hAnsi="Arial" w:cs="Arial"/>
        </w:rPr>
        <w:t xml:space="preserve"> életben tartása (</w:t>
      </w:r>
      <w:r w:rsidR="00CE4C09" w:rsidRPr="00850E9E">
        <w:rPr>
          <w:rFonts w:ascii="Arial" w:hAnsi="Arial" w:cs="Arial"/>
        </w:rPr>
        <w:t>például védőruha helyes használata</w:t>
      </w:r>
      <w:r>
        <w:rPr>
          <w:rFonts w:ascii="Arial" w:hAnsi="Arial" w:cs="Arial"/>
        </w:rPr>
        <w:t>)</w:t>
      </w:r>
    </w:p>
    <w:p w:rsidR="00134980" w:rsidRPr="0076175C" w:rsidRDefault="000A1EE1" w:rsidP="00EA25DF">
      <w:pPr>
        <w:numPr>
          <w:ilvl w:val="0"/>
          <w:numId w:val="7"/>
        </w:numPr>
        <w:spacing w:after="0"/>
        <w:rPr>
          <w:rFonts w:ascii="Arial" w:hAnsi="Arial" w:cs="Arial"/>
        </w:rPr>
      </w:pPr>
      <w:r w:rsidRPr="0076175C">
        <w:rPr>
          <w:rFonts w:ascii="Arial" w:hAnsi="Arial" w:cs="Arial"/>
        </w:rPr>
        <w:t>viselkedésalapú munkavédelem feltételeinek és gyakorlatának támogatása</w:t>
      </w:r>
    </w:p>
    <w:p w:rsidR="00CE4C09" w:rsidRPr="00850E9E" w:rsidRDefault="00CE4C09" w:rsidP="00EA25DF">
      <w:pPr>
        <w:spacing w:after="0"/>
        <w:rPr>
          <w:rFonts w:ascii="Arial" w:hAnsi="Arial" w:cs="Arial"/>
        </w:rPr>
      </w:pPr>
    </w:p>
    <w:p w:rsidR="00CE4C09" w:rsidRPr="00850E9E" w:rsidRDefault="00850E9E" w:rsidP="00EA25DF">
      <w:pPr>
        <w:spacing w:after="0"/>
        <w:rPr>
          <w:rFonts w:ascii="Arial" w:hAnsi="Arial" w:cs="Arial"/>
        </w:rPr>
      </w:pPr>
      <w:r>
        <w:rPr>
          <w:rFonts w:ascii="Arial" w:hAnsi="Arial" w:cs="Arial"/>
        </w:rPr>
        <w:t xml:space="preserve">2, </w:t>
      </w:r>
      <w:r w:rsidR="00CE4C09" w:rsidRPr="00850E9E">
        <w:rPr>
          <w:rFonts w:ascii="Arial" w:hAnsi="Arial" w:cs="Arial"/>
        </w:rPr>
        <w:t xml:space="preserve">Jó példák terjesztése </w:t>
      </w:r>
    </w:p>
    <w:p w:rsidR="00CE4C09" w:rsidRPr="00850E9E" w:rsidRDefault="00850E9E" w:rsidP="00EA25DF">
      <w:pPr>
        <w:numPr>
          <w:ilvl w:val="0"/>
          <w:numId w:val="7"/>
        </w:numPr>
        <w:spacing w:after="0"/>
        <w:jc w:val="both"/>
        <w:rPr>
          <w:rFonts w:ascii="Arial" w:hAnsi="Arial" w:cs="Arial"/>
        </w:rPr>
      </w:pPr>
      <w:r>
        <w:rPr>
          <w:rFonts w:ascii="Arial" w:hAnsi="Arial" w:cs="Arial"/>
        </w:rPr>
        <w:t>A</w:t>
      </w:r>
      <w:r w:rsidR="00CE4C09" w:rsidRPr="00850E9E">
        <w:rPr>
          <w:rFonts w:ascii="Arial" w:hAnsi="Arial" w:cs="Arial"/>
        </w:rPr>
        <w:t xml:space="preserve"> VIMFO lehetőséget ad arra, hogy fel lehetne tárni minél több szervezetet érintő témakörökben jó gyakorlatokat és jó megoldásokat be lehetne mutatni (erre eddig is volt már példa)</w:t>
      </w:r>
    </w:p>
    <w:p w:rsidR="00CE4C09" w:rsidRPr="00850E9E" w:rsidRDefault="002958A8" w:rsidP="00EA25DF">
      <w:pPr>
        <w:numPr>
          <w:ilvl w:val="0"/>
          <w:numId w:val="7"/>
        </w:numPr>
        <w:spacing w:after="0"/>
        <w:rPr>
          <w:rFonts w:ascii="Arial" w:hAnsi="Arial" w:cs="Arial"/>
        </w:rPr>
      </w:pPr>
      <w:r>
        <w:rPr>
          <w:rFonts w:ascii="Arial" w:hAnsi="Arial" w:cs="Arial"/>
        </w:rPr>
        <w:t>S</w:t>
      </w:r>
      <w:r w:rsidR="00CE4C09" w:rsidRPr="00850E9E">
        <w:rPr>
          <w:rFonts w:ascii="Arial" w:hAnsi="Arial" w:cs="Arial"/>
        </w:rPr>
        <w:t>zakmai kiadványok</w:t>
      </w:r>
      <w:r w:rsidR="009A6E8E">
        <w:rPr>
          <w:rFonts w:ascii="Arial" w:hAnsi="Arial" w:cs="Arial"/>
        </w:rPr>
        <w:t xml:space="preserve"> elkészítése, kiadása, terjesztése</w:t>
      </w:r>
    </w:p>
    <w:p w:rsidR="00CE4C09" w:rsidRPr="00850E9E" w:rsidRDefault="00CE4C09" w:rsidP="00EA25DF">
      <w:pPr>
        <w:spacing w:after="0"/>
        <w:rPr>
          <w:rFonts w:ascii="Arial" w:hAnsi="Arial" w:cs="Arial"/>
        </w:rPr>
      </w:pPr>
    </w:p>
    <w:p w:rsidR="00CE4C09" w:rsidRDefault="00CE4C09" w:rsidP="00EA25DF">
      <w:pPr>
        <w:spacing w:after="0"/>
        <w:rPr>
          <w:rFonts w:ascii="Arial" w:hAnsi="Arial" w:cs="Arial"/>
        </w:rPr>
      </w:pPr>
      <w:r w:rsidRPr="00850E9E">
        <w:rPr>
          <w:rFonts w:ascii="Arial" w:hAnsi="Arial" w:cs="Arial"/>
        </w:rPr>
        <w:t>Ágazati specifikus munkavédelmi kiemelt témákkal kapcsolatos feladatok</w:t>
      </w:r>
      <w:r w:rsidR="00580F72">
        <w:rPr>
          <w:rFonts w:ascii="Arial" w:hAnsi="Arial" w:cs="Arial"/>
        </w:rPr>
        <w:t>:</w:t>
      </w:r>
    </w:p>
    <w:p w:rsidR="00CE4C09" w:rsidRPr="00850E9E" w:rsidRDefault="00580F72" w:rsidP="00EA25DF">
      <w:pPr>
        <w:numPr>
          <w:ilvl w:val="0"/>
          <w:numId w:val="7"/>
        </w:numPr>
        <w:spacing w:after="0"/>
        <w:rPr>
          <w:rFonts w:ascii="Arial" w:hAnsi="Arial" w:cs="Arial"/>
        </w:rPr>
      </w:pPr>
      <w:r>
        <w:rPr>
          <w:rFonts w:ascii="Arial" w:hAnsi="Arial" w:cs="Arial"/>
        </w:rPr>
        <w:t>Á</w:t>
      </w:r>
      <w:r w:rsidR="00CE4C09" w:rsidRPr="00850E9E">
        <w:rPr>
          <w:rFonts w:ascii="Arial" w:hAnsi="Arial" w:cs="Arial"/>
        </w:rPr>
        <w:t>gazati szinten</w:t>
      </w:r>
    </w:p>
    <w:p w:rsidR="00CE4C09" w:rsidRPr="00850E9E" w:rsidRDefault="00CE4C09" w:rsidP="00EA25DF">
      <w:pPr>
        <w:numPr>
          <w:ilvl w:val="1"/>
          <w:numId w:val="7"/>
        </w:numPr>
        <w:spacing w:after="0"/>
        <w:rPr>
          <w:rFonts w:ascii="Arial" w:hAnsi="Arial" w:cs="Arial"/>
        </w:rPr>
      </w:pPr>
      <w:r w:rsidRPr="00850E9E">
        <w:rPr>
          <w:rFonts w:ascii="Arial" w:hAnsi="Arial" w:cs="Arial"/>
        </w:rPr>
        <w:t>célvizsgálatokat, felmérések</w:t>
      </w:r>
      <w:r w:rsidR="009A6E8E">
        <w:rPr>
          <w:rFonts w:ascii="Arial" w:hAnsi="Arial" w:cs="Arial"/>
        </w:rPr>
        <w:t xml:space="preserve"> készítése</w:t>
      </w:r>
    </w:p>
    <w:p w:rsidR="00CE4C09" w:rsidRPr="00850E9E" w:rsidRDefault="00CE4C09" w:rsidP="00EA25DF">
      <w:pPr>
        <w:numPr>
          <w:ilvl w:val="1"/>
          <w:numId w:val="7"/>
        </w:numPr>
        <w:spacing w:after="0"/>
        <w:rPr>
          <w:rFonts w:ascii="Arial" w:hAnsi="Arial" w:cs="Arial"/>
        </w:rPr>
      </w:pPr>
      <w:r w:rsidRPr="00850E9E">
        <w:rPr>
          <w:rFonts w:ascii="Arial" w:hAnsi="Arial" w:cs="Arial"/>
        </w:rPr>
        <w:t>szakmai állásfoglalás</w:t>
      </w:r>
      <w:r w:rsidR="009A6E8E">
        <w:rPr>
          <w:rFonts w:ascii="Arial" w:hAnsi="Arial" w:cs="Arial"/>
        </w:rPr>
        <w:t>ok, irányelvek megfogalmazása</w:t>
      </w:r>
    </w:p>
    <w:p w:rsidR="00CE4C09" w:rsidRDefault="00CE4C09" w:rsidP="00EA25DF">
      <w:pPr>
        <w:numPr>
          <w:ilvl w:val="1"/>
          <w:numId w:val="7"/>
        </w:numPr>
        <w:spacing w:after="0"/>
        <w:rPr>
          <w:rFonts w:ascii="Arial" w:hAnsi="Arial" w:cs="Arial"/>
        </w:rPr>
      </w:pPr>
      <w:r w:rsidRPr="00850E9E">
        <w:rPr>
          <w:rFonts w:ascii="Arial" w:hAnsi="Arial" w:cs="Arial"/>
        </w:rPr>
        <w:t xml:space="preserve">az Ágazati </w:t>
      </w:r>
      <w:proofErr w:type="spellStart"/>
      <w:r w:rsidRPr="00850E9E">
        <w:rPr>
          <w:rFonts w:ascii="Arial" w:hAnsi="Arial" w:cs="Arial"/>
        </w:rPr>
        <w:t>KSZ-ben</w:t>
      </w:r>
      <w:proofErr w:type="spellEnd"/>
      <w:r w:rsidRPr="00850E9E">
        <w:rPr>
          <w:rFonts w:ascii="Arial" w:hAnsi="Arial" w:cs="Arial"/>
        </w:rPr>
        <w:t xml:space="preserve"> való megjelenítés</w:t>
      </w:r>
      <w:r w:rsidR="00580F72">
        <w:rPr>
          <w:rFonts w:ascii="Arial" w:hAnsi="Arial" w:cs="Arial"/>
        </w:rPr>
        <w:t>hez szempontok, témakörök, irányelvek</w:t>
      </w:r>
      <w:r w:rsidR="009A6E8E">
        <w:rPr>
          <w:rFonts w:ascii="Arial" w:hAnsi="Arial" w:cs="Arial"/>
        </w:rPr>
        <w:t xml:space="preserve"> </w:t>
      </w:r>
      <w:r w:rsidR="00580F72">
        <w:rPr>
          <w:rFonts w:ascii="Arial" w:hAnsi="Arial" w:cs="Arial"/>
        </w:rPr>
        <w:t xml:space="preserve">meghatározása, </w:t>
      </w:r>
    </w:p>
    <w:p w:rsidR="00CE4C09" w:rsidRPr="00850E9E" w:rsidRDefault="00580F72" w:rsidP="00EA25DF">
      <w:pPr>
        <w:numPr>
          <w:ilvl w:val="0"/>
          <w:numId w:val="7"/>
        </w:numPr>
        <w:spacing w:after="0"/>
        <w:rPr>
          <w:rFonts w:ascii="Arial" w:hAnsi="Arial" w:cs="Arial"/>
        </w:rPr>
      </w:pPr>
      <w:r>
        <w:rPr>
          <w:rFonts w:ascii="Arial" w:hAnsi="Arial" w:cs="Arial"/>
        </w:rPr>
        <w:t>K</w:t>
      </w:r>
      <w:r w:rsidRPr="00850E9E">
        <w:rPr>
          <w:rFonts w:ascii="Arial" w:hAnsi="Arial" w:cs="Arial"/>
        </w:rPr>
        <w:t xml:space="preserve">iemelt </w:t>
      </w:r>
      <w:r w:rsidR="00CE4C09" w:rsidRPr="00850E9E">
        <w:rPr>
          <w:rFonts w:ascii="Arial" w:hAnsi="Arial" w:cs="Arial"/>
        </w:rPr>
        <w:t xml:space="preserve">munkavédelmi témák </w:t>
      </w:r>
      <w:r w:rsidR="009A6E8E">
        <w:rPr>
          <w:rFonts w:ascii="Arial" w:hAnsi="Arial" w:cs="Arial"/>
        </w:rPr>
        <w:t xml:space="preserve">meghatározása, ágazati szintű szakmai feldolgozása, </w:t>
      </w:r>
      <w:r w:rsidR="0094349B">
        <w:rPr>
          <w:rFonts w:ascii="Arial" w:hAnsi="Arial" w:cs="Arial"/>
        </w:rPr>
        <w:t xml:space="preserve">Ilyen témák </w:t>
      </w:r>
      <w:r w:rsidR="00CE4C09" w:rsidRPr="00850E9E">
        <w:rPr>
          <w:rFonts w:ascii="Arial" w:hAnsi="Arial" w:cs="Arial"/>
        </w:rPr>
        <w:t>lehetnek</w:t>
      </w:r>
      <w:r w:rsidR="0094349B">
        <w:rPr>
          <w:rFonts w:ascii="Arial" w:hAnsi="Arial" w:cs="Arial"/>
        </w:rPr>
        <w:t>:</w:t>
      </w:r>
    </w:p>
    <w:p w:rsidR="00CE4C09" w:rsidRPr="00850E9E" w:rsidRDefault="00CE4C09" w:rsidP="00EA25DF">
      <w:pPr>
        <w:numPr>
          <w:ilvl w:val="1"/>
          <w:numId w:val="7"/>
        </w:numPr>
        <w:spacing w:after="0"/>
        <w:rPr>
          <w:rFonts w:ascii="Arial" w:hAnsi="Arial" w:cs="Arial"/>
        </w:rPr>
      </w:pPr>
      <w:proofErr w:type="spellStart"/>
      <w:r w:rsidRPr="00850E9E">
        <w:rPr>
          <w:rFonts w:ascii="Arial" w:hAnsi="Arial" w:cs="Arial"/>
        </w:rPr>
        <w:t>pszichoszociális</w:t>
      </w:r>
      <w:proofErr w:type="spellEnd"/>
      <w:r w:rsidRPr="00850E9E">
        <w:rPr>
          <w:rFonts w:ascii="Arial" w:hAnsi="Arial" w:cs="Arial"/>
        </w:rPr>
        <w:t xml:space="preserve"> terhelő tényezők</w:t>
      </w:r>
      <w:r w:rsidR="0094349B">
        <w:rPr>
          <w:rFonts w:ascii="Arial" w:hAnsi="Arial" w:cs="Arial"/>
        </w:rPr>
        <w:t xml:space="preserve"> elemzése, értékelése, káros hatásaik csökkentése</w:t>
      </w:r>
    </w:p>
    <w:p w:rsidR="00CE4C09" w:rsidRPr="00850E9E" w:rsidRDefault="00CE4C09" w:rsidP="00EA25DF">
      <w:pPr>
        <w:numPr>
          <w:ilvl w:val="1"/>
          <w:numId w:val="7"/>
        </w:numPr>
        <w:spacing w:after="0"/>
        <w:rPr>
          <w:rFonts w:ascii="Arial" w:hAnsi="Arial" w:cs="Arial"/>
        </w:rPr>
      </w:pPr>
      <w:r w:rsidRPr="00850E9E">
        <w:rPr>
          <w:rFonts w:ascii="Arial" w:hAnsi="Arial" w:cs="Arial"/>
        </w:rPr>
        <w:t>műszakos munkarend hatásainak elemzése, terhelő hatásainak csökkentése</w:t>
      </w:r>
    </w:p>
    <w:p w:rsidR="00CE4C09" w:rsidRPr="00850E9E" w:rsidRDefault="00CE4C09" w:rsidP="00EA25DF">
      <w:pPr>
        <w:numPr>
          <w:ilvl w:val="1"/>
          <w:numId w:val="7"/>
        </w:numPr>
        <w:spacing w:after="0"/>
        <w:rPr>
          <w:rFonts w:ascii="Arial" w:hAnsi="Arial" w:cs="Arial"/>
        </w:rPr>
      </w:pPr>
      <w:r w:rsidRPr="00850E9E">
        <w:rPr>
          <w:rFonts w:ascii="Arial" w:hAnsi="Arial" w:cs="Arial"/>
        </w:rPr>
        <w:t>szabadban (változó időjárási körülmények között) végzett munka</w:t>
      </w:r>
      <w:r w:rsidR="0094349B">
        <w:rPr>
          <w:rFonts w:ascii="Arial" w:hAnsi="Arial" w:cs="Arial"/>
        </w:rPr>
        <w:t xml:space="preserve"> káros hatásainak csökkentése</w:t>
      </w:r>
    </w:p>
    <w:p w:rsidR="00CE4C09" w:rsidRPr="00850E9E" w:rsidRDefault="00CE4C09" w:rsidP="00EA25DF">
      <w:pPr>
        <w:numPr>
          <w:ilvl w:val="1"/>
          <w:numId w:val="7"/>
        </w:numPr>
        <w:spacing w:after="0"/>
        <w:rPr>
          <w:rFonts w:ascii="Arial" w:hAnsi="Arial" w:cs="Arial"/>
        </w:rPr>
      </w:pPr>
      <w:r w:rsidRPr="00850E9E">
        <w:rPr>
          <w:rFonts w:ascii="Arial" w:hAnsi="Arial" w:cs="Arial"/>
        </w:rPr>
        <w:t>irodák ergonómiai problémái</w:t>
      </w:r>
      <w:r w:rsidR="0094349B">
        <w:rPr>
          <w:rFonts w:ascii="Arial" w:hAnsi="Arial" w:cs="Arial"/>
        </w:rPr>
        <w:t>nak megoldása</w:t>
      </w:r>
    </w:p>
    <w:p w:rsidR="00CE4C09" w:rsidRPr="00850E9E" w:rsidRDefault="00CE4C09" w:rsidP="00EA25DF">
      <w:pPr>
        <w:numPr>
          <w:ilvl w:val="1"/>
          <w:numId w:val="7"/>
        </w:numPr>
        <w:spacing w:after="0"/>
        <w:jc w:val="both"/>
        <w:rPr>
          <w:rFonts w:ascii="Arial" w:hAnsi="Arial" w:cs="Arial"/>
        </w:rPr>
      </w:pPr>
      <w:r w:rsidRPr="00850E9E">
        <w:rPr>
          <w:rFonts w:ascii="Arial" w:hAnsi="Arial" w:cs="Arial"/>
        </w:rPr>
        <w:t>védőeszközök kiválasztása (használata nem lehet kényelmetlen a dolgozó számára, nem akadályozhatja munkavégzés közben)</w:t>
      </w:r>
    </w:p>
    <w:p w:rsidR="00CE4C09" w:rsidRPr="00850E9E" w:rsidRDefault="00CE4C09" w:rsidP="00EA25DF">
      <w:pPr>
        <w:numPr>
          <w:ilvl w:val="1"/>
          <w:numId w:val="7"/>
        </w:numPr>
        <w:spacing w:after="0"/>
        <w:rPr>
          <w:rFonts w:ascii="Arial" w:hAnsi="Arial" w:cs="Arial"/>
        </w:rPr>
      </w:pPr>
      <w:r w:rsidRPr="00850E9E">
        <w:rPr>
          <w:rFonts w:ascii="Arial" w:hAnsi="Arial" w:cs="Arial"/>
        </w:rPr>
        <w:t>általános ergonómiai követelmények teljesítése</w:t>
      </w:r>
    </w:p>
    <w:p w:rsidR="00580F72" w:rsidRDefault="00580F72" w:rsidP="00EA25DF">
      <w:pPr>
        <w:numPr>
          <w:ilvl w:val="0"/>
          <w:numId w:val="7"/>
        </w:numPr>
        <w:spacing w:after="0"/>
        <w:jc w:val="both"/>
        <w:rPr>
          <w:rFonts w:ascii="Arial" w:hAnsi="Arial" w:cs="Arial"/>
        </w:rPr>
      </w:pPr>
      <w:r>
        <w:rPr>
          <w:rFonts w:ascii="Arial" w:hAnsi="Arial" w:cs="Arial"/>
        </w:rPr>
        <w:t xml:space="preserve">szempontok meghatározása </w:t>
      </w:r>
      <w:r w:rsidRPr="00850E9E">
        <w:rPr>
          <w:rFonts w:ascii="Arial" w:hAnsi="Arial" w:cs="Arial"/>
        </w:rPr>
        <w:t xml:space="preserve">a munkavállalók </w:t>
      </w:r>
      <w:r w:rsidR="0047396A">
        <w:rPr>
          <w:rFonts w:ascii="Arial" w:hAnsi="Arial" w:cs="Arial"/>
        </w:rPr>
        <w:t xml:space="preserve">munkahelyi viselkedésének befolyásolására a munkavédelmi szabályok betartásához </w:t>
      </w:r>
      <w:r w:rsidRPr="00850E9E">
        <w:rPr>
          <w:rFonts w:ascii="Arial" w:hAnsi="Arial" w:cs="Arial"/>
        </w:rPr>
        <w:t>(</w:t>
      </w:r>
      <w:r>
        <w:rPr>
          <w:rFonts w:ascii="Arial" w:hAnsi="Arial" w:cs="Arial"/>
        </w:rPr>
        <w:t xml:space="preserve">lásd </w:t>
      </w:r>
      <w:r w:rsidR="001F7CF1">
        <w:rPr>
          <w:rFonts w:ascii="Arial" w:hAnsi="Arial" w:cs="Arial"/>
        </w:rPr>
        <w:t>5</w:t>
      </w:r>
      <w:r>
        <w:rPr>
          <w:rFonts w:ascii="Arial" w:hAnsi="Arial" w:cs="Arial"/>
        </w:rPr>
        <w:t xml:space="preserve">. </w:t>
      </w:r>
      <w:r w:rsidRPr="00850E9E">
        <w:rPr>
          <w:rFonts w:ascii="Arial" w:hAnsi="Arial" w:cs="Arial"/>
        </w:rPr>
        <w:t>melléklet)</w:t>
      </w:r>
    </w:p>
    <w:p w:rsidR="009D2471" w:rsidRDefault="009D2471" w:rsidP="00EA25DF">
      <w:pPr>
        <w:spacing w:after="0"/>
        <w:jc w:val="both"/>
        <w:rPr>
          <w:rFonts w:ascii="Arial" w:hAnsi="Arial" w:cs="Arial"/>
        </w:rPr>
      </w:pPr>
    </w:p>
    <w:p w:rsidR="009D2471" w:rsidRPr="00F633DA" w:rsidRDefault="009D2471" w:rsidP="00EA25DF">
      <w:pPr>
        <w:spacing w:after="0"/>
        <w:jc w:val="both"/>
        <w:rPr>
          <w:rFonts w:ascii="Arial" w:hAnsi="Arial" w:cs="Arial"/>
        </w:rPr>
      </w:pPr>
    </w:p>
    <w:p w:rsidR="0029283B" w:rsidRDefault="00AC6912" w:rsidP="00EA25DF">
      <w:pPr>
        <w:pStyle w:val="Cmsor2"/>
        <w:spacing w:before="0"/>
        <w:rPr>
          <w:rFonts w:ascii="Arial" w:hAnsi="Arial" w:cs="Arial"/>
          <w:b w:val="0"/>
          <w:i/>
          <w:color w:val="auto"/>
          <w:sz w:val="22"/>
          <w:szCs w:val="22"/>
        </w:rPr>
      </w:pPr>
      <w:bookmarkStart w:id="110" w:name="_Toc412635744"/>
      <w:bookmarkStart w:id="111" w:name="_Toc412636483"/>
      <w:bookmarkStart w:id="112" w:name="_Toc399844263"/>
      <w:r>
        <w:rPr>
          <w:rFonts w:ascii="Arial" w:hAnsi="Arial" w:cs="Arial"/>
          <w:b w:val="0"/>
          <w:i/>
          <w:color w:val="auto"/>
          <w:sz w:val="22"/>
          <w:szCs w:val="22"/>
        </w:rPr>
        <w:t>10</w:t>
      </w:r>
      <w:r w:rsidR="0029283B" w:rsidRPr="0029283B">
        <w:rPr>
          <w:rFonts w:ascii="Arial" w:hAnsi="Arial" w:cs="Arial"/>
          <w:b w:val="0"/>
          <w:i/>
          <w:color w:val="auto"/>
          <w:sz w:val="22"/>
          <w:szCs w:val="22"/>
        </w:rPr>
        <w:t>.</w:t>
      </w:r>
      <w:r w:rsidR="0029283B">
        <w:rPr>
          <w:rFonts w:ascii="Arial" w:hAnsi="Arial" w:cs="Arial"/>
          <w:b w:val="0"/>
          <w:i/>
          <w:color w:val="auto"/>
          <w:sz w:val="22"/>
          <w:szCs w:val="22"/>
        </w:rPr>
        <w:t>2</w:t>
      </w:r>
      <w:r w:rsidR="0056062B">
        <w:rPr>
          <w:rFonts w:ascii="Arial" w:hAnsi="Arial" w:cs="Arial"/>
          <w:b w:val="0"/>
          <w:i/>
          <w:color w:val="auto"/>
          <w:sz w:val="22"/>
          <w:szCs w:val="22"/>
        </w:rPr>
        <w:t>.</w:t>
      </w:r>
      <w:r w:rsidR="0029283B" w:rsidRPr="0029283B">
        <w:rPr>
          <w:rFonts w:ascii="Arial" w:hAnsi="Arial" w:cs="Arial"/>
          <w:b w:val="0"/>
          <w:i/>
          <w:color w:val="auto"/>
          <w:sz w:val="22"/>
          <w:szCs w:val="22"/>
        </w:rPr>
        <w:t xml:space="preserve"> A munkavédelmi </w:t>
      </w:r>
      <w:r w:rsidR="0029283B">
        <w:rPr>
          <w:rFonts w:ascii="Arial" w:hAnsi="Arial" w:cs="Arial"/>
          <w:b w:val="0"/>
          <w:i/>
          <w:color w:val="auto"/>
          <w:sz w:val="22"/>
          <w:szCs w:val="22"/>
        </w:rPr>
        <w:t>képviselők szakmai ismereteinek fejlesztése</w:t>
      </w:r>
      <w:bookmarkEnd w:id="110"/>
      <w:bookmarkEnd w:id="111"/>
      <w:bookmarkEnd w:id="112"/>
    </w:p>
    <w:p w:rsidR="0029283B" w:rsidRPr="00B84C0B" w:rsidRDefault="0029283B" w:rsidP="00EA25DF">
      <w:pPr>
        <w:autoSpaceDE w:val="0"/>
        <w:autoSpaceDN w:val="0"/>
        <w:adjustRightInd w:val="0"/>
        <w:spacing w:after="0"/>
        <w:rPr>
          <w:rFonts w:ascii="Arial" w:hAnsi="Arial" w:cs="Arial"/>
          <w:b/>
          <w:bCs/>
        </w:rPr>
      </w:pPr>
    </w:p>
    <w:p w:rsidR="00B84C0B" w:rsidRPr="00B84C0B" w:rsidRDefault="0029283B" w:rsidP="00EA25DF">
      <w:pPr>
        <w:autoSpaceDE w:val="0"/>
        <w:autoSpaceDN w:val="0"/>
        <w:adjustRightInd w:val="0"/>
        <w:spacing w:after="0"/>
        <w:jc w:val="both"/>
        <w:rPr>
          <w:rFonts w:ascii="Arial" w:hAnsi="Arial" w:cs="Arial"/>
          <w:bCs/>
        </w:rPr>
      </w:pPr>
      <w:r w:rsidRPr="00B84C0B">
        <w:rPr>
          <w:rFonts w:ascii="Arial" w:hAnsi="Arial" w:cs="Arial"/>
          <w:bCs/>
        </w:rPr>
        <w:t xml:space="preserve">A munkavédelmi képviselőket a munkavállalók maguk közül választják. </w:t>
      </w:r>
      <w:r w:rsidR="00B84C0B" w:rsidRPr="00B84C0B">
        <w:rPr>
          <w:rFonts w:ascii="Arial" w:hAnsi="Arial" w:cs="Arial"/>
          <w:bCs/>
        </w:rPr>
        <w:t xml:space="preserve">Ezért a képviselők eltérő munkavédelmi szakmai felkészültségűek, akár lehetnek teljesen laikusok a munkavédelmi szakmai területen. Nem véletlen, hogy a munkavédelemmel foglakozó törvény lehetőséget biztosít képzésükre, és ennek költségeit a munkáltatóknak kell biztosítaniuk. </w:t>
      </w:r>
    </w:p>
    <w:p w:rsidR="00B84C0B" w:rsidRDefault="00B84C0B" w:rsidP="00EA25DF">
      <w:pPr>
        <w:autoSpaceDE w:val="0"/>
        <w:autoSpaceDN w:val="0"/>
        <w:adjustRightInd w:val="0"/>
        <w:spacing w:after="0"/>
        <w:jc w:val="both"/>
        <w:rPr>
          <w:rFonts w:ascii="Arial" w:hAnsi="Arial" w:cs="Arial"/>
          <w:bCs/>
        </w:rPr>
      </w:pPr>
    </w:p>
    <w:p w:rsidR="006A5D98" w:rsidRDefault="00B84C0B" w:rsidP="00EA25DF">
      <w:pPr>
        <w:autoSpaceDE w:val="0"/>
        <w:autoSpaceDN w:val="0"/>
        <w:adjustRightInd w:val="0"/>
        <w:spacing w:after="0"/>
        <w:jc w:val="both"/>
        <w:rPr>
          <w:rFonts w:ascii="Arial" w:hAnsi="Arial" w:cs="Arial"/>
          <w:bCs/>
        </w:rPr>
      </w:pPr>
      <w:r>
        <w:rPr>
          <w:rFonts w:ascii="Arial" w:hAnsi="Arial" w:cs="Arial"/>
          <w:bCs/>
        </w:rPr>
        <w:t>A képzési lehetőségek és a szakmai színvonal a szervez</w:t>
      </w:r>
      <w:r w:rsidR="006F739F">
        <w:rPr>
          <w:rFonts w:ascii="Arial" w:hAnsi="Arial" w:cs="Arial"/>
          <w:bCs/>
        </w:rPr>
        <w:t xml:space="preserve">eteknél eltérő lehet. Az ágazatban dolgozó munkavédelmi képviselők viszonylag azonos felkészültségének biztosítását szolgálják a VIMFO szakmai rendezvénye. E mellett lehetőséget kell biztosítani az önképzésnek is. Ehhez </w:t>
      </w:r>
      <w:r w:rsidR="006A5D98">
        <w:rPr>
          <w:rFonts w:ascii="Arial" w:hAnsi="Arial" w:cs="Arial"/>
          <w:bCs/>
        </w:rPr>
        <w:t>célszerű lenne egy Kézikönyvet kidolgozni.</w:t>
      </w:r>
    </w:p>
    <w:p w:rsidR="00B84C0B" w:rsidRDefault="00B84C0B" w:rsidP="00EA25DF">
      <w:pPr>
        <w:autoSpaceDE w:val="0"/>
        <w:autoSpaceDN w:val="0"/>
        <w:adjustRightInd w:val="0"/>
        <w:spacing w:after="0"/>
        <w:rPr>
          <w:rFonts w:ascii="Arial" w:hAnsi="Arial" w:cs="Arial"/>
          <w:b/>
          <w:bCs/>
        </w:rPr>
      </w:pPr>
    </w:p>
    <w:p w:rsidR="003C4E8E" w:rsidRPr="003C4E8E" w:rsidRDefault="003C4E8E" w:rsidP="00EA25DF">
      <w:pPr>
        <w:autoSpaceDE w:val="0"/>
        <w:autoSpaceDN w:val="0"/>
        <w:adjustRightInd w:val="0"/>
        <w:spacing w:after="0"/>
        <w:rPr>
          <w:rFonts w:ascii="Arial" w:hAnsi="Arial" w:cs="Arial"/>
          <w:bCs/>
        </w:rPr>
      </w:pPr>
      <w:r w:rsidRPr="003C4E8E">
        <w:rPr>
          <w:rFonts w:ascii="Arial" w:hAnsi="Arial" w:cs="Arial"/>
          <w:bCs/>
        </w:rPr>
        <w:t>Milyen előnyei lennének egy kézikönyv kidolgozásának?</w:t>
      </w:r>
    </w:p>
    <w:p w:rsidR="003C4E8E" w:rsidRPr="00940191" w:rsidRDefault="00940191" w:rsidP="00940191">
      <w:pPr>
        <w:pStyle w:val="Listaszerbekezds"/>
        <w:numPr>
          <w:ilvl w:val="0"/>
          <w:numId w:val="7"/>
        </w:numPr>
        <w:autoSpaceDE w:val="0"/>
        <w:autoSpaceDN w:val="0"/>
        <w:adjustRightInd w:val="0"/>
        <w:spacing w:after="0"/>
        <w:rPr>
          <w:rFonts w:ascii="Arial" w:hAnsi="Arial" w:cs="Arial"/>
          <w:bCs/>
        </w:rPr>
      </w:pPr>
      <w:r w:rsidRPr="00940191">
        <w:rPr>
          <w:rFonts w:ascii="Arial" w:hAnsi="Arial" w:cs="Arial"/>
          <w:bCs/>
        </w:rPr>
        <w:t xml:space="preserve">Kéznél van, ha utána kell nézni egy-egy jogszabálynak, eljárási szabálynak, egy munkavédelmi probléma feldolgozása, értelmezése érdekében. </w:t>
      </w:r>
    </w:p>
    <w:p w:rsidR="00940191" w:rsidRDefault="00940191" w:rsidP="00940191">
      <w:pPr>
        <w:pStyle w:val="Listaszerbekezds"/>
        <w:numPr>
          <w:ilvl w:val="0"/>
          <w:numId w:val="7"/>
        </w:numPr>
        <w:autoSpaceDE w:val="0"/>
        <w:autoSpaceDN w:val="0"/>
        <w:adjustRightInd w:val="0"/>
        <w:spacing w:after="0"/>
        <w:rPr>
          <w:rFonts w:ascii="Arial" w:hAnsi="Arial" w:cs="Arial"/>
          <w:bCs/>
        </w:rPr>
      </w:pPr>
      <w:r>
        <w:rPr>
          <w:rFonts w:ascii="Arial" w:hAnsi="Arial" w:cs="Arial"/>
          <w:bCs/>
        </w:rPr>
        <w:t>Erre épülhet a munkavédelmi képviselők képzése, így a felkészítésükhöz van egy jól használható tananyag.</w:t>
      </w:r>
    </w:p>
    <w:p w:rsidR="00940191" w:rsidRDefault="00940191" w:rsidP="00940191">
      <w:pPr>
        <w:pStyle w:val="Listaszerbekezds"/>
        <w:numPr>
          <w:ilvl w:val="0"/>
          <w:numId w:val="7"/>
        </w:numPr>
        <w:autoSpaceDE w:val="0"/>
        <w:autoSpaceDN w:val="0"/>
        <w:adjustRightInd w:val="0"/>
        <w:spacing w:after="0"/>
        <w:rPr>
          <w:rFonts w:ascii="Arial" w:hAnsi="Arial" w:cs="Arial"/>
          <w:bCs/>
        </w:rPr>
      </w:pPr>
      <w:r>
        <w:rPr>
          <w:rFonts w:ascii="Arial" w:hAnsi="Arial" w:cs="Arial"/>
          <w:bCs/>
        </w:rPr>
        <w:t>Az ágazati példák gyűjtése, feldolgozása segítheti az ellenőrzési munkát, a balesetek okainak kivizsgálását, a megelőző intézkedések kidolgozását.</w:t>
      </w:r>
    </w:p>
    <w:p w:rsidR="00940191" w:rsidRDefault="00940191" w:rsidP="00940191">
      <w:pPr>
        <w:pStyle w:val="Listaszerbekezds"/>
        <w:numPr>
          <w:ilvl w:val="0"/>
          <w:numId w:val="7"/>
        </w:numPr>
        <w:autoSpaceDE w:val="0"/>
        <w:autoSpaceDN w:val="0"/>
        <w:adjustRightInd w:val="0"/>
        <w:spacing w:after="0"/>
        <w:rPr>
          <w:rFonts w:ascii="Arial" w:hAnsi="Arial" w:cs="Arial"/>
          <w:bCs/>
        </w:rPr>
      </w:pPr>
      <w:r>
        <w:rPr>
          <w:rFonts w:ascii="Arial" w:hAnsi="Arial" w:cs="Arial"/>
          <w:bCs/>
        </w:rPr>
        <w:t>Az ismeretanyag folyamat</w:t>
      </w:r>
      <w:r w:rsidR="0054294C">
        <w:rPr>
          <w:rFonts w:ascii="Arial" w:hAnsi="Arial" w:cs="Arial"/>
          <w:bCs/>
        </w:rPr>
        <w:t>osan bővíthető, a tudás átadható a következő ciklusban megválasztott képviselőknek. (Ezért célszerű lenne „kapcsos könyv” formában elkészíteni, ezzel biztosítható a fejezetek bővítése, az elavult oldalak, tartalmak cseréje.)</w:t>
      </w:r>
    </w:p>
    <w:p w:rsidR="0054294C" w:rsidRPr="00940191" w:rsidRDefault="0054294C" w:rsidP="00940191">
      <w:pPr>
        <w:pStyle w:val="Listaszerbekezds"/>
        <w:numPr>
          <w:ilvl w:val="0"/>
          <w:numId w:val="7"/>
        </w:numPr>
        <w:autoSpaceDE w:val="0"/>
        <w:autoSpaceDN w:val="0"/>
        <w:adjustRightInd w:val="0"/>
        <w:spacing w:after="0"/>
        <w:rPr>
          <w:rFonts w:ascii="Arial" w:hAnsi="Arial" w:cs="Arial"/>
          <w:bCs/>
        </w:rPr>
      </w:pPr>
    </w:p>
    <w:p w:rsidR="0029283B" w:rsidRPr="0054294C" w:rsidRDefault="0029283B" w:rsidP="00EA25DF">
      <w:pPr>
        <w:autoSpaceDE w:val="0"/>
        <w:autoSpaceDN w:val="0"/>
        <w:adjustRightInd w:val="0"/>
        <w:spacing w:after="0"/>
        <w:rPr>
          <w:rFonts w:ascii="Arial" w:hAnsi="Arial" w:cs="Arial"/>
          <w:bCs/>
        </w:rPr>
      </w:pPr>
      <w:r w:rsidRPr="0054294C">
        <w:rPr>
          <w:rFonts w:ascii="Arial" w:hAnsi="Arial" w:cs="Arial"/>
          <w:bCs/>
        </w:rPr>
        <w:t xml:space="preserve">Javaslat </w:t>
      </w:r>
      <w:r w:rsidR="006A5D98" w:rsidRPr="0054294C">
        <w:rPr>
          <w:rFonts w:ascii="Arial" w:hAnsi="Arial" w:cs="Arial"/>
          <w:bCs/>
        </w:rPr>
        <w:t>Munkavédelmi Képviselők K</w:t>
      </w:r>
      <w:r w:rsidRPr="0054294C">
        <w:rPr>
          <w:rFonts w:ascii="Arial" w:hAnsi="Arial" w:cs="Arial"/>
          <w:bCs/>
        </w:rPr>
        <w:t>ézikönyvének tartalmára</w:t>
      </w:r>
    </w:p>
    <w:p w:rsidR="0029283B" w:rsidRPr="00851103" w:rsidRDefault="0029283B" w:rsidP="00EA25DF">
      <w:pPr>
        <w:autoSpaceDE w:val="0"/>
        <w:autoSpaceDN w:val="0"/>
        <w:adjustRightInd w:val="0"/>
        <w:spacing w:after="0"/>
        <w:rPr>
          <w:rFonts w:ascii="Arial" w:hAnsi="Arial" w:cs="Arial"/>
          <w:b/>
          <w:bCs/>
        </w:rPr>
      </w:pPr>
    </w:p>
    <w:p w:rsidR="006A5D98" w:rsidRPr="0054294C" w:rsidRDefault="006A5D98" w:rsidP="006A5D98">
      <w:pPr>
        <w:autoSpaceDE w:val="0"/>
        <w:autoSpaceDN w:val="0"/>
        <w:adjustRightInd w:val="0"/>
        <w:spacing w:after="0"/>
        <w:rPr>
          <w:rFonts w:ascii="Arial" w:hAnsi="Arial" w:cs="Arial"/>
          <w:bCs/>
          <w:i/>
          <w:u w:val="single"/>
        </w:rPr>
      </w:pPr>
      <w:r w:rsidRPr="0054294C">
        <w:rPr>
          <w:rFonts w:ascii="Arial" w:hAnsi="Arial" w:cs="Arial"/>
          <w:bCs/>
          <w:i/>
          <w:u w:val="single"/>
        </w:rPr>
        <w:t>A, Általános ismeretek</w:t>
      </w:r>
    </w:p>
    <w:p w:rsidR="0029283B" w:rsidRPr="00851103" w:rsidRDefault="006A5D98" w:rsidP="006A5D98">
      <w:pPr>
        <w:autoSpaceDE w:val="0"/>
        <w:autoSpaceDN w:val="0"/>
        <w:adjustRightInd w:val="0"/>
        <w:spacing w:after="0"/>
        <w:rPr>
          <w:rFonts w:ascii="Arial" w:hAnsi="Arial" w:cs="Arial"/>
          <w:bCs/>
        </w:rPr>
      </w:pPr>
      <w:r w:rsidRPr="00851103">
        <w:rPr>
          <w:rFonts w:ascii="Arial" w:hAnsi="Arial" w:cs="Arial"/>
          <w:bCs/>
        </w:rPr>
        <w:t xml:space="preserve">1, </w:t>
      </w:r>
      <w:r w:rsidR="0029283B" w:rsidRPr="00851103">
        <w:rPr>
          <w:rFonts w:ascii="Arial" w:hAnsi="Arial" w:cs="Arial"/>
          <w:bCs/>
        </w:rPr>
        <w:t>Munkavédelemmel kapcsolatos alapfogalmak</w:t>
      </w:r>
    </w:p>
    <w:p w:rsidR="0029283B" w:rsidRPr="00851103" w:rsidRDefault="006A5D98" w:rsidP="00EA25DF">
      <w:pPr>
        <w:autoSpaceDE w:val="0"/>
        <w:autoSpaceDN w:val="0"/>
        <w:adjustRightInd w:val="0"/>
        <w:spacing w:after="0"/>
        <w:rPr>
          <w:rFonts w:ascii="Arial" w:hAnsi="Arial" w:cs="Arial"/>
          <w:bCs/>
        </w:rPr>
      </w:pPr>
      <w:r w:rsidRPr="00851103">
        <w:rPr>
          <w:rFonts w:ascii="Arial" w:hAnsi="Arial" w:cs="Arial"/>
          <w:bCs/>
        </w:rPr>
        <w:t xml:space="preserve">2, </w:t>
      </w:r>
      <w:r w:rsidR="0029283B" w:rsidRPr="00851103">
        <w:rPr>
          <w:rFonts w:ascii="Arial" w:hAnsi="Arial" w:cs="Arial"/>
          <w:bCs/>
        </w:rPr>
        <w:t>Munkavédelmi képviselők szerepe és feladatai</w:t>
      </w:r>
    </w:p>
    <w:p w:rsidR="0029283B" w:rsidRPr="00851103" w:rsidRDefault="006A5D98" w:rsidP="006A5D98">
      <w:pPr>
        <w:autoSpaceDE w:val="0"/>
        <w:autoSpaceDN w:val="0"/>
        <w:adjustRightInd w:val="0"/>
        <w:spacing w:after="0"/>
        <w:ind w:firstLine="708"/>
        <w:rPr>
          <w:rFonts w:ascii="Arial" w:hAnsi="Arial" w:cs="Arial"/>
        </w:rPr>
      </w:pPr>
      <w:r w:rsidRPr="00851103">
        <w:rPr>
          <w:rFonts w:ascii="Arial" w:hAnsi="Arial" w:cs="Arial"/>
        </w:rPr>
        <w:t xml:space="preserve">2.1. </w:t>
      </w:r>
      <w:r w:rsidR="0029283B" w:rsidRPr="00851103">
        <w:rPr>
          <w:rFonts w:ascii="Arial" w:hAnsi="Arial" w:cs="Arial"/>
        </w:rPr>
        <w:t>Általános feladatok és jogosítványok</w:t>
      </w:r>
    </w:p>
    <w:p w:rsidR="0029283B" w:rsidRPr="00851103" w:rsidRDefault="006A5D98" w:rsidP="006A5D98">
      <w:pPr>
        <w:autoSpaceDE w:val="0"/>
        <w:autoSpaceDN w:val="0"/>
        <w:adjustRightInd w:val="0"/>
        <w:spacing w:after="0"/>
        <w:ind w:firstLine="708"/>
        <w:rPr>
          <w:rFonts w:ascii="Arial" w:hAnsi="Arial" w:cs="Arial"/>
        </w:rPr>
      </w:pPr>
      <w:r w:rsidRPr="00851103">
        <w:rPr>
          <w:rFonts w:ascii="Arial" w:hAnsi="Arial" w:cs="Arial"/>
        </w:rPr>
        <w:t xml:space="preserve">2.2. </w:t>
      </w:r>
      <w:r w:rsidR="001779FC" w:rsidRPr="00851103">
        <w:rPr>
          <w:rFonts w:ascii="Arial" w:hAnsi="Arial" w:cs="Arial"/>
        </w:rPr>
        <w:t>Speciális f</w:t>
      </w:r>
      <w:r w:rsidR="0029283B" w:rsidRPr="00851103">
        <w:rPr>
          <w:rFonts w:ascii="Arial" w:hAnsi="Arial" w:cs="Arial"/>
        </w:rPr>
        <w:t>eladatok</w:t>
      </w:r>
    </w:p>
    <w:p w:rsidR="0029283B" w:rsidRPr="00851103" w:rsidRDefault="0029283B" w:rsidP="006A5D98">
      <w:pPr>
        <w:autoSpaceDE w:val="0"/>
        <w:autoSpaceDN w:val="0"/>
        <w:adjustRightInd w:val="0"/>
        <w:spacing w:after="0"/>
        <w:ind w:left="708" w:firstLine="708"/>
        <w:rPr>
          <w:rFonts w:ascii="Arial" w:hAnsi="Arial" w:cs="Arial"/>
        </w:rPr>
      </w:pPr>
      <w:r w:rsidRPr="00851103">
        <w:rPr>
          <w:rFonts w:ascii="Arial" w:hAnsi="Arial" w:cs="Arial"/>
        </w:rPr>
        <w:t>Munkabaleset esetén</w:t>
      </w:r>
    </w:p>
    <w:p w:rsidR="0029283B" w:rsidRPr="00851103" w:rsidRDefault="0029283B" w:rsidP="006A5D98">
      <w:pPr>
        <w:autoSpaceDE w:val="0"/>
        <w:autoSpaceDN w:val="0"/>
        <w:adjustRightInd w:val="0"/>
        <w:spacing w:after="0"/>
        <w:ind w:left="708" w:firstLine="708"/>
        <w:rPr>
          <w:rFonts w:ascii="Arial" w:hAnsi="Arial" w:cs="Arial"/>
        </w:rPr>
      </w:pPr>
      <w:r w:rsidRPr="00851103">
        <w:rPr>
          <w:rFonts w:ascii="Arial" w:hAnsi="Arial" w:cs="Arial"/>
        </w:rPr>
        <w:t>Hatósági ellenőrzés során</w:t>
      </w:r>
    </w:p>
    <w:p w:rsidR="0029283B" w:rsidRPr="00851103" w:rsidRDefault="0029283B" w:rsidP="006A5D98">
      <w:pPr>
        <w:autoSpaceDE w:val="0"/>
        <w:autoSpaceDN w:val="0"/>
        <w:adjustRightInd w:val="0"/>
        <w:spacing w:after="0"/>
        <w:ind w:left="1416"/>
        <w:rPr>
          <w:rFonts w:ascii="Arial" w:hAnsi="Arial" w:cs="Arial"/>
        </w:rPr>
      </w:pPr>
      <w:r w:rsidRPr="00851103">
        <w:rPr>
          <w:rFonts w:ascii="Arial" w:hAnsi="Arial" w:cs="Arial"/>
        </w:rPr>
        <w:t>Új technológia, gép, berendezés bevezetése esetén</w:t>
      </w:r>
    </w:p>
    <w:p w:rsidR="0029283B" w:rsidRPr="00851103" w:rsidRDefault="0029283B" w:rsidP="006A5D98">
      <w:pPr>
        <w:autoSpaceDE w:val="0"/>
        <w:autoSpaceDN w:val="0"/>
        <w:adjustRightInd w:val="0"/>
        <w:spacing w:after="0"/>
        <w:ind w:left="708" w:firstLine="708"/>
        <w:rPr>
          <w:rFonts w:ascii="Arial" w:hAnsi="Arial" w:cs="Arial"/>
        </w:rPr>
      </w:pPr>
      <w:r w:rsidRPr="00851103">
        <w:rPr>
          <w:rFonts w:ascii="Arial" w:hAnsi="Arial" w:cs="Arial"/>
        </w:rPr>
        <w:t>Új munkavállaló belépésekor</w:t>
      </w:r>
    </w:p>
    <w:p w:rsidR="0029283B" w:rsidRPr="00851103" w:rsidRDefault="0029283B" w:rsidP="006A5D98">
      <w:pPr>
        <w:autoSpaceDE w:val="0"/>
        <w:autoSpaceDN w:val="0"/>
        <w:adjustRightInd w:val="0"/>
        <w:spacing w:after="0"/>
        <w:ind w:left="708" w:firstLine="708"/>
        <w:rPr>
          <w:rFonts w:ascii="Arial" w:hAnsi="Arial" w:cs="Arial"/>
        </w:rPr>
      </w:pPr>
      <w:r w:rsidRPr="00851103">
        <w:rPr>
          <w:rFonts w:ascii="Arial" w:hAnsi="Arial" w:cs="Arial"/>
        </w:rPr>
        <w:t>Saját ellenőrzéskor</w:t>
      </w:r>
    </w:p>
    <w:p w:rsidR="0054294C" w:rsidRDefault="0054294C">
      <w:pPr>
        <w:spacing w:after="0" w:line="240" w:lineRule="auto"/>
        <w:rPr>
          <w:rFonts w:ascii="Arial" w:hAnsi="Arial" w:cs="Arial"/>
          <w:bCs/>
          <w:i/>
        </w:rPr>
      </w:pPr>
    </w:p>
    <w:p w:rsidR="0029283B" w:rsidRPr="0054294C" w:rsidRDefault="006A5D98" w:rsidP="00EA25DF">
      <w:pPr>
        <w:autoSpaceDE w:val="0"/>
        <w:autoSpaceDN w:val="0"/>
        <w:adjustRightInd w:val="0"/>
        <w:spacing w:after="0"/>
        <w:rPr>
          <w:rFonts w:ascii="Arial" w:hAnsi="Arial" w:cs="Arial"/>
          <w:bCs/>
          <w:i/>
          <w:u w:val="single"/>
        </w:rPr>
      </w:pPr>
      <w:r w:rsidRPr="0054294C">
        <w:rPr>
          <w:rFonts w:ascii="Arial" w:hAnsi="Arial" w:cs="Arial"/>
          <w:bCs/>
          <w:i/>
          <w:u w:val="single"/>
        </w:rPr>
        <w:t xml:space="preserve">B, </w:t>
      </w:r>
      <w:r w:rsidR="0029283B" w:rsidRPr="0054294C">
        <w:rPr>
          <w:rFonts w:ascii="Arial" w:hAnsi="Arial" w:cs="Arial"/>
          <w:bCs/>
          <w:i/>
          <w:u w:val="single"/>
        </w:rPr>
        <w:t>Munkavédelmi oktatás jelentősége, tematika összeállítása</w:t>
      </w:r>
    </w:p>
    <w:p w:rsidR="0029283B" w:rsidRPr="00851103" w:rsidRDefault="006A5D98" w:rsidP="00EA25DF">
      <w:pPr>
        <w:autoSpaceDE w:val="0"/>
        <w:autoSpaceDN w:val="0"/>
        <w:adjustRightInd w:val="0"/>
        <w:spacing w:after="0"/>
        <w:rPr>
          <w:rFonts w:ascii="Arial" w:hAnsi="Arial" w:cs="Arial"/>
        </w:rPr>
      </w:pPr>
      <w:r w:rsidRPr="00851103">
        <w:rPr>
          <w:rFonts w:ascii="Arial" w:hAnsi="Arial" w:cs="Arial"/>
        </w:rPr>
        <w:t xml:space="preserve">1, </w:t>
      </w:r>
      <w:r w:rsidR="0029283B" w:rsidRPr="00851103">
        <w:rPr>
          <w:rFonts w:ascii="Arial" w:hAnsi="Arial" w:cs="Arial"/>
        </w:rPr>
        <w:t>A munkavédelmi oktatás célja</w:t>
      </w:r>
    </w:p>
    <w:p w:rsidR="0029283B" w:rsidRPr="00851103" w:rsidRDefault="006A5D98" w:rsidP="00EA25DF">
      <w:pPr>
        <w:autoSpaceDE w:val="0"/>
        <w:autoSpaceDN w:val="0"/>
        <w:adjustRightInd w:val="0"/>
        <w:spacing w:after="0"/>
        <w:rPr>
          <w:rFonts w:ascii="Arial" w:hAnsi="Arial" w:cs="Arial"/>
        </w:rPr>
      </w:pPr>
      <w:r w:rsidRPr="00851103">
        <w:rPr>
          <w:rFonts w:ascii="Arial" w:hAnsi="Arial" w:cs="Arial"/>
        </w:rPr>
        <w:t xml:space="preserve">2, </w:t>
      </w:r>
      <w:r w:rsidR="0029283B" w:rsidRPr="00851103">
        <w:rPr>
          <w:rFonts w:ascii="Arial" w:hAnsi="Arial" w:cs="Arial"/>
        </w:rPr>
        <w:t>A munkavédelmi oktatás formái</w:t>
      </w:r>
    </w:p>
    <w:p w:rsidR="0029283B" w:rsidRPr="00851103" w:rsidRDefault="006A5D98" w:rsidP="00EA25DF">
      <w:pPr>
        <w:autoSpaceDE w:val="0"/>
        <w:autoSpaceDN w:val="0"/>
        <w:adjustRightInd w:val="0"/>
        <w:spacing w:after="0"/>
        <w:rPr>
          <w:rFonts w:ascii="Arial" w:hAnsi="Arial" w:cs="Arial"/>
        </w:rPr>
      </w:pPr>
      <w:r w:rsidRPr="00851103">
        <w:rPr>
          <w:rFonts w:ascii="Arial" w:hAnsi="Arial" w:cs="Arial"/>
        </w:rPr>
        <w:t xml:space="preserve">3, </w:t>
      </w:r>
      <w:r w:rsidR="0029283B" w:rsidRPr="00851103">
        <w:rPr>
          <w:rFonts w:ascii="Arial" w:hAnsi="Arial" w:cs="Arial"/>
        </w:rPr>
        <w:t>Munkavédelmi oktatási tartalma</w:t>
      </w:r>
    </w:p>
    <w:p w:rsidR="006A5D98" w:rsidRPr="00851103" w:rsidRDefault="006A5D98" w:rsidP="00EA25DF">
      <w:pPr>
        <w:autoSpaceDE w:val="0"/>
        <w:autoSpaceDN w:val="0"/>
        <w:adjustRightInd w:val="0"/>
        <w:spacing w:after="0"/>
        <w:rPr>
          <w:rFonts w:ascii="Arial" w:hAnsi="Arial" w:cs="Arial"/>
        </w:rPr>
      </w:pPr>
      <w:r w:rsidRPr="00851103">
        <w:rPr>
          <w:rFonts w:ascii="Arial" w:hAnsi="Arial" w:cs="Arial"/>
        </w:rPr>
        <w:t>4, A munkavédelmi képviselők szerepe és feladatai a dolgozók munkavédelmi oktatásában</w:t>
      </w:r>
    </w:p>
    <w:p w:rsidR="0029283B" w:rsidRPr="00851103" w:rsidRDefault="0029283B" w:rsidP="00EA25DF">
      <w:pPr>
        <w:autoSpaceDE w:val="0"/>
        <w:autoSpaceDN w:val="0"/>
        <w:adjustRightInd w:val="0"/>
        <w:spacing w:after="0"/>
        <w:rPr>
          <w:rFonts w:ascii="Arial" w:hAnsi="Arial" w:cs="Arial"/>
        </w:rPr>
      </w:pPr>
    </w:p>
    <w:p w:rsidR="0029283B" w:rsidRPr="0054294C" w:rsidRDefault="006A5D98" w:rsidP="00EA25DF">
      <w:pPr>
        <w:autoSpaceDE w:val="0"/>
        <w:autoSpaceDN w:val="0"/>
        <w:adjustRightInd w:val="0"/>
        <w:spacing w:after="0"/>
        <w:rPr>
          <w:rFonts w:ascii="Arial" w:hAnsi="Arial" w:cs="Arial"/>
          <w:bCs/>
          <w:i/>
          <w:u w:val="single"/>
        </w:rPr>
      </w:pPr>
      <w:r w:rsidRPr="0054294C">
        <w:rPr>
          <w:rFonts w:ascii="Arial" w:hAnsi="Arial" w:cs="Arial"/>
          <w:bCs/>
          <w:i/>
          <w:u w:val="single"/>
        </w:rPr>
        <w:t xml:space="preserve">C, </w:t>
      </w:r>
      <w:r w:rsidR="0029283B" w:rsidRPr="0054294C">
        <w:rPr>
          <w:rFonts w:ascii="Arial" w:hAnsi="Arial" w:cs="Arial"/>
          <w:bCs/>
          <w:i/>
          <w:u w:val="single"/>
        </w:rPr>
        <w:t>Munkavédelmi kockázati tényezők</w:t>
      </w:r>
    </w:p>
    <w:p w:rsidR="006A5D98" w:rsidRPr="00851103" w:rsidRDefault="006A5D98" w:rsidP="00EA25DF">
      <w:pPr>
        <w:autoSpaceDE w:val="0"/>
        <w:autoSpaceDN w:val="0"/>
        <w:adjustRightInd w:val="0"/>
        <w:spacing w:after="0"/>
        <w:rPr>
          <w:rFonts w:ascii="Arial" w:hAnsi="Arial" w:cs="Arial"/>
        </w:rPr>
      </w:pPr>
      <w:r w:rsidRPr="00851103">
        <w:rPr>
          <w:rFonts w:ascii="Arial" w:hAnsi="Arial" w:cs="Arial"/>
        </w:rPr>
        <w:t xml:space="preserve">1, </w:t>
      </w:r>
      <w:r w:rsidR="0029283B" w:rsidRPr="00851103">
        <w:rPr>
          <w:rFonts w:ascii="Arial" w:hAnsi="Arial" w:cs="Arial"/>
        </w:rPr>
        <w:t xml:space="preserve">Mi a kockázat? </w:t>
      </w:r>
    </w:p>
    <w:p w:rsidR="006A5D98" w:rsidRPr="00851103" w:rsidRDefault="006A5D98" w:rsidP="00851103">
      <w:pPr>
        <w:pStyle w:val="Listaszerbekezds"/>
        <w:numPr>
          <w:ilvl w:val="1"/>
          <w:numId w:val="52"/>
        </w:numPr>
        <w:autoSpaceDE w:val="0"/>
        <w:autoSpaceDN w:val="0"/>
        <w:adjustRightInd w:val="0"/>
        <w:spacing w:after="0"/>
        <w:rPr>
          <w:rFonts w:ascii="Arial" w:hAnsi="Arial" w:cs="Arial"/>
        </w:rPr>
      </w:pPr>
      <w:r w:rsidRPr="00851103">
        <w:rPr>
          <w:rFonts w:ascii="Arial" w:hAnsi="Arial" w:cs="Arial"/>
        </w:rPr>
        <w:t>Kockázatelemzés</w:t>
      </w:r>
    </w:p>
    <w:p w:rsidR="006A5D98" w:rsidRPr="00851103" w:rsidRDefault="006A5D98" w:rsidP="00851103">
      <w:pPr>
        <w:pStyle w:val="Listaszerbekezds"/>
        <w:numPr>
          <w:ilvl w:val="1"/>
          <w:numId w:val="52"/>
        </w:numPr>
        <w:autoSpaceDE w:val="0"/>
        <w:autoSpaceDN w:val="0"/>
        <w:adjustRightInd w:val="0"/>
        <w:spacing w:after="0"/>
        <w:rPr>
          <w:rFonts w:ascii="Arial" w:hAnsi="Arial" w:cs="Arial"/>
        </w:rPr>
      </w:pPr>
      <w:r w:rsidRPr="00851103">
        <w:rPr>
          <w:rFonts w:ascii="Arial" w:hAnsi="Arial" w:cs="Arial"/>
        </w:rPr>
        <w:t>A kockázatok minősítése</w:t>
      </w:r>
    </w:p>
    <w:p w:rsidR="006A5D98" w:rsidRPr="00851103" w:rsidRDefault="006A5D98" w:rsidP="00851103">
      <w:pPr>
        <w:pStyle w:val="Listaszerbekezds"/>
        <w:numPr>
          <w:ilvl w:val="1"/>
          <w:numId w:val="52"/>
        </w:numPr>
        <w:autoSpaceDE w:val="0"/>
        <w:autoSpaceDN w:val="0"/>
        <w:adjustRightInd w:val="0"/>
        <w:spacing w:after="0"/>
        <w:rPr>
          <w:rFonts w:ascii="Arial" w:hAnsi="Arial" w:cs="Arial"/>
        </w:rPr>
      </w:pPr>
      <w:r w:rsidRPr="00851103">
        <w:rPr>
          <w:rFonts w:ascii="Arial" w:hAnsi="Arial" w:cs="Arial"/>
        </w:rPr>
        <w:t>kockázatok csökkentése</w:t>
      </w:r>
    </w:p>
    <w:p w:rsidR="0029283B" w:rsidRPr="00851103" w:rsidRDefault="006A5D98" w:rsidP="00EA25DF">
      <w:pPr>
        <w:autoSpaceDE w:val="0"/>
        <w:autoSpaceDN w:val="0"/>
        <w:adjustRightInd w:val="0"/>
        <w:spacing w:after="0"/>
        <w:rPr>
          <w:rFonts w:ascii="Arial" w:hAnsi="Arial" w:cs="Arial"/>
        </w:rPr>
      </w:pPr>
      <w:r w:rsidRPr="00851103">
        <w:rPr>
          <w:rFonts w:ascii="Arial" w:hAnsi="Arial" w:cs="Arial"/>
        </w:rPr>
        <w:t xml:space="preserve">2, </w:t>
      </w:r>
      <w:r w:rsidR="0029283B" w:rsidRPr="00851103">
        <w:rPr>
          <w:rFonts w:ascii="Arial" w:hAnsi="Arial" w:cs="Arial"/>
        </w:rPr>
        <w:t>Az ágazat főbb egészségkárosító kockázatai</w:t>
      </w:r>
    </w:p>
    <w:p w:rsidR="0029283B" w:rsidRPr="00851103" w:rsidRDefault="006A5D98" w:rsidP="006A5D98">
      <w:pPr>
        <w:autoSpaceDE w:val="0"/>
        <w:autoSpaceDN w:val="0"/>
        <w:adjustRightInd w:val="0"/>
        <w:spacing w:after="0"/>
        <w:ind w:firstLine="708"/>
        <w:rPr>
          <w:rFonts w:ascii="Arial" w:hAnsi="Arial" w:cs="Arial"/>
        </w:rPr>
      </w:pPr>
      <w:r w:rsidRPr="00851103">
        <w:rPr>
          <w:rFonts w:ascii="Arial" w:hAnsi="Arial" w:cs="Arial"/>
        </w:rPr>
        <w:t xml:space="preserve">2.1. </w:t>
      </w:r>
      <w:r w:rsidR="0029283B" w:rsidRPr="00851103">
        <w:rPr>
          <w:rFonts w:ascii="Arial" w:hAnsi="Arial" w:cs="Arial"/>
        </w:rPr>
        <w:t>Fizikai, ergonómiai tényezők</w:t>
      </w:r>
    </w:p>
    <w:p w:rsidR="0029283B" w:rsidRPr="00851103" w:rsidRDefault="006A5D98" w:rsidP="006A5D98">
      <w:pPr>
        <w:autoSpaceDE w:val="0"/>
        <w:autoSpaceDN w:val="0"/>
        <w:adjustRightInd w:val="0"/>
        <w:spacing w:after="0"/>
        <w:ind w:firstLine="708"/>
        <w:rPr>
          <w:rFonts w:ascii="Arial" w:hAnsi="Arial" w:cs="Arial"/>
        </w:rPr>
      </w:pPr>
      <w:r w:rsidRPr="00851103">
        <w:rPr>
          <w:rFonts w:ascii="Arial" w:hAnsi="Arial" w:cs="Arial"/>
        </w:rPr>
        <w:t xml:space="preserve">2.2. </w:t>
      </w:r>
      <w:r w:rsidR="0029283B" w:rsidRPr="00851103">
        <w:rPr>
          <w:rFonts w:ascii="Arial" w:hAnsi="Arial" w:cs="Arial"/>
        </w:rPr>
        <w:t xml:space="preserve">Biológiai kóroki tényezők </w:t>
      </w:r>
    </w:p>
    <w:p w:rsidR="0029283B" w:rsidRPr="00851103" w:rsidRDefault="006A5D98" w:rsidP="006A5D98">
      <w:pPr>
        <w:autoSpaceDE w:val="0"/>
        <w:autoSpaceDN w:val="0"/>
        <w:adjustRightInd w:val="0"/>
        <w:spacing w:after="0"/>
        <w:ind w:firstLine="708"/>
        <w:rPr>
          <w:rFonts w:ascii="Arial" w:hAnsi="Arial" w:cs="Arial"/>
        </w:rPr>
      </w:pPr>
      <w:r w:rsidRPr="00851103">
        <w:rPr>
          <w:rFonts w:ascii="Arial" w:hAnsi="Arial" w:cs="Arial"/>
        </w:rPr>
        <w:t xml:space="preserve">2.3. </w:t>
      </w:r>
      <w:r w:rsidR="0029283B" w:rsidRPr="00851103">
        <w:rPr>
          <w:rFonts w:ascii="Arial" w:hAnsi="Arial" w:cs="Arial"/>
        </w:rPr>
        <w:t>Kémiai tényezők</w:t>
      </w:r>
    </w:p>
    <w:p w:rsidR="0029283B" w:rsidRPr="00851103" w:rsidRDefault="006A5D98" w:rsidP="006A5D98">
      <w:pPr>
        <w:autoSpaceDE w:val="0"/>
        <w:autoSpaceDN w:val="0"/>
        <w:adjustRightInd w:val="0"/>
        <w:spacing w:after="0"/>
        <w:ind w:firstLine="708"/>
        <w:rPr>
          <w:rFonts w:ascii="Arial" w:hAnsi="Arial" w:cs="Arial"/>
        </w:rPr>
      </w:pPr>
      <w:r w:rsidRPr="00851103">
        <w:rPr>
          <w:rFonts w:ascii="Arial" w:hAnsi="Arial" w:cs="Arial"/>
        </w:rPr>
        <w:t xml:space="preserve">2.4. </w:t>
      </w:r>
      <w:proofErr w:type="spellStart"/>
      <w:r w:rsidR="0029283B" w:rsidRPr="00851103">
        <w:rPr>
          <w:rFonts w:ascii="Arial" w:hAnsi="Arial" w:cs="Arial"/>
        </w:rPr>
        <w:t>Pszichoszociális</w:t>
      </w:r>
      <w:proofErr w:type="spellEnd"/>
      <w:r w:rsidR="0029283B" w:rsidRPr="00851103">
        <w:rPr>
          <w:rFonts w:ascii="Arial" w:hAnsi="Arial" w:cs="Arial"/>
        </w:rPr>
        <w:t xml:space="preserve"> tényezők</w:t>
      </w:r>
      <w:r w:rsidR="001F7CF1">
        <w:rPr>
          <w:rFonts w:ascii="Arial" w:hAnsi="Arial" w:cs="Arial"/>
        </w:rPr>
        <w:t xml:space="preserve"> (stresszt kiváltó tényezők)</w:t>
      </w:r>
    </w:p>
    <w:p w:rsidR="0029283B" w:rsidRPr="00851103" w:rsidRDefault="006A5D98" w:rsidP="006A5D98">
      <w:pPr>
        <w:autoSpaceDE w:val="0"/>
        <w:autoSpaceDN w:val="0"/>
        <w:adjustRightInd w:val="0"/>
        <w:spacing w:after="0"/>
        <w:ind w:firstLine="708"/>
        <w:rPr>
          <w:rFonts w:ascii="Arial" w:hAnsi="Arial" w:cs="Arial"/>
        </w:rPr>
      </w:pPr>
      <w:r w:rsidRPr="00851103">
        <w:rPr>
          <w:rFonts w:ascii="Arial" w:hAnsi="Arial" w:cs="Arial"/>
        </w:rPr>
        <w:t xml:space="preserve">2.5. </w:t>
      </w:r>
      <w:r w:rsidR="0029283B" w:rsidRPr="00851103">
        <w:rPr>
          <w:rFonts w:ascii="Arial" w:hAnsi="Arial" w:cs="Arial"/>
        </w:rPr>
        <w:t xml:space="preserve">Munkavédelmi tényezők </w:t>
      </w:r>
    </w:p>
    <w:p w:rsidR="0029283B" w:rsidRPr="00851103" w:rsidRDefault="0029283B" w:rsidP="00EA25DF">
      <w:pPr>
        <w:autoSpaceDE w:val="0"/>
        <w:autoSpaceDN w:val="0"/>
        <w:adjustRightInd w:val="0"/>
        <w:spacing w:after="0"/>
        <w:rPr>
          <w:rFonts w:ascii="Arial" w:hAnsi="Arial" w:cs="Arial"/>
          <w:b/>
          <w:bCs/>
        </w:rPr>
      </w:pPr>
    </w:p>
    <w:p w:rsidR="0029283B" w:rsidRPr="0054294C" w:rsidRDefault="006A5D98" w:rsidP="00EA25DF">
      <w:pPr>
        <w:autoSpaceDE w:val="0"/>
        <w:autoSpaceDN w:val="0"/>
        <w:adjustRightInd w:val="0"/>
        <w:spacing w:after="0"/>
        <w:rPr>
          <w:rFonts w:ascii="Arial" w:hAnsi="Arial" w:cs="Arial"/>
          <w:bCs/>
          <w:i/>
          <w:u w:val="single"/>
        </w:rPr>
      </w:pPr>
      <w:r w:rsidRPr="0054294C">
        <w:rPr>
          <w:rFonts w:ascii="Arial" w:hAnsi="Arial" w:cs="Arial"/>
          <w:bCs/>
          <w:i/>
          <w:u w:val="single"/>
        </w:rPr>
        <w:t xml:space="preserve">D, </w:t>
      </w:r>
      <w:r w:rsidR="0029283B" w:rsidRPr="0054294C">
        <w:rPr>
          <w:rFonts w:ascii="Arial" w:hAnsi="Arial" w:cs="Arial"/>
          <w:bCs/>
          <w:i/>
          <w:u w:val="single"/>
        </w:rPr>
        <w:t>Egyéni védőeszközök megfelelősségének és használatának ellenőrzése</w:t>
      </w:r>
    </w:p>
    <w:p w:rsidR="0029283B" w:rsidRPr="00851103" w:rsidRDefault="006A5D98" w:rsidP="00EA25DF">
      <w:pPr>
        <w:autoSpaceDE w:val="0"/>
        <w:autoSpaceDN w:val="0"/>
        <w:adjustRightInd w:val="0"/>
        <w:spacing w:after="0"/>
        <w:rPr>
          <w:rFonts w:ascii="Arial" w:hAnsi="Arial" w:cs="Arial"/>
        </w:rPr>
      </w:pPr>
      <w:r w:rsidRPr="00851103">
        <w:rPr>
          <w:rFonts w:ascii="Arial" w:hAnsi="Arial" w:cs="Arial"/>
        </w:rPr>
        <w:t xml:space="preserve">1, </w:t>
      </w:r>
      <w:r w:rsidR="0029283B" w:rsidRPr="00851103">
        <w:rPr>
          <w:rFonts w:ascii="Arial" w:hAnsi="Arial" w:cs="Arial"/>
        </w:rPr>
        <w:t>Egyéni védőeszközök fogalma</w:t>
      </w:r>
    </w:p>
    <w:p w:rsidR="0029283B" w:rsidRPr="00851103" w:rsidRDefault="006A5D98" w:rsidP="00EA25DF">
      <w:pPr>
        <w:autoSpaceDE w:val="0"/>
        <w:autoSpaceDN w:val="0"/>
        <w:adjustRightInd w:val="0"/>
        <w:spacing w:after="0"/>
        <w:rPr>
          <w:rFonts w:ascii="Arial" w:hAnsi="Arial" w:cs="Arial"/>
        </w:rPr>
      </w:pPr>
      <w:r w:rsidRPr="00851103">
        <w:rPr>
          <w:rFonts w:ascii="Arial" w:hAnsi="Arial" w:cs="Arial"/>
        </w:rPr>
        <w:t xml:space="preserve">2, </w:t>
      </w:r>
      <w:r w:rsidR="0029283B" w:rsidRPr="00851103">
        <w:rPr>
          <w:rFonts w:ascii="Arial" w:hAnsi="Arial" w:cs="Arial"/>
        </w:rPr>
        <w:t>Az ágazatban használt védőeszközök</w:t>
      </w:r>
    </w:p>
    <w:p w:rsidR="0029283B" w:rsidRPr="00851103" w:rsidRDefault="006A5D98" w:rsidP="00EA25DF">
      <w:pPr>
        <w:autoSpaceDE w:val="0"/>
        <w:autoSpaceDN w:val="0"/>
        <w:adjustRightInd w:val="0"/>
        <w:spacing w:after="0"/>
        <w:rPr>
          <w:rFonts w:ascii="Arial" w:hAnsi="Arial" w:cs="Arial"/>
        </w:rPr>
      </w:pPr>
      <w:r w:rsidRPr="00851103">
        <w:rPr>
          <w:rFonts w:ascii="Arial" w:hAnsi="Arial" w:cs="Arial"/>
        </w:rPr>
        <w:t xml:space="preserve">3, </w:t>
      </w:r>
      <w:r w:rsidR="0029283B" w:rsidRPr="00851103">
        <w:rPr>
          <w:rFonts w:ascii="Arial" w:hAnsi="Arial" w:cs="Arial"/>
        </w:rPr>
        <w:t>A védőeszközök használatának általános szabályai</w:t>
      </w:r>
    </w:p>
    <w:p w:rsidR="0029283B" w:rsidRPr="00851103" w:rsidRDefault="0029283B" w:rsidP="00EA25DF">
      <w:pPr>
        <w:autoSpaceDE w:val="0"/>
        <w:autoSpaceDN w:val="0"/>
        <w:adjustRightInd w:val="0"/>
        <w:spacing w:after="0"/>
        <w:rPr>
          <w:rFonts w:ascii="Arial" w:hAnsi="Arial" w:cs="Arial"/>
          <w:b/>
          <w:bCs/>
        </w:rPr>
      </w:pPr>
    </w:p>
    <w:p w:rsidR="0029283B" w:rsidRPr="0054294C" w:rsidRDefault="006A5D98" w:rsidP="00EA25DF">
      <w:pPr>
        <w:autoSpaceDE w:val="0"/>
        <w:autoSpaceDN w:val="0"/>
        <w:adjustRightInd w:val="0"/>
        <w:spacing w:after="0"/>
        <w:rPr>
          <w:rFonts w:ascii="Arial" w:hAnsi="Arial" w:cs="Arial"/>
          <w:bCs/>
          <w:i/>
          <w:u w:val="single"/>
        </w:rPr>
      </w:pPr>
      <w:r w:rsidRPr="0054294C">
        <w:rPr>
          <w:rFonts w:ascii="Arial" w:hAnsi="Arial" w:cs="Arial"/>
          <w:bCs/>
          <w:i/>
          <w:u w:val="single"/>
        </w:rPr>
        <w:t>E</w:t>
      </w:r>
      <w:r w:rsidR="003E6D59" w:rsidRPr="0054294C">
        <w:rPr>
          <w:rFonts w:ascii="Arial" w:hAnsi="Arial" w:cs="Arial"/>
          <w:bCs/>
          <w:i/>
          <w:u w:val="single"/>
        </w:rPr>
        <w:t xml:space="preserve">, </w:t>
      </w:r>
      <w:r w:rsidR="0029283B" w:rsidRPr="0054294C">
        <w:rPr>
          <w:rFonts w:ascii="Arial" w:hAnsi="Arial" w:cs="Arial"/>
          <w:bCs/>
          <w:i/>
          <w:u w:val="single"/>
        </w:rPr>
        <w:t xml:space="preserve">A munkahelyek általános munkavédelmi előírásai </w:t>
      </w:r>
    </w:p>
    <w:p w:rsidR="0029283B" w:rsidRPr="00851103" w:rsidRDefault="003E6D59" w:rsidP="00EA25DF">
      <w:pPr>
        <w:autoSpaceDE w:val="0"/>
        <w:autoSpaceDN w:val="0"/>
        <w:adjustRightInd w:val="0"/>
        <w:spacing w:after="0"/>
        <w:rPr>
          <w:rFonts w:ascii="Arial" w:hAnsi="Arial" w:cs="Arial"/>
        </w:rPr>
      </w:pPr>
      <w:r w:rsidRPr="00851103">
        <w:rPr>
          <w:rFonts w:ascii="Arial" w:hAnsi="Arial" w:cs="Arial"/>
        </w:rPr>
        <w:t xml:space="preserve">1, </w:t>
      </w:r>
      <w:r w:rsidR="0029283B" w:rsidRPr="00851103">
        <w:rPr>
          <w:rFonts w:ascii="Arial" w:hAnsi="Arial" w:cs="Arial"/>
        </w:rPr>
        <w:t>Munkáltatói kötelezettségek</w:t>
      </w:r>
    </w:p>
    <w:p w:rsidR="0029283B" w:rsidRPr="00851103" w:rsidRDefault="003E6D59" w:rsidP="00EA25DF">
      <w:pPr>
        <w:autoSpaceDE w:val="0"/>
        <w:autoSpaceDN w:val="0"/>
        <w:adjustRightInd w:val="0"/>
        <w:spacing w:after="0"/>
        <w:rPr>
          <w:rFonts w:ascii="Arial" w:hAnsi="Arial" w:cs="Arial"/>
        </w:rPr>
      </w:pPr>
      <w:r w:rsidRPr="00851103">
        <w:rPr>
          <w:rFonts w:ascii="Arial" w:hAnsi="Arial" w:cs="Arial"/>
        </w:rPr>
        <w:t xml:space="preserve">2, </w:t>
      </w:r>
      <w:r w:rsidR="0029283B" w:rsidRPr="00851103">
        <w:rPr>
          <w:rFonts w:ascii="Arial" w:hAnsi="Arial" w:cs="Arial"/>
        </w:rPr>
        <w:t>Az elsősegélynyújtás személyi és tárgyi feltételei</w:t>
      </w:r>
    </w:p>
    <w:p w:rsidR="0029283B" w:rsidRPr="00851103" w:rsidRDefault="003E6D59" w:rsidP="00EA25DF">
      <w:pPr>
        <w:autoSpaceDE w:val="0"/>
        <w:autoSpaceDN w:val="0"/>
        <w:adjustRightInd w:val="0"/>
        <w:spacing w:after="0"/>
        <w:rPr>
          <w:rFonts w:ascii="Arial" w:hAnsi="Arial" w:cs="Arial"/>
        </w:rPr>
      </w:pPr>
      <w:r w:rsidRPr="00851103">
        <w:rPr>
          <w:rFonts w:ascii="Arial" w:hAnsi="Arial" w:cs="Arial"/>
        </w:rPr>
        <w:t xml:space="preserve">3, </w:t>
      </w:r>
      <w:r w:rsidR="0029283B" w:rsidRPr="00851103">
        <w:rPr>
          <w:rFonts w:ascii="Arial" w:hAnsi="Arial" w:cs="Arial"/>
        </w:rPr>
        <w:t>Menekülési utak és vészkijáratok</w:t>
      </w:r>
    </w:p>
    <w:p w:rsidR="0029283B" w:rsidRPr="00851103" w:rsidRDefault="003E6D59" w:rsidP="00EA25DF">
      <w:pPr>
        <w:autoSpaceDE w:val="0"/>
        <w:autoSpaceDN w:val="0"/>
        <w:adjustRightInd w:val="0"/>
        <w:spacing w:after="0"/>
        <w:rPr>
          <w:rFonts w:ascii="Arial" w:hAnsi="Arial" w:cs="Arial"/>
        </w:rPr>
      </w:pPr>
      <w:r w:rsidRPr="00851103">
        <w:rPr>
          <w:rFonts w:ascii="Arial" w:hAnsi="Arial" w:cs="Arial"/>
        </w:rPr>
        <w:t xml:space="preserve">4, </w:t>
      </w:r>
      <w:r w:rsidR="0029283B" w:rsidRPr="00851103">
        <w:rPr>
          <w:rFonts w:ascii="Arial" w:hAnsi="Arial" w:cs="Arial"/>
        </w:rPr>
        <w:t xml:space="preserve">Munkahelyek </w:t>
      </w:r>
      <w:r w:rsidRPr="00851103">
        <w:rPr>
          <w:rFonts w:ascii="Arial" w:hAnsi="Arial" w:cs="Arial"/>
        </w:rPr>
        <w:t>fizikai jellemzői</w:t>
      </w:r>
    </w:p>
    <w:p w:rsidR="0029283B" w:rsidRPr="00851103" w:rsidRDefault="003E6D59" w:rsidP="00EA25DF">
      <w:pPr>
        <w:autoSpaceDE w:val="0"/>
        <w:autoSpaceDN w:val="0"/>
        <w:adjustRightInd w:val="0"/>
        <w:spacing w:after="0"/>
        <w:ind w:firstLine="708"/>
        <w:rPr>
          <w:rFonts w:ascii="Arial" w:hAnsi="Arial" w:cs="Arial"/>
        </w:rPr>
      </w:pPr>
      <w:r w:rsidRPr="00851103">
        <w:rPr>
          <w:rFonts w:ascii="Arial" w:hAnsi="Arial" w:cs="Arial"/>
        </w:rPr>
        <w:t>4.1. Szellőztetés</w:t>
      </w:r>
    </w:p>
    <w:p w:rsidR="0029283B" w:rsidRPr="00851103" w:rsidRDefault="003E6D59" w:rsidP="00EA25DF">
      <w:pPr>
        <w:autoSpaceDE w:val="0"/>
        <w:autoSpaceDN w:val="0"/>
        <w:adjustRightInd w:val="0"/>
        <w:spacing w:after="0"/>
        <w:ind w:firstLine="708"/>
        <w:rPr>
          <w:rFonts w:ascii="Arial" w:hAnsi="Arial" w:cs="Arial"/>
        </w:rPr>
      </w:pPr>
      <w:r w:rsidRPr="00851103">
        <w:rPr>
          <w:rFonts w:ascii="Arial" w:hAnsi="Arial" w:cs="Arial"/>
        </w:rPr>
        <w:t>4.2. Hőmérséklet</w:t>
      </w:r>
    </w:p>
    <w:p w:rsidR="0029283B" w:rsidRPr="00851103" w:rsidRDefault="003E6D59" w:rsidP="00EA25DF">
      <w:pPr>
        <w:autoSpaceDE w:val="0"/>
        <w:autoSpaceDN w:val="0"/>
        <w:adjustRightInd w:val="0"/>
        <w:spacing w:after="0"/>
        <w:ind w:firstLine="708"/>
        <w:rPr>
          <w:rFonts w:ascii="Arial" w:hAnsi="Arial" w:cs="Arial"/>
        </w:rPr>
      </w:pPr>
      <w:r w:rsidRPr="00851103">
        <w:rPr>
          <w:rFonts w:ascii="Arial" w:hAnsi="Arial" w:cs="Arial"/>
        </w:rPr>
        <w:t>4.3. T</w:t>
      </w:r>
      <w:r w:rsidR="0029283B" w:rsidRPr="00851103">
        <w:rPr>
          <w:rFonts w:ascii="Arial" w:hAnsi="Arial" w:cs="Arial"/>
        </w:rPr>
        <w:t>ermésze</w:t>
      </w:r>
      <w:r w:rsidRPr="00851103">
        <w:rPr>
          <w:rFonts w:ascii="Arial" w:hAnsi="Arial" w:cs="Arial"/>
        </w:rPr>
        <w:t>tes és mesterséges megvilágítás</w:t>
      </w:r>
    </w:p>
    <w:p w:rsidR="0029283B" w:rsidRPr="00851103" w:rsidRDefault="003E6D59" w:rsidP="00EA25DF">
      <w:pPr>
        <w:autoSpaceDE w:val="0"/>
        <w:autoSpaceDN w:val="0"/>
        <w:adjustRightInd w:val="0"/>
        <w:spacing w:after="0"/>
        <w:ind w:firstLine="708"/>
        <w:rPr>
          <w:rFonts w:ascii="Arial" w:hAnsi="Arial" w:cs="Arial"/>
        </w:rPr>
      </w:pPr>
      <w:r w:rsidRPr="00851103">
        <w:rPr>
          <w:rFonts w:ascii="Arial" w:hAnsi="Arial" w:cs="Arial"/>
        </w:rPr>
        <w:t>4.4. P</w:t>
      </w:r>
      <w:r w:rsidR="0029283B" w:rsidRPr="00851103">
        <w:rPr>
          <w:rFonts w:ascii="Arial" w:hAnsi="Arial" w:cs="Arial"/>
        </w:rPr>
        <w:t>adlózat</w:t>
      </w:r>
      <w:r w:rsidRPr="00851103">
        <w:rPr>
          <w:rFonts w:ascii="Arial" w:hAnsi="Arial" w:cs="Arial"/>
        </w:rPr>
        <w:t>, falak</w:t>
      </w:r>
    </w:p>
    <w:p w:rsidR="0029283B" w:rsidRPr="00851103" w:rsidRDefault="003E6D59" w:rsidP="00EA25DF">
      <w:pPr>
        <w:autoSpaceDE w:val="0"/>
        <w:autoSpaceDN w:val="0"/>
        <w:adjustRightInd w:val="0"/>
        <w:spacing w:after="0"/>
        <w:ind w:firstLine="708"/>
        <w:rPr>
          <w:rFonts w:ascii="Arial" w:hAnsi="Arial" w:cs="Arial"/>
        </w:rPr>
      </w:pPr>
      <w:r w:rsidRPr="00851103">
        <w:rPr>
          <w:rFonts w:ascii="Arial" w:hAnsi="Arial" w:cs="Arial"/>
        </w:rPr>
        <w:t>4.5. Közlekedési útvonalak</w:t>
      </w:r>
    </w:p>
    <w:p w:rsidR="0029283B" w:rsidRPr="00851103" w:rsidRDefault="003E6D59" w:rsidP="00EA25DF">
      <w:pPr>
        <w:autoSpaceDE w:val="0"/>
        <w:autoSpaceDN w:val="0"/>
        <w:adjustRightInd w:val="0"/>
        <w:spacing w:after="0"/>
        <w:rPr>
          <w:rFonts w:ascii="Arial" w:hAnsi="Arial" w:cs="Arial"/>
        </w:rPr>
      </w:pPr>
      <w:r w:rsidRPr="00851103">
        <w:rPr>
          <w:rFonts w:ascii="Arial" w:hAnsi="Arial" w:cs="Arial"/>
        </w:rPr>
        <w:t xml:space="preserve">5, </w:t>
      </w:r>
      <w:r w:rsidR="0029283B" w:rsidRPr="00851103">
        <w:rPr>
          <w:rFonts w:ascii="Arial" w:hAnsi="Arial" w:cs="Arial"/>
        </w:rPr>
        <w:t>Pihenőhelyek, öltözők, szociális helyiségek</w:t>
      </w:r>
    </w:p>
    <w:p w:rsidR="0029283B" w:rsidRPr="00851103" w:rsidRDefault="0029283B" w:rsidP="00EA25DF">
      <w:pPr>
        <w:autoSpaceDE w:val="0"/>
        <w:autoSpaceDN w:val="0"/>
        <w:adjustRightInd w:val="0"/>
        <w:spacing w:after="0"/>
        <w:rPr>
          <w:rFonts w:ascii="Arial" w:hAnsi="Arial" w:cs="Arial"/>
          <w:b/>
          <w:bCs/>
        </w:rPr>
      </w:pPr>
    </w:p>
    <w:p w:rsidR="0029283B" w:rsidRPr="0054294C" w:rsidRDefault="003E6D59" w:rsidP="00EA25DF">
      <w:pPr>
        <w:autoSpaceDE w:val="0"/>
        <w:autoSpaceDN w:val="0"/>
        <w:adjustRightInd w:val="0"/>
        <w:spacing w:after="0"/>
        <w:rPr>
          <w:rFonts w:ascii="Arial" w:hAnsi="Arial" w:cs="Arial"/>
          <w:bCs/>
          <w:i/>
          <w:u w:val="single"/>
        </w:rPr>
      </w:pPr>
      <w:r w:rsidRPr="0054294C">
        <w:rPr>
          <w:rFonts w:ascii="Arial" w:hAnsi="Arial" w:cs="Arial"/>
          <w:bCs/>
          <w:i/>
          <w:u w:val="single"/>
        </w:rPr>
        <w:t xml:space="preserve">F, </w:t>
      </w:r>
      <w:r w:rsidR="0029283B" w:rsidRPr="0054294C">
        <w:rPr>
          <w:rFonts w:ascii="Arial" w:hAnsi="Arial" w:cs="Arial"/>
          <w:bCs/>
          <w:i/>
          <w:u w:val="single"/>
        </w:rPr>
        <w:t>Gépek, berendezések időszakos felülvizsgálata</w:t>
      </w:r>
    </w:p>
    <w:p w:rsidR="0029283B" w:rsidRPr="00851103" w:rsidRDefault="003E6D59" w:rsidP="00EA25DF">
      <w:pPr>
        <w:autoSpaceDE w:val="0"/>
        <w:autoSpaceDN w:val="0"/>
        <w:adjustRightInd w:val="0"/>
        <w:spacing w:after="0"/>
        <w:rPr>
          <w:rFonts w:ascii="Arial" w:hAnsi="Arial" w:cs="Arial"/>
        </w:rPr>
      </w:pPr>
      <w:r w:rsidRPr="00851103">
        <w:rPr>
          <w:rFonts w:ascii="Arial" w:hAnsi="Arial" w:cs="Arial"/>
        </w:rPr>
        <w:t xml:space="preserve">1, </w:t>
      </w:r>
      <w:r w:rsidR="0029283B" w:rsidRPr="00851103">
        <w:rPr>
          <w:rFonts w:ascii="Arial" w:hAnsi="Arial" w:cs="Arial"/>
        </w:rPr>
        <w:t>Gép fogalma, veszélyforrások</w:t>
      </w:r>
    </w:p>
    <w:p w:rsidR="0029283B" w:rsidRPr="00851103" w:rsidRDefault="003E6D59" w:rsidP="00EA25DF">
      <w:pPr>
        <w:autoSpaceDE w:val="0"/>
        <w:autoSpaceDN w:val="0"/>
        <w:adjustRightInd w:val="0"/>
        <w:spacing w:after="0"/>
        <w:rPr>
          <w:rFonts w:ascii="Arial" w:hAnsi="Arial" w:cs="Arial"/>
        </w:rPr>
      </w:pPr>
      <w:r w:rsidRPr="00851103">
        <w:rPr>
          <w:rFonts w:ascii="Arial" w:hAnsi="Arial" w:cs="Arial"/>
        </w:rPr>
        <w:t xml:space="preserve">2, </w:t>
      </w:r>
      <w:r w:rsidR="0029283B" w:rsidRPr="00851103">
        <w:rPr>
          <w:rFonts w:ascii="Arial" w:hAnsi="Arial" w:cs="Arial"/>
        </w:rPr>
        <w:t>Munkakörnyezet, munkahely kialakítása, biztonságos munkavégzés</w:t>
      </w:r>
    </w:p>
    <w:p w:rsidR="0029283B" w:rsidRPr="00851103" w:rsidRDefault="003E6D59" w:rsidP="00EA25DF">
      <w:pPr>
        <w:autoSpaceDE w:val="0"/>
        <w:autoSpaceDN w:val="0"/>
        <w:adjustRightInd w:val="0"/>
        <w:spacing w:after="0"/>
        <w:rPr>
          <w:rFonts w:ascii="Arial" w:hAnsi="Arial" w:cs="Arial"/>
        </w:rPr>
      </w:pPr>
      <w:r w:rsidRPr="00851103">
        <w:rPr>
          <w:rFonts w:ascii="Arial" w:hAnsi="Arial" w:cs="Arial"/>
        </w:rPr>
        <w:t xml:space="preserve">3, </w:t>
      </w:r>
      <w:r w:rsidR="0029283B" w:rsidRPr="00851103">
        <w:rPr>
          <w:rFonts w:ascii="Arial" w:hAnsi="Arial" w:cs="Arial"/>
        </w:rPr>
        <w:t>Munkaeszköz</w:t>
      </w:r>
    </w:p>
    <w:p w:rsidR="0029283B" w:rsidRPr="00851103" w:rsidRDefault="003E6D59" w:rsidP="003E6D59">
      <w:pPr>
        <w:autoSpaceDE w:val="0"/>
        <w:autoSpaceDN w:val="0"/>
        <w:adjustRightInd w:val="0"/>
        <w:spacing w:after="0"/>
        <w:ind w:firstLine="708"/>
        <w:rPr>
          <w:rFonts w:ascii="Arial" w:hAnsi="Arial" w:cs="Arial"/>
        </w:rPr>
      </w:pPr>
      <w:r w:rsidRPr="00851103">
        <w:rPr>
          <w:rFonts w:ascii="Arial" w:hAnsi="Arial" w:cs="Arial"/>
        </w:rPr>
        <w:t xml:space="preserve">3.1. </w:t>
      </w:r>
      <w:r w:rsidR="0029283B" w:rsidRPr="00851103">
        <w:rPr>
          <w:rFonts w:ascii="Arial" w:hAnsi="Arial" w:cs="Arial"/>
        </w:rPr>
        <w:t>A munkadarabok kezelése</w:t>
      </w:r>
    </w:p>
    <w:p w:rsidR="0029283B" w:rsidRPr="00851103" w:rsidRDefault="003E6D59" w:rsidP="003E6D59">
      <w:pPr>
        <w:autoSpaceDE w:val="0"/>
        <w:autoSpaceDN w:val="0"/>
        <w:adjustRightInd w:val="0"/>
        <w:spacing w:after="0"/>
        <w:ind w:firstLine="708"/>
        <w:rPr>
          <w:rFonts w:ascii="Arial" w:hAnsi="Arial" w:cs="Arial"/>
        </w:rPr>
      </w:pPr>
      <w:r w:rsidRPr="00851103">
        <w:rPr>
          <w:rFonts w:ascii="Arial" w:hAnsi="Arial" w:cs="Arial"/>
        </w:rPr>
        <w:t xml:space="preserve">3.2. </w:t>
      </w:r>
      <w:r w:rsidR="0029283B" w:rsidRPr="00851103">
        <w:rPr>
          <w:rFonts w:ascii="Arial" w:hAnsi="Arial" w:cs="Arial"/>
        </w:rPr>
        <w:t>Anyag- és szerszámtárolás</w:t>
      </w:r>
    </w:p>
    <w:p w:rsidR="0029283B" w:rsidRPr="00851103" w:rsidRDefault="003E6D59" w:rsidP="003E6D59">
      <w:pPr>
        <w:autoSpaceDE w:val="0"/>
        <w:autoSpaceDN w:val="0"/>
        <w:adjustRightInd w:val="0"/>
        <w:spacing w:after="0"/>
        <w:ind w:firstLine="708"/>
        <w:rPr>
          <w:rFonts w:ascii="Arial" w:hAnsi="Arial" w:cs="Arial"/>
        </w:rPr>
      </w:pPr>
      <w:r w:rsidRPr="00851103">
        <w:rPr>
          <w:rFonts w:ascii="Arial" w:hAnsi="Arial" w:cs="Arial"/>
        </w:rPr>
        <w:t>3.3.</w:t>
      </w:r>
      <w:r w:rsidR="0029283B" w:rsidRPr="00851103">
        <w:rPr>
          <w:rFonts w:ascii="Arial" w:hAnsi="Arial" w:cs="Arial"/>
        </w:rPr>
        <w:t xml:space="preserve"> Hulladékkezelés</w:t>
      </w:r>
    </w:p>
    <w:p w:rsidR="0029283B" w:rsidRPr="00851103" w:rsidRDefault="003E6D59" w:rsidP="003E6D59">
      <w:pPr>
        <w:autoSpaceDE w:val="0"/>
        <w:autoSpaceDN w:val="0"/>
        <w:adjustRightInd w:val="0"/>
        <w:spacing w:after="0"/>
        <w:ind w:firstLine="708"/>
        <w:rPr>
          <w:rFonts w:ascii="Arial" w:hAnsi="Arial" w:cs="Arial"/>
        </w:rPr>
      </w:pPr>
      <w:r w:rsidRPr="00851103">
        <w:rPr>
          <w:rFonts w:ascii="Arial" w:hAnsi="Arial" w:cs="Arial"/>
        </w:rPr>
        <w:t xml:space="preserve">3.4. </w:t>
      </w:r>
      <w:r w:rsidR="0029283B" w:rsidRPr="00851103">
        <w:rPr>
          <w:rFonts w:ascii="Arial" w:hAnsi="Arial" w:cs="Arial"/>
        </w:rPr>
        <w:t>Gépek elhelyezése</w:t>
      </w:r>
    </w:p>
    <w:p w:rsidR="0029283B" w:rsidRPr="00851103" w:rsidRDefault="003E6D59" w:rsidP="003E6D59">
      <w:pPr>
        <w:autoSpaceDE w:val="0"/>
        <w:autoSpaceDN w:val="0"/>
        <w:adjustRightInd w:val="0"/>
        <w:spacing w:after="0"/>
        <w:ind w:firstLine="708"/>
        <w:rPr>
          <w:rFonts w:ascii="Arial" w:hAnsi="Arial" w:cs="Arial"/>
        </w:rPr>
      </w:pPr>
      <w:r w:rsidRPr="00851103">
        <w:rPr>
          <w:rFonts w:ascii="Arial" w:hAnsi="Arial" w:cs="Arial"/>
        </w:rPr>
        <w:t xml:space="preserve">3.5. </w:t>
      </w:r>
      <w:r w:rsidR="0029283B" w:rsidRPr="00851103">
        <w:rPr>
          <w:rFonts w:ascii="Arial" w:hAnsi="Arial" w:cs="Arial"/>
        </w:rPr>
        <w:t>A gépek kezelése (kezelő és jelzőelemek kialakítása, elhelyezése</w:t>
      </w:r>
    </w:p>
    <w:p w:rsidR="0029283B" w:rsidRPr="00851103" w:rsidRDefault="003E6D59" w:rsidP="003E6D59">
      <w:pPr>
        <w:autoSpaceDE w:val="0"/>
        <w:autoSpaceDN w:val="0"/>
        <w:adjustRightInd w:val="0"/>
        <w:spacing w:after="0"/>
        <w:ind w:firstLine="708"/>
        <w:rPr>
          <w:rFonts w:ascii="Arial" w:hAnsi="Arial" w:cs="Arial"/>
        </w:rPr>
      </w:pPr>
      <w:r w:rsidRPr="00851103">
        <w:rPr>
          <w:rFonts w:ascii="Arial" w:hAnsi="Arial" w:cs="Arial"/>
        </w:rPr>
        <w:t xml:space="preserve">3.6. </w:t>
      </w:r>
      <w:r w:rsidR="0029283B" w:rsidRPr="00851103">
        <w:rPr>
          <w:rFonts w:ascii="Arial" w:hAnsi="Arial" w:cs="Arial"/>
        </w:rPr>
        <w:t>Védőberendezések, védőburkolatok</w:t>
      </w:r>
    </w:p>
    <w:p w:rsidR="0029283B" w:rsidRPr="00851103" w:rsidRDefault="003E6D59" w:rsidP="003E6D59">
      <w:pPr>
        <w:autoSpaceDE w:val="0"/>
        <w:autoSpaceDN w:val="0"/>
        <w:adjustRightInd w:val="0"/>
        <w:spacing w:after="0"/>
        <w:ind w:firstLine="708"/>
        <w:rPr>
          <w:rFonts w:ascii="Arial" w:hAnsi="Arial" w:cs="Arial"/>
        </w:rPr>
      </w:pPr>
      <w:r w:rsidRPr="00851103">
        <w:rPr>
          <w:rFonts w:ascii="Arial" w:hAnsi="Arial" w:cs="Arial"/>
        </w:rPr>
        <w:t xml:space="preserve">3.7. </w:t>
      </w:r>
      <w:r w:rsidR="0029283B" w:rsidRPr="00851103">
        <w:rPr>
          <w:rFonts w:ascii="Arial" w:hAnsi="Arial" w:cs="Arial"/>
        </w:rPr>
        <w:t>Veszélyes és nem veszélyes gépek, technológiák</w:t>
      </w:r>
    </w:p>
    <w:p w:rsidR="0029283B" w:rsidRPr="00851103" w:rsidRDefault="0029283B" w:rsidP="00EA25DF">
      <w:pPr>
        <w:autoSpaceDE w:val="0"/>
        <w:autoSpaceDN w:val="0"/>
        <w:adjustRightInd w:val="0"/>
        <w:spacing w:after="0"/>
        <w:rPr>
          <w:rFonts w:ascii="Arial" w:hAnsi="Arial" w:cs="Arial"/>
        </w:rPr>
      </w:pPr>
    </w:p>
    <w:p w:rsidR="0029283B" w:rsidRPr="0054294C" w:rsidRDefault="003E6D59" w:rsidP="00EA25DF">
      <w:pPr>
        <w:autoSpaceDE w:val="0"/>
        <w:autoSpaceDN w:val="0"/>
        <w:adjustRightInd w:val="0"/>
        <w:spacing w:after="0"/>
        <w:rPr>
          <w:rFonts w:ascii="Arial" w:hAnsi="Arial" w:cs="Arial"/>
          <w:i/>
          <w:u w:val="single"/>
        </w:rPr>
      </w:pPr>
      <w:r w:rsidRPr="0054294C">
        <w:rPr>
          <w:rFonts w:ascii="Arial" w:hAnsi="Arial" w:cs="Arial"/>
          <w:i/>
          <w:u w:val="single"/>
        </w:rPr>
        <w:t xml:space="preserve">G, </w:t>
      </w:r>
      <w:r w:rsidR="0029283B" w:rsidRPr="0054294C">
        <w:rPr>
          <w:rFonts w:ascii="Arial" w:hAnsi="Arial" w:cs="Arial"/>
          <w:i/>
          <w:u w:val="single"/>
        </w:rPr>
        <w:t>Ellenőrző felülvizsgálatok</w:t>
      </w:r>
    </w:p>
    <w:p w:rsidR="0029283B" w:rsidRPr="00851103" w:rsidRDefault="003E6D59" w:rsidP="00EA25DF">
      <w:pPr>
        <w:autoSpaceDE w:val="0"/>
        <w:autoSpaceDN w:val="0"/>
        <w:adjustRightInd w:val="0"/>
        <w:spacing w:after="0"/>
        <w:rPr>
          <w:rFonts w:ascii="Arial" w:hAnsi="Arial" w:cs="Arial"/>
        </w:rPr>
      </w:pPr>
      <w:r w:rsidRPr="00851103">
        <w:rPr>
          <w:rFonts w:ascii="Arial" w:hAnsi="Arial" w:cs="Arial"/>
        </w:rPr>
        <w:t xml:space="preserve">1, </w:t>
      </w:r>
      <w:r w:rsidR="0029283B" w:rsidRPr="00851103">
        <w:rPr>
          <w:rFonts w:ascii="Arial" w:hAnsi="Arial" w:cs="Arial"/>
        </w:rPr>
        <w:t>Időszakos ellenőrzések</w:t>
      </w:r>
    </w:p>
    <w:p w:rsidR="0029283B" w:rsidRPr="00851103" w:rsidRDefault="003E6D59" w:rsidP="00EA25DF">
      <w:pPr>
        <w:autoSpaceDE w:val="0"/>
        <w:autoSpaceDN w:val="0"/>
        <w:adjustRightInd w:val="0"/>
        <w:spacing w:after="0"/>
        <w:rPr>
          <w:rFonts w:ascii="Arial" w:hAnsi="Arial" w:cs="Arial"/>
        </w:rPr>
      </w:pPr>
      <w:r w:rsidRPr="00851103">
        <w:rPr>
          <w:rFonts w:ascii="Arial" w:hAnsi="Arial" w:cs="Arial"/>
        </w:rPr>
        <w:t xml:space="preserve">2, </w:t>
      </w:r>
      <w:r w:rsidR="0029283B" w:rsidRPr="00851103">
        <w:rPr>
          <w:rFonts w:ascii="Arial" w:hAnsi="Arial" w:cs="Arial"/>
        </w:rPr>
        <w:t>A munkahelyek ellenőrzése</w:t>
      </w:r>
    </w:p>
    <w:p w:rsidR="0029283B" w:rsidRPr="00851103" w:rsidRDefault="003E6D59" w:rsidP="00EA25DF">
      <w:pPr>
        <w:autoSpaceDE w:val="0"/>
        <w:autoSpaceDN w:val="0"/>
        <w:adjustRightInd w:val="0"/>
        <w:spacing w:after="0"/>
        <w:rPr>
          <w:rFonts w:ascii="Arial" w:hAnsi="Arial" w:cs="Arial"/>
        </w:rPr>
      </w:pPr>
      <w:r w:rsidRPr="00851103">
        <w:rPr>
          <w:rFonts w:ascii="Arial" w:hAnsi="Arial" w:cs="Arial"/>
        </w:rPr>
        <w:t xml:space="preserve">3, </w:t>
      </w:r>
      <w:r w:rsidR="0029283B" w:rsidRPr="00851103">
        <w:rPr>
          <w:rFonts w:ascii="Arial" w:hAnsi="Arial" w:cs="Arial"/>
        </w:rPr>
        <w:t>Újraindítást megelőző munkavédelmi vizsgálat</w:t>
      </w:r>
    </w:p>
    <w:p w:rsidR="0029283B" w:rsidRPr="00851103" w:rsidRDefault="003E6D59" w:rsidP="00EA25DF">
      <w:pPr>
        <w:autoSpaceDE w:val="0"/>
        <w:autoSpaceDN w:val="0"/>
        <w:adjustRightInd w:val="0"/>
        <w:spacing w:after="0"/>
        <w:rPr>
          <w:rFonts w:ascii="Arial" w:hAnsi="Arial" w:cs="Arial"/>
        </w:rPr>
      </w:pPr>
      <w:r w:rsidRPr="00851103">
        <w:rPr>
          <w:rFonts w:ascii="Arial" w:hAnsi="Arial" w:cs="Arial"/>
        </w:rPr>
        <w:t xml:space="preserve">4, </w:t>
      </w:r>
      <w:r w:rsidR="0029283B" w:rsidRPr="00851103">
        <w:rPr>
          <w:rFonts w:ascii="Arial" w:hAnsi="Arial" w:cs="Arial"/>
        </w:rPr>
        <w:t>Érintésvédelmi ellenőrzések</w:t>
      </w:r>
    </w:p>
    <w:p w:rsidR="0029283B" w:rsidRPr="00851103" w:rsidRDefault="003E6D59" w:rsidP="00EA25DF">
      <w:pPr>
        <w:autoSpaceDE w:val="0"/>
        <w:autoSpaceDN w:val="0"/>
        <w:adjustRightInd w:val="0"/>
        <w:spacing w:after="0"/>
        <w:rPr>
          <w:rFonts w:ascii="Arial" w:hAnsi="Arial" w:cs="Arial"/>
        </w:rPr>
      </w:pPr>
      <w:r w:rsidRPr="00851103">
        <w:rPr>
          <w:rFonts w:ascii="Arial" w:hAnsi="Arial" w:cs="Arial"/>
        </w:rPr>
        <w:t xml:space="preserve">5, </w:t>
      </w:r>
      <w:r w:rsidR="0029283B" w:rsidRPr="00851103">
        <w:rPr>
          <w:rFonts w:ascii="Arial" w:hAnsi="Arial" w:cs="Arial"/>
        </w:rPr>
        <w:t>Egyéb berendezés felülvizsgálata</w:t>
      </w:r>
    </w:p>
    <w:p w:rsidR="0029283B" w:rsidRPr="00851103" w:rsidRDefault="003E6D59" w:rsidP="00EA25DF">
      <w:pPr>
        <w:autoSpaceDE w:val="0"/>
        <w:autoSpaceDN w:val="0"/>
        <w:adjustRightInd w:val="0"/>
        <w:spacing w:after="0"/>
        <w:rPr>
          <w:rFonts w:ascii="Arial" w:hAnsi="Arial" w:cs="Arial"/>
        </w:rPr>
      </w:pPr>
      <w:r w:rsidRPr="00851103">
        <w:rPr>
          <w:rFonts w:ascii="Arial" w:hAnsi="Arial" w:cs="Arial"/>
        </w:rPr>
        <w:t xml:space="preserve">6, </w:t>
      </w:r>
      <w:r w:rsidR="0029283B" w:rsidRPr="00851103">
        <w:rPr>
          <w:rFonts w:ascii="Arial" w:hAnsi="Arial" w:cs="Arial"/>
        </w:rPr>
        <w:t>Az ellenőrzések dokumentálása</w:t>
      </w:r>
    </w:p>
    <w:p w:rsidR="0029283B" w:rsidRPr="00851103" w:rsidRDefault="0029283B" w:rsidP="00EA25DF">
      <w:pPr>
        <w:autoSpaceDE w:val="0"/>
        <w:autoSpaceDN w:val="0"/>
        <w:adjustRightInd w:val="0"/>
        <w:spacing w:after="0"/>
        <w:rPr>
          <w:rFonts w:ascii="Arial" w:hAnsi="Arial" w:cs="Arial"/>
          <w:b/>
          <w:bCs/>
        </w:rPr>
      </w:pPr>
    </w:p>
    <w:p w:rsidR="0029283B" w:rsidRPr="0054294C" w:rsidRDefault="003E6D59" w:rsidP="00EA25DF">
      <w:pPr>
        <w:autoSpaceDE w:val="0"/>
        <w:autoSpaceDN w:val="0"/>
        <w:adjustRightInd w:val="0"/>
        <w:spacing w:after="0"/>
        <w:rPr>
          <w:rFonts w:ascii="Arial" w:hAnsi="Arial" w:cs="Arial"/>
          <w:bCs/>
          <w:i/>
          <w:u w:val="single"/>
        </w:rPr>
      </w:pPr>
      <w:r w:rsidRPr="0054294C">
        <w:rPr>
          <w:rFonts w:ascii="Arial" w:hAnsi="Arial" w:cs="Arial"/>
          <w:bCs/>
          <w:i/>
          <w:u w:val="single"/>
        </w:rPr>
        <w:t xml:space="preserve">H, </w:t>
      </w:r>
      <w:r w:rsidR="0029283B" w:rsidRPr="0054294C">
        <w:rPr>
          <w:rFonts w:ascii="Arial" w:hAnsi="Arial" w:cs="Arial"/>
          <w:bCs/>
          <w:i/>
          <w:u w:val="single"/>
        </w:rPr>
        <w:t>Munkabalesetek kezelése</w:t>
      </w:r>
    </w:p>
    <w:p w:rsidR="0029283B" w:rsidRPr="00851103" w:rsidRDefault="003E6D59" w:rsidP="00EA25DF">
      <w:pPr>
        <w:autoSpaceDE w:val="0"/>
        <w:autoSpaceDN w:val="0"/>
        <w:adjustRightInd w:val="0"/>
        <w:spacing w:after="0"/>
        <w:rPr>
          <w:rFonts w:ascii="Arial" w:hAnsi="Arial" w:cs="Arial"/>
        </w:rPr>
      </w:pPr>
      <w:r w:rsidRPr="00851103">
        <w:rPr>
          <w:rFonts w:ascii="Arial" w:hAnsi="Arial" w:cs="Arial"/>
        </w:rPr>
        <w:t xml:space="preserve">1, </w:t>
      </w:r>
      <w:r w:rsidR="0029283B" w:rsidRPr="00851103">
        <w:rPr>
          <w:rFonts w:ascii="Arial" w:hAnsi="Arial" w:cs="Arial"/>
        </w:rPr>
        <w:t>A balesetek megelőzése</w:t>
      </w:r>
    </w:p>
    <w:p w:rsidR="0029283B" w:rsidRPr="00851103" w:rsidRDefault="003E6D59" w:rsidP="00EA25DF">
      <w:pPr>
        <w:autoSpaceDE w:val="0"/>
        <w:autoSpaceDN w:val="0"/>
        <w:adjustRightInd w:val="0"/>
        <w:spacing w:after="0"/>
        <w:rPr>
          <w:rFonts w:ascii="Arial" w:hAnsi="Arial" w:cs="Arial"/>
        </w:rPr>
      </w:pPr>
      <w:r w:rsidRPr="00851103">
        <w:rPr>
          <w:rFonts w:ascii="Arial" w:hAnsi="Arial" w:cs="Arial"/>
        </w:rPr>
        <w:t xml:space="preserve">2, </w:t>
      </w:r>
      <w:r w:rsidR="0029283B" w:rsidRPr="00851103">
        <w:rPr>
          <w:rFonts w:ascii="Arial" w:hAnsi="Arial" w:cs="Arial"/>
        </w:rPr>
        <w:t>A baleset és a munkabaleset fogalma</w:t>
      </w:r>
    </w:p>
    <w:p w:rsidR="0029283B" w:rsidRPr="00851103" w:rsidRDefault="003E6D59" w:rsidP="00EA25DF">
      <w:pPr>
        <w:autoSpaceDE w:val="0"/>
        <w:autoSpaceDN w:val="0"/>
        <w:adjustRightInd w:val="0"/>
        <w:spacing w:after="0"/>
        <w:rPr>
          <w:rFonts w:ascii="Arial" w:hAnsi="Arial" w:cs="Arial"/>
        </w:rPr>
      </w:pPr>
      <w:r w:rsidRPr="00851103">
        <w:rPr>
          <w:rFonts w:ascii="Arial" w:hAnsi="Arial" w:cs="Arial"/>
        </w:rPr>
        <w:t xml:space="preserve">3, </w:t>
      </w:r>
      <w:r w:rsidR="0029283B" w:rsidRPr="00851103">
        <w:rPr>
          <w:rFonts w:ascii="Arial" w:hAnsi="Arial" w:cs="Arial"/>
        </w:rPr>
        <w:t>Hogyan történik a baleset kivizsgálása?</w:t>
      </w:r>
    </w:p>
    <w:p w:rsidR="0029283B" w:rsidRPr="00851103" w:rsidRDefault="003E6D59" w:rsidP="00EA25DF">
      <w:pPr>
        <w:autoSpaceDE w:val="0"/>
        <w:autoSpaceDN w:val="0"/>
        <w:adjustRightInd w:val="0"/>
        <w:spacing w:after="0"/>
        <w:rPr>
          <w:rFonts w:ascii="Arial" w:hAnsi="Arial" w:cs="Arial"/>
        </w:rPr>
      </w:pPr>
      <w:r w:rsidRPr="00851103">
        <w:rPr>
          <w:rFonts w:ascii="Arial" w:hAnsi="Arial" w:cs="Arial"/>
        </w:rPr>
        <w:t xml:space="preserve">4, </w:t>
      </w:r>
      <w:r w:rsidR="0029283B" w:rsidRPr="00851103">
        <w:rPr>
          <w:rFonts w:ascii="Arial" w:hAnsi="Arial" w:cs="Arial"/>
        </w:rPr>
        <w:t>Feladatok balesetek esetén</w:t>
      </w:r>
    </w:p>
    <w:p w:rsidR="003E6D59" w:rsidRPr="00851103" w:rsidRDefault="003E6D59">
      <w:pPr>
        <w:spacing w:after="0" w:line="240" w:lineRule="auto"/>
        <w:rPr>
          <w:rFonts w:ascii="Arial" w:hAnsi="Arial" w:cs="Arial"/>
          <w:b/>
        </w:rPr>
      </w:pPr>
    </w:p>
    <w:p w:rsidR="0029283B" w:rsidRPr="0054294C" w:rsidRDefault="003E6D59" w:rsidP="00EA25DF">
      <w:pPr>
        <w:autoSpaceDE w:val="0"/>
        <w:autoSpaceDN w:val="0"/>
        <w:adjustRightInd w:val="0"/>
        <w:spacing w:after="0"/>
        <w:rPr>
          <w:rFonts w:ascii="Arial" w:hAnsi="Arial" w:cs="Arial"/>
          <w:i/>
          <w:u w:val="single"/>
        </w:rPr>
      </w:pPr>
      <w:r w:rsidRPr="0054294C">
        <w:rPr>
          <w:rFonts w:ascii="Arial" w:hAnsi="Arial" w:cs="Arial"/>
          <w:i/>
          <w:u w:val="single"/>
        </w:rPr>
        <w:t xml:space="preserve">I, </w:t>
      </w:r>
      <w:r w:rsidR="0029283B" w:rsidRPr="0054294C">
        <w:rPr>
          <w:rFonts w:ascii="Arial" w:hAnsi="Arial" w:cs="Arial"/>
          <w:i/>
          <w:u w:val="single"/>
        </w:rPr>
        <w:t>Foglalkozási megbetegedések</w:t>
      </w:r>
    </w:p>
    <w:p w:rsidR="0029283B" w:rsidRPr="00851103" w:rsidRDefault="003E6D59" w:rsidP="00EA25DF">
      <w:pPr>
        <w:spacing w:after="0"/>
        <w:rPr>
          <w:rFonts w:ascii="Arial" w:hAnsi="Arial" w:cs="Arial"/>
        </w:rPr>
      </w:pPr>
      <w:r w:rsidRPr="00851103">
        <w:rPr>
          <w:rFonts w:ascii="Arial" w:hAnsi="Arial" w:cs="Arial"/>
        </w:rPr>
        <w:t xml:space="preserve">1, </w:t>
      </w:r>
      <w:r w:rsidR="0029283B" w:rsidRPr="00851103">
        <w:rPr>
          <w:rFonts w:ascii="Arial" w:hAnsi="Arial" w:cs="Arial"/>
        </w:rPr>
        <w:t>Foglalkozási ártalmak</w:t>
      </w:r>
    </w:p>
    <w:p w:rsidR="0029283B" w:rsidRPr="00851103" w:rsidRDefault="003E6D59" w:rsidP="003E6D59">
      <w:pPr>
        <w:spacing w:after="0"/>
        <w:ind w:firstLine="360"/>
        <w:rPr>
          <w:rFonts w:ascii="Arial" w:eastAsia="Times New Roman" w:hAnsi="Arial" w:cs="Arial"/>
          <w:lang w:eastAsia="hu-HU"/>
        </w:rPr>
      </w:pPr>
      <w:r w:rsidRPr="00851103">
        <w:rPr>
          <w:rFonts w:ascii="Arial" w:eastAsia="Times New Roman" w:hAnsi="Arial" w:cs="Arial"/>
          <w:lang w:eastAsia="hu-HU"/>
        </w:rPr>
        <w:t>1,1, F</w:t>
      </w:r>
      <w:r w:rsidR="0029283B" w:rsidRPr="00851103">
        <w:rPr>
          <w:rFonts w:ascii="Arial" w:eastAsia="Times New Roman" w:hAnsi="Arial" w:cs="Arial"/>
          <w:lang w:eastAsia="hu-HU"/>
        </w:rPr>
        <w:t>izikai terhelésből eredőek</w:t>
      </w:r>
    </w:p>
    <w:p w:rsidR="0029283B" w:rsidRPr="00851103" w:rsidRDefault="003E6D59" w:rsidP="003E6D59">
      <w:pPr>
        <w:spacing w:after="0"/>
        <w:ind w:left="360"/>
        <w:rPr>
          <w:rFonts w:ascii="Arial" w:eastAsia="Times New Roman" w:hAnsi="Arial" w:cs="Arial"/>
          <w:lang w:eastAsia="hu-HU"/>
        </w:rPr>
      </w:pPr>
      <w:r w:rsidRPr="00851103">
        <w:rPr>
          <w:rFonts w:ascii="Arial" w:eastAsia="Times New Roman" w:hAnsi="Arial" w:cs="Arial"/>
          <w:lang w:eastAsia="hu-HU"/>
        </w:rPr>
        <w:t>1,2, A</w:t>
      </w:r>
      <w:r w:rsidR="0029283B" w:rsidRPr="00851103">
        <w:rPr>
          <w:rFonts w:ascii="Arial" w:eastAsia="Times New Roman" w:hAnsi="Arial" w:cs="Arial"/>
          <w:lang w:eastAsia="hu-HU"/>
        </w:rPr>
        <w:t xml:space="preserve">z emberi szervezet egyoldalú igénybevételéből származó ártalmak (statikus terhelés); </w:t>
      </w:r>
    </w:p>
    <w:p w:rsidR="0029283B" w:rsidRPr="00851103" w:rsidRDefault="003E6D59" w:rsidP="003E6D59">
      <w:pPr>
        <w:spacing w:after="0"/>
        <w:ind w:firstLine="360"/>
        <w:rPr>
          <w:rFonts w:ascii="Arial" w:eastAsia="Times New Roman" w:hAnsi="Arial" w:cs="Arial"/>
          <w:lang w:eastAsia="hu-HU"/>
        </w:rPr>
      </w:pPr>
      <w:r w:rsidRPr="00851103">
        <w:rPr>
          <w:rFonts w:ascii="Arial" w:eastAsia="Times New Roman" w:hAnsi="Arial" w:cs="Arial"/>
          <w:lang w:eastAsia="hu-HU"/>
        </w:rPr>
        <w:t>1,3, A</w:t>
      </w:r>
      <w:r w:rsidR="0029283B" w:rsidRPr="00851103">
        <w:rPr>
          <w:rFonts w:ascii="Arial" w:eastAsia="Times New Roman" w:hAnsi="Arial" w:cs="Arial"/>
          <w:lang w:eastAsia="hu-HU"/>
        </w:rPr>
        <w:t xml:space="preserve"> munkafolyamat pszichikai hatása; </w:t>
      </w:r>
    </w:p>
    <w:p w:rsidR="0029283B" w:rsidRPr="00851103" w:rsidRDefault="003E6D59" w:rsidP="003E6D59">
      <w:pPr>
        <w:spacing w:after="0"/>
        <w:ind w:firstLine="360"/>
        <w:rPr>
          <w:rFonts w:ascii="Arial" w:eastAsia="Times New Roman" w:hAnsi="Arial" w:cs="Arial"/>
          <w:lang w:eastAsia="hu-HU"/>
        </w:rPr>
      </w:pPr>
      <w:r w:rsidRPr="00851103">
        <w:rPr>
          <w:rFonts w:ascii="Arial" w:eastAsia="Times New Roman" w:hAnsi="Arial" w:cs="Arial"/>
          <w:lang w:eastAsia="hu-HU"/>
        </w:rPr>
        <w:t>1,3, Z</w:t>
      </w:r>
      <w:r w:rsidR="0029283B" w:rsidRPr="00851103">
        <w:rPr>
          <w:rFonts w:ascii="Arial" w:eastAsia="Times New Roman" w:hAnsi="Arial" w:cs="Arial"/>
          <w:lang w:eastAsia="hu-HU"/>
        </w:rPr>
        <w:t xml:space="preserve">aj, rezgés, sugárzás; </w:t>
      </w:r>
    </w:p>
    <w:p w:rsidR="0029283B" w:rsidRPr="00851103" w:rsidRDefault="003E6D59" w:rsidP="003E6D59">
      <w:pPr>
        <w:spacing w:after="0"/>
        <w:ind w:firstLine="360"/>
        <w:rPr>
          <w:rFonts w:ascii="Arial" w:eastAsia="Times New Roman" w:hAnsi="Arial" w:cs="Arial"/>
          <w:lang w:eastAsia="hu-HU"/>
        </w:rPr>
      </w:pPr>
      <w:r w:rsidRPr="00851103">
        <w:rPr>
          <w:rFonts w:ascii="Arial" w:eastAsia="Times New Roman" w:hAnsi="Arial" w:cs="Arial"/>
          <w:lang w:eastAsia="hu-HU"/>
        </w:rPr>
        <w:t>1,4, M</w:t>
      </w:r>
      <w:r w:rsidR="0029283B" w:rsidRPr="00851103">
        <w:rPr>
          <w:rFonts w:ascii="Arial" w:eastAsia="Times New Roman" w:hAnsi="Arial" w:cs="Arial"/>
          <w:lang w:eastAsia="hu-HU"/>
        </w:rPr>
        <w:t xml:space="preserve">unkahelyi klíma, időjárás hatásai; </w:t>
      </w:r>
    </w:p>
    <w:p w:rsidR="0029283B" w:rsidRPr="00851103" w:rsidRDefault="003E6D59" w:rsidP="003E6D59">
      <w:pPr>
        <w:spacing w:after="0"/>
        <w:ind w:firstLine="360"/>
        <w:rPr>
          <w:rFonts w:ascii="Arial" w:eastAsia="Times New Roman" w:hAnsi="Arial" w:cs="Arial"/>
          <w:lang w:eastAsia="hu-HU"/>
        </w:rPr>
      </w:pPr>
      <w:r w:rsidRPr="00851103">
        <w:rPr>
          <w:rFonts w:ascii="Arial" w:eastAsia="Times New Roman" w:hAnsi="Arial" w:cs="Arial"/>
          <w:lang w:eastAsia="hu-HU"/>
        </w:rPr>
        <w:t>1,5, V</w:t>
      </w:r>
      <w:r w:rsidR="0029283B" w:rsidRPr="00851103">
        <w:rPr>
          <w:rFonts w:ascii="Arial" w:eastAsia="Times New Roman" w:hAnsi="Arial" w:cs="Arial"/>
          <w:lang w:eastAsia="hu-HU"/>
        </w:rPr>
        <w:t>egyi ártalmak stb.</w:t>
      </w:r>
    </w:p>
    <w:p w:rsidR="0029283B" w:rsidRPr="00851103" w:rsidRDefault="003E6D59" w:rsidP="003E6D59">
      <w:pPr>
        <w:spacing w:after="0"/>
        <w:ind w:firstLine="360"/>
        <w:rPr>
          <w:rFonts w:ascii="Arial" w:eastAsia="Times New Roman" w:hAnsi="Arial" w:cs="Arial"/>
          <w:lang w:eastAsia="hu-HU"/>
        </w:rPr>
      </w:pPr>
      <w:r w:rsidRPr="00851103">
        <w:rPr>
          <w:rFonts w:ascii="Arial" w:eastAsia="Times New Roman" w:hAnsi="Arial" w:cs="Arial"/>
          <w:lang w:eastAsia="hu-HU"/>
        </w:rPr>
        <w:t>1,6, T</w:t>
      </w:r>
      <w:r w:rsidR="0029283B" w:rsidRPr="00851103">
        <w:rPr>
          <w:rFonts w:ascii="Arial" w:eastAsia="Times New Roman" w:hAnsi="Arial" w:cs="Arial"/>
          <w:lang w:eastAsia="hu-HU"/>
        </w:rPr>
        <w:t xml:space="preserve">ipikus foglalkozási ártalmak az ágazatban </w:t>
      </w:r>
    </w:p>
    <w:p w:rsidR="0029283B" w:rsidRPr="00851103" w:rsidRDefault="003E6D59" w:rsidP="00EA25DF">
      <w:pPr>
        <w:spacing w:after="0"/>
        <w:rPr>
          <w:rFonts w:ascii="Arial" w:eastAsia="Times New Roman" w:hAnsi="Arial" w:cs="Arial"/>
          <w:lang w:eastAsia="hu-HU"/>
        </w:rPr>
      </w:pPr>
      <w:r w:rsidRPr="00851103">
        <w:rPr>
          <w:rFonts w:ascii="Arial" w:eastAsia="Times New Roman" w:hAnsi="Arial" w:cs="Arial"/>
          <w:lang w:eastAsia="hu-HU"/>
        </w:rPr>
        <w:t xml:space="preserve">2, </w:t>
      </w:r>
      <w:r w:rsidR="0029283B" w:rsidRPr="00851103">
        <w:rPr>
          <w:rFonts w:ascii="Arial" w:eastAsia="Times New Roman" w:hAnsi="Arial" w:cs="Arial"/>
          <w:lang w:eastAsia="hu-HU"/>
        </w:rPr>
        <w:t>Foglalkozási betegségek:</w:t>
      </w:r>
    </w:p>
    <w:p w:rsidR="0029283B" w:rsidRPr="00851103" w:rsidRDefault="003E6D59" w:rsidP="003E6D59">
      <w:pPr>
        <w:spacing w:after="0"/>
        <w:ind w:firstLine="360"/>
        <w:rPr>
          <w:rFonts w:ascii="Arial" w:eastAsia="Times New Roman" w:hAnsi="Arial" w:cs="Arial"/>
          <w:lang w:eastAsia="hu-HU"/>
        </w:rPr>
      </w:pPr>
      <w:r w:rsidRPr="00851103">
        <w:rPr>
          <w:rFonts w:ascii="Arial" w:eastAsia="Times New Roman" w:hAnsi="Arial" w:cs="Arial"/>
          <w:lang w:eastAsia="hu-HU"/>
        </w:rPr>
        <w:t>2,1, A</w:t>
      </w:r>
      <w:r w:rsidR="0029283B" w:rsidRPr="00851103">
        <w:rPr>
          <w:rFonts w:ascii="Arial" w:eastAsia="Times New Roman" w:hAnsi="Arial" w:cs="Arial"/>
          <w:lang w:eastAsia="hu-HU"/>
        </w:rPr>
        <w:t xml:space="preserve"> kialakulás kockázata</w:t>
      </w:r>
    </w:p>
    <w:p w:rsidR="0029283B" w:rsidRPr="00851103" w:rsidRDefault="003E6D59" w:rsidP="003E6D59">
      <w:pPr>
        <w:spacing w:after="0"/>
        <w:ind w:firstLine="360"/>
        <w:rPr>
          <w:rFonts w:ascii="Arial" w:eastAsia="Times New Roman" w:hAnsi="Arial" w:cs="Arial"/>
          <w:lang w:eastAsia="hu-HU"/>
        </w:rPr>
      </w:pPr>
      <w:r w:rsidRPr="00851103">
        <w:rPr>
          <w:rFonts w:ascii="Arial" w:eastAsia="Times New Roman" w:hAnsi="Arial" w:cs="Arial"/>
          <w:lang w:eastAsia="hu-HU"/>
        </w:rPr>
        <w:t>2,2, T</w:t>
      </w:r>
      <w:r w:rsidR="0029283B" w:rsidRPr="00851103">
        <w:rPr>
          <w:rFonts w:ascii="Arial" w:eastAsia="Times New Roman" w:hAnsi="Arial" w:cs="Arial"/>
          <w:lang w:eastAsia="hu-HU"/>
        </w:rPr>
        <w:t>ipikus megbetegedések az ágazatban</w:t>
      </w:r>
    </w:p>
    <w:p w:rsidR="0029283B" w:rsidRPr="00851103" w:rsidRDefault="0029283B" w:rsidP="00EA25DF">
      <w:pPr>
        <w:autoSpaceDE w:val="0"/>
        <w:autoSpaceDN w:val="0"/>
        <w:adjustRightInd w:val="0"/>
        <w:spacing w:after="0"/>
        <w:rPr>
          <w:rFonts w:ascii="Arial" w:hAnsi="Arial" w:cs="Arial"/>
        </w:rPr>
      </w:pPr>
    </w:p>
    <w:p w:rsidR="00C80E96" w:rsidRPr="0054294C" w:rsidRDefault="003E6D59" w:rsidP="00EA25DF">
      <w:pPr>
        <w:autoSpaceDE w:val="0"/>
        <w:autoSpaceDN w:val="0"/>
        <w:adjustRightInd w:val="0"/>
        <w:spacing w:after="0"/>
        <w:rPr>
          <w:rFonts w:ascii="Arial" w:hAnsi="Arial" w:cs="Arial"/>
          <w:i/>
          <w:u w:val="single"/>
        </w:rPr>
      </w:pPr>
      <w:r w:rsidRPr="0054294C">
        <w:rPr>
          <w:rFonts w:ascii="Arial" w:hAnsi="Arial" w:cs="Arial"/>
          <w:i/>
          <w:u w:val="single"/>
        </w:rPr>
        <w:t xml:space="preserve">J, </w:t>
      </w:r>
      <w:r w:rsidR="00C80E96" w:rsidRPr="0054294C">
        <w:rPr>
          <w:rFonts w:ascii="Arial" w:hAnsi="Arial" w:cs="Arial"/>
          <w:i/>
          <w:u w:val="single"/>
        </w:rPr>
        <w:t>Ágazati példatár</w:t>
      </w:r>
      <w:r w:rsidR="00940191" w:rsidRPr="0054294C">
        <w:rPr>
          <w:rStyle w:val="Lbjegyzet-hivatkozs"/>
          <w:rFonts w:ascii="Arial" w:hAnsi="Arial" w:cs="Arial"/>
          <w:i/>
          <w:u w:val="single"/>
        </w:rPr>
        <w:footnoteReference w:id="10"/>
      </w:r>
    </w:p>
    <w:p w:rsidR="00C80E96" w:rsidRPr="00851103" w:rsidRDefault="00851103" w:rsidP="00851103">
      <w:pPr>
        <w:autoSpaceDE w:val="0"/>
        <w:autoSpaceDN w:val="0"/>
        <w:adjustRightInd w:val="0"/>
        <w:spacing w:after="0"/>
        <w:rPr>
          <w:rFonts w:ascii="Arial" w:hAnsi="Arial" w:cs="Arial"/>
        </w:rPr>
      </w:pPr>
      <w:r w:rsidRPr="00851103">
        <w:rPr>
          <w:rFonts w:ascii="Arial" w:hAnsi="Arial" w:cs="Arial"/>
        </w:rPr>
        <w:t xml:space="preserve">1, </w:t>
      </w:r>
      <w:r w:rsidR="00C80E96" w:rsidRPr="00851103">
        <w:rPr>
          <w:rFonts w:ascii="Arial" w:hAnsi="Arial" w:cs="Arial"/>
        </w:rPr>
        <w:t>Tipikus ágazati veszélyek</w:t>
      </w:r>
    </w:p>
    <w:p w:rsidR="00C80E96" w:rsidRPr="00851103" w:rsidRDefault="00851103" w:rsidP="00851103">
      <w:pPr>
        <w:autoSpaceDE w:val="0"/>
        <w:autoSpaceDN w:val="0"/>
        <w:adjustRightInd w:val="0"/>
        <w:spacing w:after="0"/>
        <w:rPr>
          <w:rFonts w:ascii="Arial" w:hAnsi="Arial" w:cs="Arial"/>
        </w:rPr>
      </w:pPr>
      <w:r w:rsidRPr="00851103">
        <w:rPr>
          <w:rFonts w:ascii="Arial" w:hAnsi="Arial" w:cs="Arial"/>
        </w:rPr>
        <w:t xml:space="preserve">2, </w:t>
      </w:r>
      <w:r w:rsidR="00C80E96" w:rsidRPr="00851103">
        <w:rPr>
          <w:rFonts w:ascii="Arial" w:hAnsi="Arial" w:cs="Arial"/>
        </w:rPr>
        <w:t>Leggyakrabban előforduló balesetek az ágazatban</w:t>
      </w:r>
    </w:p>
    <w:p w:rsidR="00C80E96" w:rsidRPr="00851103" w:rsidRDefault="00851103" w:rsidP="00851103">
      <w:pPr>
        <w:autoSpaceDE w:val="0"/>
        <w:autoSpaceDN w:val="0"/>
        <w:adjustRightInd w:val="0"/>
        <w:spacing w:after="0"/>
        <w:rPr>
          <w:rFonts w:ascii="Arial" w:hAnsi="Arial" w:cs="Arial"/>
        </w:rPr>
      </w:pPr>
      <w:r w:rsidRPr="00851103">
        <w:rPr>
          <w:rFonts w:ascii="Arial" w:hAnsi="Arial" w:cs="Arial"/>
        </w:rPr>
        <w:t xml:space="preserve">3, </w:t>
      </w:r>
      <w:r w:rsidR="00C80E96" w:rsidRPr="00851103">
        <w:rPr>
          <w:rFonts w:ascii="Arial" w:hAnsi="Arial" w:cs="Arial"/>
        </w:rPr>
        <w:t>Megelőző intézkedések</w:t>
      </w:r>
    </w:p>
    <w:p w:rsidR="00940191" w:rsidRDefault="00940191" w:rsidP="00940191">
      <w:pPr>
        <w:spacing w:after="0"/>
        <w:jc w:val="both"/>
        <w:rPr>
          <w:rFonts w:ascii="Arial" w:hAnsi="Arial" w:cs="Arial"/>
        </w:rPr>
      </w:pPr>
    </w:p>
    <w:p w:rsidR="003C4E8E" w:rsidRPr="0054294C" w:rsidRDefault="003C4E8E" w:rsidP="00EA25DF">
      <w:pPr>
        <w:autoSpaceDE w:val="0"/>
        <w:autoSpaceDN w:val="0"/>
        <w:adjustRightInd w:val="0"/>
        <w:spacing w:after="0"/>
        <w:rPr>
          <w:rFonts w:ascii="Arial" w:hAnsi="Arial" w:cs="Arial"/>
          <w:i/>
          <w:u w:val="single"/>
        </w:rPr>
      </w:pPr>
      <w:r w:rsidRPr="0054294C">
        <w:rPr>
          <w:rFonts w:ascii="Arial" w:hAnsi="Arial" w:cs="Arial"/>
          <w:i/>
          <w:u w:val="single"/>
        </w:rPr>
        <w:t>Mellékletek:</w:t>
      </w:r>
    </w:p>
    <w:p w:rsidR="003C4E8E" w:rsidRDefault="003C4E8E" w:rsidP="00EA25DF">
      <w:pPr>
        <w:pStyle w:val="Listaszerbekezds"/>
        <w:numPr>
          <w:ilvl w:val="0"/>
          <w:numId w:val="30"/>
        </w:numPr>
        <w:autoSpaceDE w:val="0"/>
        <w:autoSpaceDN w:val="0"/>
        <w:adjustRightInd w:val="0"/>
        <w:spacing w:after="0"/>
        <w:rPr>
          <w:rFonts w:ascii="Arial" w:hAnsi="Arial" w:cs="Arial"/>
        </w:rPr>
      </w:pPr>
      <w:r>
        <w:rPr>
          <w:rFonts w:ascii="Arial" w:hAnsi="Arial" w:cs="Arial"/>
        </w:rPr>
        <w:t>vonatkozó jogszabályok, illetve ezek kivonatai</w:t>
      </w:r>
    </w:p>
    <w:p w:rsidR="00CE3DA3" w:rsidRPr="003C4E8E" w:rsidRDefault="00CE3DA3" w:rsidP="000D4996">
      <w:pPr>
        <w:pStyle w:val="Listaszerbekezds"/>
        <w:numPr>
          <w:ilvl w:val="0"/>
          <w:numId w:val="30"/>
        </w:numPr>
        <w:autoSpaceDE w:val="0"/>
        <w:autoSpaceDN w:val="0"/>
        <w:adjustRightInd w:val="0"/>
        <w:spacing w:after="0"/>
        <w:rPr>
          <w:rFonts w:ascii="Arial" w:hAnsi="Arial" w:cs="Arial"/>
        </w:rPr>
      </w:pPr>
      <w:r w:rsidRPr="003C4E8E">
        <w:rPr>
          <w:rFonts w:ascii="Arial" w:hAnsi="Arial" w:cs="Arial"/>
        </w:rPr>
        <w:t>hazai</w:t>
      </w:r>
      <w:r w:rsidR="003C4E8E" w:rsidRPr="003C4E8E">
        <w:rPr>
          <w:rFonts w:ascii="Arial" w:hAnsi="Arial" w:cs="Arial"/>
        </w:rPr>
        <w:t xml:space="preserve">, valamint </w:t>
      </w:r>
      <w:r w:rsidRPr="003C4E8E">
        <w:rPr>
          <w:rFonts w:ascii="Arial" w:hAnsi="Arial" w:cs="Arial"/>
        </w:rPr>
        <w:t>nemzetközi irodalom</w:t>
      </w:r>
      <w:r w:rsidR="003C4E8E">
        <w:rPr>
          <w:rFonts w:ascii="Arial" w:hAnsi="Arial" w:cs="Arial"/>
        </w:rPr>
        <w:t xml:space="preserve"> jegyzék</w:t>
      </w:r>
    </w:p>
    <w:p w:rsidR="00CE3DA3" w:rsidRDefault="00CE3DA3" w:rsidP="00EA25DF">
      <w:pPr>
        <w:pStyle w:val="Listaszerbekezds"/>
        <w:numPr>
          <w:ilvl w:val="0"/>
          <w:numId w:val="30"/>
        </w:numPr>
        <w:autoSpaceDE w:val="0"/>
        <w:autoSpaceDN w:val="0"/>
        <w:adjustRightInd w:val="0"/>
        <w:spacing w:after="0"/>
        <w:rPr>
          <w:rFonts w:ascii="Arial" w:hAnsi="Arial" w:cs="Arial"/>
        </w:rPr>
      </w:pPr>
      <w:r w:rsidRPr="00851103">
        <w:rPr>
          <w:rFonts w:ascii="Arial" w:hAnsi="Arial" w:cs="Arial"/>
        </w:rPr>
        <w:t>internet hozzáférési lehetőségek</w:t>
      </w:r>
    </w:p>
    <w:p w:rsidR="003C4E8E" w:rsidRPr="00851103" w:rsidRDefault="003C4E8E" w:rsidP="00EA25DF">
      <w:pPr>
        <w:pStyle w:val="Listaszerbekezds"/>
        <w:numPr>
          <w:ilvl w:val="0"/>
          <w:numId w:val="30"/>
        </w:numPr>
        <w:autoSpaceDE w:val="0"/>
        <w:autoSpaceDN w:val="0"/>
        <w:adjustRightInd w:val="0"/>
        <w:spacing w:after="0"/>
        <w:rPr>
          <w:rFonts w:ascii="Arial" w:hAnsi="Arial" w:cs="Arial"/>
        </w:rPr>
      </w:pPr>
      <w:r>
        <w:rPr>
          <w:rFonts w:ascii="Arial" w:hAnsi="Arial" w:cs="Arial"/>
        </w:rPr>
        <w:t>VIMFO előadások, prezentációk jegyzéke, hozzáférési lehetőségek</w:t>
      </w:r>
    </w:p>
    <w:p w:rsidR="00851103" w:rsidRPr="00851103" w:rsidRDefault="00851103" w:rsidP="00EA25DF">
      <w:pPr>
        <w:spacing w:after="0"/>
        <w:rPr>
          <w:rFonts w:ascii="Arial" w:hAnsi="Arial" w:cs="Arial"/>
          <w:b/>
          <w:i/>
        </w:rPr>
      </w:pPr>
    </w:p>
    <w:p w:rsidR="00851103" w:rsidRDefault="00851103" w:rsidP="00851103">
      <w:pPr>
        <w:spacing w:after="0"/>
        <w:jc w:val="both"/>
        <w:rPr>
          <w:rFonts w:ascii="Arial" w:eastAsia="Times New Roman" w:hAnsi="Arial" w:cs="Arial"/>
          <w:bCs/>
        </w:rPr>
      </w:pPr>
    </w:p>
    <w:p w:rsidR="0029283B" w:rsidRPr="00851103" w:rsidRDefault="0029283B" w:rsidP="00851103">
      <w:pPr>
        <w:spacing w:after="0"/>
        <w:jc w:val="both"/>
        <w:rPr>
          <w:rFonts w:ascii="Arial" w:eastAsia="Times New Roman" w:hAnsi="Arial" w:cs="Arial"/>
          <w:bCs/>
          <w:i/>
        </w:rPr>
      </w:pPr>
      <w:r w:rsidRPr="00851103">
        <w:rPr>
          <w:rFonts w:ascii="Arial" w:eastAsia="Times New Roman" w:hAnsi="Arial" w:cs="Arial"/>
          <w:bCs/>
          <w:i/>
        </w:rPr>
        <w:br w:type="page"/>
      </w:r>
    </w:p>
    <w:p w:rsidR="00260B40" w:rsidRPr="0029283B" w:rsidRDefault="00260B40" w:rsidP="00EA25DF">
      <w:pPr>
        <w:pStyle w:val="Cmsor2"/>
        <w:rPr>
          <w:rFonts w:ascii="Arial" w:hAnsi="Arial" w:cs="Arial"/>
          <w:b w:val="0"/>
          <w:i/>
          <w:color w:val="auto"/>
          <w:sz w:val="22"/>
          <w:szCs w:val="22"/>
        </w:rPr>
      </w:pPr>
      <w:bookmarkStart w:id="113" w:name="_Toc412635745"/>
      <w:bookmarkStart w:id="114" w:name="_Toc412636484"/>
      <w:bookmarkStart w:id="115" w:name="_Toc399844264"/>
      <w:r w:rsidRPr="0029283B">
        <w:rPr>
          <w:rFonts w:ascii="Arial" w:hAnsi="Arial" w:cs="Arial"/>
          <w:b w:val="0"/>
          <w:i/>
          <w:color w:val="auto"/>
          <w:sz w:val="22"/>
          <w:szCs w:val="22"/>
        </w:rPr>
        <w:t>1</w:t>
      </w:r>
      <w:r w:rsidR="00AC6912">
        <w:rPr>
          <w:rFonts w:ascii="Arial" w:hAnsi="Arial" w:cs="Arial"/>
          <w:b w:val="0"/>
          <w:i/>
          <w:color w:val="auto"/>
          <w:sz w:val="22"/>
          <w:szCs w:val="22"/>
        </w:rPr>
        <w:t>0</w:t>
      </w:r>
      <w:r w:rsidRPr="0029283B">
        <w:rPr>
          <w:rFonts w:ascii="Arial" w:hAnsi="Arial" w:cs="Arial"/>
          <w:b w:val="0"/>
          <w:i/>
          <w:color w:val="auto"/>
          <w:sz w:val="22"/>
          <w:szCs w:val="22"/>
        </w:rPr>
        <w:t>.</w:t>
      </w:r>
      <w:r w:rsidR="0029283B" w:rsidRPr="0029283B">
        <w:rPr>
          <w:rFonts w:ascii="Arial" w:hAnsi="Arial" w:cs="Arial"/>
          <w:b w:val="0"/>
          <w:i/>
          <w:color w:val="auto"/>
          <w:sz w:val="22"/>
          <w:szCs w:val="22"/>
        </w:rPr>
        <w:t>3</w:t>
      </w:r>
      <w:r w:rsidR="0056062B">
        <w:rPr>
          <w:rFonts w:ascii="Arial" w:hAnsi="Arial" w:cs="Arial"/>
          <w:b w:val="0"/>
          <w:i/>
          <w:color w:val="auto"/>
          <w:sz w:val="22"/>
          <w:szCs w:val="22"/>
        </w:rPr>
        <w:t>.</w:t>
      </w:r>
      <w:r w:rsidRPr="0029283B">
        <w:rPr>
          <w:rFonts w:ascii="Arial" w:hAnsi="Arial" w:cs="Arial"/>
          <w:b w:val="0"/>
          <w:i/>
          <w:color w:val="auto"/>
          <w:sz w:val="22"/>
          <w:szCs w:val="22"/>
        </w:rPr>
        <w:t xml:space="preserve"> A munkavédelmi témák megjelenítése a </w:t>
      </w:r>
      <w:proofErr w:type="spellStart"/>
      <w:r w:rsidRPr="0029283B">
        <w:rPr>
          <w:rFonts w:ascii="Arial" w:hAnsi="Arial" w:cs="Arial"/>
          <w:b w:val="0"/>
          <w:i/>
          <w:color w:val="auto"/>
          <w:sz w:val="22"/>
          <w:szCs w:val="22"/>
        </w:rPr>
        <w:t>KSZ-ekben</w:t>
      </w:r>
      <w:bookmarkEnd w:id="113"/>
      <w:bookmarkEnd w:id="114"/>
      <w:bookmarkEnd w:id="115"/>
      <w:proofErr w:type="spellEnd"/>
    </w:p>
    <w:p w:rsidR="00260B40" w:rsidRDefault="00260B40" w:rsidP="00EA25DF">
      <w:pPr>
        <w:spacing w:after="0"/>
        <w:jc w:val="both"/>
        <w:rPr>
          <w:rFonts w:ascii="Arial" w:hAnsi="Arial" w:cs="Arial"/>
        </w:rPr>
      </w:pPr>
    </w:p>
    <w:p w:rsidR="009F427E" w:rsidRDefault="005A35C2" w:rsidP="00EA25DF">
      <w:pPr>
        <w:spacing w:after="0"/>
        <w:jc w:val="both"/>
        <w:rPr>
          <w:rFonts w:ascii="Arial" w:hAnsi="Arial" w:cs="Arial"/>
        </w:rPr>
      </w:pPr>
      <w:r>
        <w:rPr>
          <w:rFonts w:ascii="Arial" w:hAnsi="Arial" w:cs="Arial"/>
        </w:rPr>
        <w:t xml:space="preserve">Javasoljuk, hogy jelenjen meg a munkavédelem témaköre a </w:t>
      </w:r>
      <w:proofErr w:type="spellStart"/>
      <w:r>
        <w:rPr>
          <w:rFonts w:ascii="Arial" w:hAnsi="Arial" w:cs="Arial"/>
        </w:rPr>
        <w:t>KSZ-ekben</w:t>
      </w:r>
      <w:proofErr w:type="spellEnd"/>
      <w:r w:rsidR="00260B40">
        <w:rPr>
          <w:rFonts w:ascii="Arial" w:hAnsi="Arial" w:cs="Arial"/>
        </w:rPr>
        <w:t>. A</w:t>
      </w:r>
      <w:r w:rsidRPr="00440A58">
        <w:rPr>
          <w:rFonts w:ascii="Arial" w:hAnsi="Arial" w:cs="Arial"/>
        </w:rPr>
        <w:t xml:space="preserve"> munkavédelemmel foglalkozó fejezet ne a vonatkozó törvények, a meglévő dokumentumok </w:t>
      </w:r>
      <w:r>
        <w:rPr>
          <w:rFonts w:ascii="Arial" w:hAnsi="Arial" w:cs="Arial"/>
        </w:rPr>
        <w:t>„</w:t>
      </w:r>
      <w:r w:rsidRPr="00440A58">
        <w:rPr>
          <w:rFonts w:ascii="Arial" w:hAnsi="Arial" w:cs="Arial"/>
        </w:rPr>
        <w:t>citálása</w:t>
      </w:r>
      <w:r>
        <w:rPr>
          <w:rFonts w:ascii="Arial" w:hAnsi="Arial" w:cs="Arial"/>
        </w:rPr>
        <w:t>”</w:t>
      </w:r>
      <w:r w:rsidRPr="00440A58">
        <w:rPr>
          <w:rFonts w:ascii="Arial" w:hAnsi="Arial" w:cs="Arial"/>
        </w:rPr>
        <w:t xml:space="preserve"> legyen, hanem azon keretek meghatározása, amely a munkavállalói képviselet lehetőségeit, módjait rögzíti. Fontos megállapítás</w:t>
      </w:r>
      <w:r w:rsidR="00C851D1">
        <w:rPr>
          <w:rFonts w:ascii="Arial" w:hAnsi="Arial" w:cs="Arial"/>
        </w:rPr>
        <w:t xml:space="preserve">: </w:t>
      </w:r>
      <w:r w:rsidRPr="00440A58">
        <w:rPr>
          <w:rFonts w:ascii="Arial" w:hAnsi="Arial" w:cs="Arial"/>
        </w:rPr>
        <w:t xml:space="preserve">gyakori az a módszer a munkáltatói oldalnál, hogy a közös megállapodásokban, szerződésekben inkább a jogi szabályozás pontos idézete szerepel, mintsem </w:t>
      </w:r>
      <w:r w:rsidR="001F7CF1">
        <w:rPr>
          <w:rFonts w:ascii="Arial" w:hAnsi="Arial" w:cs="Arial"/>
        </w:rPr>
        <w:t xml:space="preserve">egy a munkavállalók számára </w:t>
      </w:r>
      <w:r w:rsidRPr="00440A58">
        <w:rPr>
          <w:rFonts w:ascii="Arial" w:hAnsi="Arial" w:cs="Arial"/>
        </w:rPr>
        <w:t xml:space="preserve">lényeges és a </w:t>
      </w:r>
      <w:r w:rsidR="001F7CF1">
        <w:rPr>
          <w:rFonts w:ascii="Arial" w:hAnsi="Arial" w:cs="Arial"/>
        </w:rPr>
        <w:t xml:space="preserve">munkavédelmi, a baleseti helyzetet javító megállapodást </w:t>
      </w:r>
      <w:r w:rsidRPr="00440A58">
        <w:rPr>
          <w:rFonts w:ascii="Arial" w:hAnsi="Arial" w:cs="Arial"/>
        </w:rPr>
        <w:t xml:space="preserve">fogalmazzanak meg. </w:t>
      </w:r>
      <w:r w:rsidR="001F7CF1" w:rsidRPr="00440A58">
        <w:rPr>
          <w:rFonts w:ascii="Arial" w:hAnsi="Arial" w:cs="Arial"/>
        </w:rPr>
        <w:t xml:space="preserve">Például </w:t>
      </w:r>
      <w:r w:rsidR="001F7CF1">
        <w:rPr>
          <w:rFonts w:ascii="Arial" w:hAnsi="Arial" w:cs="Arial"/>
        </w:rPr>
        <w:t xml:space="preserve">ilyen lehet </w:t>
      </w:r>
      <w:r w:rsidR="001F7CF1" w:rsidRPr="00440A58">
        <w:rPr>
          <w:rFonts w:ascii="Arial" w:hAnsi="Arial" w:cs="Arial"/>
        </w:rPr>
        <w:t>a munkavédelmi képviselők jogosítványai gyakorlásának</w:t>
      </w:r>
      <w:r w:rsidR="001F7CF1">
        <w:rPr>
          <w:rFonts w:ascii="Arial" w:hAnsi="Arial" w:cs="Arial"/>
        </w:rPr>
        <w:t xml:space="preserve"> támogatása, valamint a munkájuk</w:t>
      </w:r>
      <w:r w:rsidR="001F7CF1" w:rsidRPr="00440A58">
        <w:rPr>
          <w:rFonts w:ascii="Arial" w:hAnsi="Arial" w:cs="Arial"/>
        </w:rPr>
        <w:t xml:space="preserve"> tapasztalatai alapján a legjobb megoldások kiterjesztése.</w:t>
      </w:r>
    </w:p>
    <w:p w:rsidR="001F7CF1" w:rsidRDefault="001F7CF1" w:rsidP="00EA25DF">
      <w:pPr>
        <w:spacing w:after="0"/>
        <w:jc w:val="both"/>
        <w:rPr>
          <w:rFonts w:ascii="Arial" w:hAnsi="Arial" w:cs="Arial"/>
        </w:rPr>
      </w:pPr>
    </w:p>
    <w:p w:rsidR="00D00538" w:rsidRPr="009F6A8D" w:rsidRDefault="00D00538" w:rsidP="00EA25DF">
      <w:pPr>
        <w:spacing w:after="0"/>
        <w:jc w:val="both"/>
        <w:rPr>
          <w:rFonts w:ascii="Arial" w:hAnsi="Arial" w:cs="Arial"/>
          <w:bCs/>
        </w:rPr>
      </w:pPr>
      <w:r w:rsidRPr="009F6A8D">
        <w:rPr>
          <w:rFonts w:ascii="Arial" w:hAnsi="Arial" w:cs="Arial"/>
        </w:rPr>
        <w:t xml:space="preserve">A </w:t>
      </w:r>
      <w:r w:rsidRPr="009F6A8D">
        <w:rPr>
          <w:rFonts w:ascii="Arial" w:hAnsi="Arial" w:cs="Arial"/>
          <w:bCs/>
        </w:rPr>
        <w:t xml:space="preserve">kollektív szerződés - munkajogi értelemben - kötelmi és a normatív részből áll. </w:t>
      </w:r>
    </w:p>
    <w:p w:rsidR="00290BDA" w:rsidRPr="009F6A8D" w:rsidRDefault="00D00538" w:rsidP="00EA25DF">
      <w:pPr>
        <w:pStyle w:val="Listaszerbekezds"/>
        <w:numPr>
          <w:ilvl w:val="0"/>
          <w:numId w:val="7"/>
        </w:numPr>
        <w:spacing w:after="0"/>
        <w:jc w:val="both"/>
        <w:rPr>
          <w:rFonts w:ascii="Arial" w:hAnsi="Arial" w:cs="Arial"/>
        </w:rPr>
      </w:pPr>
      <w:r w:rsidRPr="009F6A8D">
        <w:rPr>
          <w:rFonts w:ascii="Arial" w:hAnsi="Arial" w:cs="Arial"/>
          <w:iCs/>
        </w:rPr>
        <w:t xml:space="preserve">A kötelmi rész a </w:t>
      </w:r>
      <w:r w:rsidRPr="009F6A8D">
        <w:rPr>
          <w:rFonts w:ascii="Arial" w:hAnsi="Arial" w:cs="Arial"/>
          <w:bCs/>
          <w:iCs/>
        </w:rPr>
        <w:t>kollektív szerződést kötő felek közötti jogviszony szabályozása</w:t>
      </w:r>
      <w:r w:rsidRPr="009F6A8D">
        <w:rPr>
          <w:rFonts w:ascii="Arial" w:hAnsi="Arial" w:cs="Arial"/>
          <w:iCs/>
        </w:rPr>
        <w:t xml:space="preserve">: </w:t>
      </w:r>
      <w:r w:rsidRPr="009F6A8D">
        <w:rPr>
          <w:rFonts w:ascii="Arial" w:hAnsi="Arial" w:cs="Arial"/>
        </w:rPr>
        <w:t xml:space="preserve">azokat a kötelezettségeket </w:t>
      </w:r>
      <w:r w:rsidR="00AC6912">
        <w:rPr>
          <w:rFonts w:ascii="Arial" w:hAnsi="Arial" w:cs="Arial"/>
        </w:rPr>
        <w:t>foglalja össze</w:t>
      </w:r>
      <w:r w:rsidRPr="009F6A8D">
        <w:rPr>
          <w:rFonts w:ascii="Arial" w:hAnsi="Arial" w:cs="Arial"/>
        </w:rPr>
        <w:t>, amelyeket a kollektív szerződést kötő felek egymással szem</w:t>
      </w:r>
      <w:r w:rsidRPr="009F6A8D">
        <w:rPr>
          <w:rFonts w:ascii="Arial" w:hAnsi="Arial" w:cs="Arial"/>
          <w:lang w:val="en-US"/>
        </w:rPr>
        <w:t>be</w:t>
      </w:r>
      <w:r w:rsidRPr="009F6A8D">
        <w:rPr>
          <w:rFonts w:ascii="Arial" w:hAnsi="Arial" w:cs="Arial"/>
        </w:rPr>
        <w:t xml:space="preserve">n vállalnak. </w:t>
      </w:r>
    </w:p>
    <w:p w:rsidR="00290BDA" w:rsidRPr="009F6A8D" w:rsidRDefault="00D00538" w:rsidP="00EA25DF">
      <w:pPr>
        <w:pStyle w:val="Listaszerbekezds"/>
        <w:numPr>
          <w:ilvl w:val="0"/>
          <w:numId w:val="7"/>
        </w:numPr>
        <w:spacing w:after="0"/>
        <w:jc w:val="both"/>
        <w:rPr>
          <w:rFonts w:ascii="Arial" w:hAnsi="Arial" w:cs="Arial"/>
        </w:rPr>
      </w:pPr>
      <w:r w:rsidRPr="009F6A8D">
        <w:rPr>
          <w:rFonts w:ascii="Arial" w:hAnsi="Arial" w:cs="Arial"/>
          <w:bCs/>
        </w:rPr>
        <w:t xml:space="preserve">A normatív rész mindig a </w:t>
      </w:r>
      <w:r w:rsidRPr="009F6A8D">
        <w:rPr>
          <w:rFonts w:ascii="Arial" w:hAnsi="Arial" w:cs="Arial"/>
        </w:rPr>
        <w:t xml:space="preserve">munkával összefüggő jogokkal és kötelezettségekkel kapcsolatos. </w:t>
      </w:r>
      <w:r w:rsidR="00CB5724" w:rsidRPr="009F6A8D">
        <w:rPr>
          <w:rFonts w:ascii="Arial" w:hAnsi="Arial" w:cs="Arial"/>
        </w:rPr>
        <w:t xml:space="preserve">Szabályozza az egyes </w:t>
      </w:r>
      <w:r w:rsidR="00CB5724" w:rsidRPr="009F6A8D">
        <w:rPr>
          <w:rFonts w:ascii="Arial" w:hAnsi="Arial" w:cs="Arial"/>
          <w:iCs/>
        </w:rPr>
        <w:t xml:space="preserve">munkavállalók és a munkáltatók jogviszonyát </w:t>
      </w:r>
      <w:r w:rsidR="00CB5724" w:rsidRPr="009F6A8D">
        <w:rPr>
          <w:rFonts w:ascii="Arial" w:hAnsi="Arial" w:cs="Arial"/>
        </w:rPr>
        <w:t xml:space="preserve">(a munkával összefüggő jogokat és kötelezettségeket), s ez a kollektív szerződés magja, tulajdonképpen ezért kötik meg a kollektív </w:t>
      </w:r>
      <w:proofErr w:type="spellStart"/>
      <w:r w:rsidR="00CB5724" w:rsidRPr="009F6A8D">
        <w:rPr>
          <w:rFonts w:ascii="Arial" w:hAnsi="Arial" w:cs="Arial"/>
        </w:rPr>
        <w:t>sze</w:t>
      </w:r>
      <w:r w:rsidR="00CB5724" w:rsidRPr="009F6A8D">
        <w:rPr>
          <w:rFonts w:ascii="Arial" w:hAnsi="Arial" w:cs="Arial"/>
          <w:lang w:val="en-US"/>
        </w:rPr>
        <w:t>rz</w:t>
      </w:r>
      <w:r w:rsidR="00CB5724" w:rsidRPr="009F6A8D">
        <w:rPr>
          <w:rFonts w:ascii="Arial" w:hAnsi="Arial" w:cs="Arial"/>
        </w:rPr>
        <w:t>ődést</w:t>
      </w:r>
      <w:proofErr w:type="spellEnd"/>
      <w:r w:rsidR="00CB5724" w:rsidRPr="009F6A8D">
        <w:rPr>
          <w:rFonts w:ascii="Arial" w:hAnsi="Arial" w:cs="Arial"/>
        </w:rPr>
        <w:t xml:space="preserve">. A </w:t>
      </w:r>
      <w:r w:rsidR="00CB5724" w:rsidRPr="009F6A8D">
        <w:rPr>
          <w:rFonts w:ascii="Arial" w:hAnsi="Arial" w:cs="Arial"/>
          <w:iCs/>
        </w:rPr>
        <w:t xml:space="preserve">kollektív szerződésnek a munkaviszony tartalmát rögzítő második része általában kitérhet a munkavédelemmel kapcsolatosan a munkavállalók érdekeinek képviseletére </w:t>
      </w:r>
      <w:r w:rsidR="00290BDA" w:rsidRPr="009F6A8D">
        <w:rPr>
          <w:rFonts w:ascii="Arial" w:hAnsi="Arial" w:cs="Arial"/>
          <w:bCs/>
          <w:iCs/>
        </w:rPr>
        <w:t xml:space="preserve">(például a </w:t>
      </w:r>
      <w:r w:rsidR="00290BDA" w:rsidRPr="009F6A8D">
        <w:rPr>
          <w:rFonts w:ascii="Arial" w:hAnsi="Arial" w:cs="Arial"/>
        </w:rPr>
        <w:t>munkabiztonsági, egészségügyi kérdések; a munkaidő-beosztás, a túlmunka kérdései; a pihenőidő, stb.)</w:t>
      </w:r>
      <w:r w:rsidR="00CB5724" w:rsidRPr="009F6A8D">
        <w:rPr>
          <w:rFonts w:ascii="Arial" w:hAnsi="Arial" w:cs="Arial"/>
        </w:rPr>
        <w:t>.</w:t>
      </w:r>
    </w:p>
    <w:p w:rsidR="00D00538" w:rsidRDefault="00D00538" w:rsidP="00EA25DF">
      <w:pPr>
        <w:spacing w:after="0"/>
        <w:jc w:val="both"/>
        <w:rPr>
          <w:rFonts w:ascii="Arial" w:hAnsi="Arial" w:cs="Arial"/>
          <w:i/>
          <w:iCs/>
          <w:color w:val="FF0000"/>
        </w:rPr>
      </w:pPr>
    </w:p>
    <w:p w:rsidR="001832A7" w:rsidRPr="00113E85" w:rsidRDefault="009F427E" w:rsidP="00EA25DF">
      <w:pPr>
        <w:spacing w:after="0"/>
        <w:jc w:val="both"/>
        <w:rPr>
          <w:rFonts w:ascii="Arial" w:hAnsi="Arial" w:cs="Arial"/>
          <w:i/>
        </w:rPr>
      </w:pPr>
      <w:r w:rsidRPr="00113E85">
        <w:rPr>
          <w:rFonts w:ascii="Arial" w:hAnsi="Arial" w:cs="Arial"/>
          <w:i/>
        </w:rPr>
        <w:t xml:space="preserve">1, </w:t>
      </w:r>
      <w:r w:rsidR="001832A7" w:rsidRPr="00113E85">
        <w:rPr>
          <w:rFonts w:ascii="Arial" w:hAnsi="Arial" w:cs="Arial"/>
          <w:i/>
        </w:rPr>
        <w:t xml:space="preserve">Mit tartalmazhat az ágazati </w:t>
      </w:r>
      <w:proofErr w:type="spellStart"/>
      <w:r w:rsidR="001832A7" w:rsidRPr="00113E85">
        <w:rPr>
          <w:rFonts w:ascii="Arial" w:hAnsi="Arial" w:cs="Arial"/>
          <w:i/>
        </w:rPr>
        <w:t>KSz</w:t>
      </w:r>
      <w:proofErr w:type="spellEnd"/>
      <w:r w:rsidR="001832A7" w:rsidRPr="00113E85">
        <w:rPr>
          <w:rFonts w:ascii="Arial" w:hAnsi="Arial" w:cs="Arial"/>
          <w:i/>
        </w:rPr>
        <w:t>?</w:t>
      </w:r>
    </w:p>
    <w:p w:rsidR="001832A7" w:rsidRDefault="001832A7" w:rsidP="00EA25DF">
      <w:pPr>
        <w:spacing w:after="0"/>
        <w:jc w:val="both"/>
        <w:rPr>
          <w:rFonts w:ascii="Arial" w:hAnsi="Arial" w:cs="Arial"/>
        </w:rPr>
      </w:pPr>
    </w:p>
    <w:p w:rsidR="009F427E" w:rsidRPr="00113E85" w:rsidRDefault="009F427E" w:rsidP="00EA25DF">
      <w:pPr>
        <w:spacing w:after="0"/>
        <w:jc w:val="both"/>
        <w:rPr>
          <w:rFonts w:ascii="Arial" w:hAnsi="Arial" w:cs="Arial"/>
          <w:u w:val="single"/>
        </w:rPr>
      </w:pPr>
      <w:r w:rsidRPr="00113E85">
        <w:rPr>
          <w:rFonts w:ascii="Arial" w:hAnsi="Arial" w:cs="Arial"/>
          <w:bCs/>
          <w:iCs/>
          <w:u w:val="single"/>
        </w:rPr>
        <w:t>A kötelmi rész:</w:t>
      </w:r>
    </w:p>
    <w:p w:rsidR="009F427E" w:rsidRDefault="009F427E" w:rsidP="00EA25DF">
      <w:pPr>
        <w:spacing w:after="0"/>
        <w:jc w:val="both"/>
        <w:rPr>
          <w:rFonts w:ascii="Arial" w:hAnsi="Arial" w:cs="Arial"/>
        </w:rPr>
      </w:pPr>
    </w:p>
    <w:p w:rsidR="00DC5D4D" w:rsidRDefault="00DC5D4D" w:rsidP="00EA25DF">
      <w:pPr>
        <w:spacing w:after="0"/>
        <w:jc w:val="both"/>
        <w:rPr>
          <w:rFonts w:ascii="Arial" w:hAnsi="Arial" w:cs="Arial"/>
        </w:rPr>
      </w:pPr>
      <w:r>
        <w:rPr>
          <w:rFonts w:ascii="Arial" w:hAnsi="Arial" w:cs="Arial"/>
        </w:rPr>
        <w:t>Javaslat a</w:t>
      </w:r>
      <w:r w:rsidR="009F427E" w:rsidRPr="009F427E">
        <w:rPr>
          <w:rFonts w:ascii="Arial" w:hAnsi="Arial" w:cs="Arial"/>
        </w:rPr>
        <w:t xml:space="preserve">z ágazati munkavédelmi tevékenység működési rendjére vonatkozó </w:t>
      </w:r>
      <w:r w:rsidR="009F427E">
        <w:rPr>
          <w:rFonts w:ascii="Arial" w:hAnsi="Arial" w:cs="Arial"/>
        </w:rPr>
        <w:t>lehetséges témák</w:t>
      </w:r>
      <w:r>
        <w:rPr>
          <w:rFonts w:ascii="Arial" w:hAnsi="Arial" w:cs="Arial"/>
        </w:rPr>
        <w:t>ra:</w:t>
      </w:r>
    </w:p>
    <w:p w:rsidR="00134980" w:rsidRPr="009F427E" w:rsidRDefault="000A1EE1" w:rsidP="00EA25DF">
      <w:pPr>
        <w:numPr>
          <w:ilvl w:val="0"/>
          <w:numId w:val="23"/>
        </w:numPr>
        <w:spacing w:after="0"/>
        <w:jc w:val="both"/>
        <w:rPr>
          <w:rFonts w:ascii="Arial" w:hAnsi="Arial" w:cs="Arial"/>
        </w:rPr>
      </w:pPr>
      <w:r w:rsidRPr="009F427E">
        <w:rPr>
          <w:rFonts w:ascii="Arial" w:hAnsi="Arial" w:cs="Arial"/>
        </w:rPr>
        <w:t>a VIMFO betagozódása az ÁPB szervezetébe</w:t>
      </w:r>
    </w:p>
    <w:p w:rsidR="00134980" w:rsidRPr="009F427E" w:rsidRDefault="000A1EE1" w:rsidP="00EA25DF">
      <w:pPr>
        <w:numPr>
          <w:ilvl w:val="0"/>
          <w:numId w:val="23"/>
        </w:numPr>
        <w:spacing w:after="0"/>
        <w:jc w:val="both"/>
        <w:rPr>
          <w:rFonts w:ascii="Arial" w:hAnsi="Arial" w:cs="Arial"/>
        </w:rPr>
      </w:pPr>
      <w:r w:rsidRPr="009F427E">
        <w:rPr>
          <w:rFonts w:ascii="Arial" w:hAnsi="Arial" w:cs="Arial"/>
        </w:rPr>
        <w:t>a VIMFO működési feltételei</w:t>
      </w:r>
    </w:p>
    <w:p w:rsidR="00134980" w:rsidRPr="009F427E" w:rsidRDefault="000A1EE1" w:rsidP="00EA25DF">
      <w:pPr>
        <w:numPr>
          <w:ilvl w:val="0"/>
          <w:numId w:val="23"/>
        </w:numPr>
        <w:spacing w:after="0"/>
        <w:jc w:val="both"/>
        <w:rPr>
          <w:rFonts w:ascii="Arial" w:hAnsi="Arial" w:cs="Arial"/>
        </w:rPr>
      </w:pPr>
      <w:r w:rsidRPr="009F427E">
        <w:rPr>
          <w:rFonts w:ascii="Arial" w:hAnsi="Arial" w:cs="Arial"/>
        </w:rPr>
        <w:t xml:space="preserve">a munkavédelmi képviselők törvénynél kedvezőbb munkafeltételeinek szabályozása, </w:t>
      </w:r>
    </w:p>
    <w:p w:rsidR="00134980" w:rsidRPr="009F427E" w:rsidRDefault="000A1EE1" w:rsidP="00EA25DF">
      <w:pPr>
        <w:numPr>
          <w:ilvl w:val="0"/>
          <w:numId w:val="23"/>
        </w:numPr>
        <w:spacing w:after="0"/>
        <w:jc w:val="both"/>
        <w:rPr>
          <w:rFonts w:ascii="Arial" w:hAnsi="Arial" w:cs="Arial"/>
        </w:rPr>
      </w:pPr>
      <w:r w:rsidRPr="009F427E">
        <w:rPr>
          <w:rFonts w:ascii="Arial" w:hAnsi="Arial" w:cs="Arial"/>
        </w:rPr>
        <w:t>a Munkavédelmi Testületek általánosítható ügyrendje</w:t>
      </w:r>
    </w:p>
    <w:p w:rsidR="00134980" w:rsidRPr="009F427E" w:rsidRDefault="000A1EE1" w:rsidP="00EA25DF">
      <w:pPr>
        <w:numPr>
          <w:ilvl w:val="0"/>
          <w:numId w:val="23"/>
        </w:numPr>
        <w:spacing w:after="0"/>
        <w:jc w:val="both"/>
        <w:rPr>
          <w:rFonts w:ascii="Arial" w:hAnsi="Arial" w:cs="Arial"/>
        </w:rPr>
      </w:pPr>
      <w:r w:rsidRPr="009F427E">
        <w:rPr>
          <w:rFonts w:ascii="Arial" w:hAnsi="Arial" w:cs="Arial"/>
        </w:rPr>
        <w:t>a munkavédelmi képviselők VIMFO működésében, valamint a rendezvényeken való részvételi feltételei</w:t>
      </w:r>
    </w:p>
    <w:p w:rsidR="00134980" w:rsidRPr="009F427E" w:rsidRDefault="000A1EE1" w:rsidP="00EA25DF">
      <w:pPr>
        <w:numPr>
          <w:ilvl w:val="0"/>
          <w:numId w:val="24"/>
        </w:numPr>
        <w:spacing w:after="0"/>
        <w:jc w:val="both"/>
        <w:rPr>
          <w:rFonts w:ascii="Arial" w:hAnsi="Arial" w:cs="Arial"/>
        </w:rPr>
      </w:pPr>
      <w:r w:rsidRPr="009F427E">
        <w:rPr>
          <w:rFonts w:ascii="Arial" w:hAnsi="Arial" w:cs="Arial"/>
        </w:rPr>
        <w:t>az ágazatban kiemelt munkavédelmi problémák meghatározásának, megoldásának ügyrendje</w:t>
      </w:r>
    </w:p>
    <w:p w:rsidR="00134980" w:rsidRPr="009F427E" w:rsidRDefault="000A1EE1" w:rsidP="00EA25DF">
      <w:pPr>
        <w:numPr>
          <w:ilvl w:val="0"/>
          <w:numId w:val="24"/>
        </w:numPr>
        <w:spacing w:after="0"/>
        <w:jc w:val="both"/>
        <w:rPr>
          <w:rFonts w:ascii="Arial" w:hAnsi="Arial" w:cs="Arial"/>
        </w:rPr>
      </w:pPr>
      <w:r w:rsidRPr="009F427E">
        <w:rPr>
          <w:rFonts w:ascii="Arial" w:hAnsi="Arial" w:cs="Arial"/>
        </w:rPr>
        <w:t>a munkavédelmi oktatások rendje, tartalma</w:t>
      </w:r>
    </w:p>
    <w:p w:rsidR="00134980" w:rsidRPr="009F427E" w:rsidRDefault="000A1EE1" w:rsidP="00EA25DF">
      <w:pPr>
        <w:numPr>
          <w:ilvl w:val="0"/>
          <w:numId w:val="24"/>
        </w:numPr>
        <w:spacing w:after="0"/>
        <w:jc w:val="both"/>
        <w:rPr>
          <w:rFonts w:ascii="Arial" w:hAnsi="Arial" w:cs="Arial"/>
        </w:rPr>
      </w:pPr>
      <w:r w:rsidRPr="009F427E">
        <w:rPr>
          <w:rFonts w:ascii="Arial" w:hAnsi="Arial" w:cs="Arial"/>
        </w:rPr>
        <w:t>a munkavédelmi képviselők szakmai munkájának támogatás</w:t>
      </w:r>
      <w:r w:rsidR="00DC5D4D">
        <w:rPr>
          <w:rFonts w:ascii="Arial" w:hAnsi="Arial" w:cs="Arial"/>
        </w:rPr>
        <w:t xml:space="preserve">ához </w:t>
      </w:r>
      <w:r w:rsidRPr="009F427E">
        <w:rPr>
          <w:rFonts w:ascii="Arial" w:hAnsi="Arial" w:cs="Arial"/>
        </w:rPr>
        <w:t>a</w:t>
      </w:r>
      <w:r w:rsidR="00DC5D4D">
        <w:rPr>
          <w:rFonts w:ascii="Arial" w:hAnsi="Arial" w:cs="Arial"/>
        </w:rPr>
        <w:t>z ágazati szintű feltételek biztosítása.</w:t>
      </w:r>
    </w:p>
    <w:p w:rsidR="00260B40" w:rsidRDefault="00260B40" w:rsidP="00EA25DF">
      <w:pPr>
        <w:spacing w:after="0"/>
        <w:jc w:val="both"/>
        <w:rPr>
          <w:rFonts w:ascii="Arial" w:hAnsi="Arial" w:cs="Arial"/>
        </w:rPr>
      </w:pPr>
    </w:p>
    <w:p w:rsidR="009F427E" w:rsidRPr="00113E85" w:rsidRDefault="009F427E" w:rsidP="00EA25DF">
      <w:pPr>
        <w:spacing w:after="0"/>
        <w:jc w:val="both"/>
        <w:rPr>
          <w:rFonts w:ascii="Arial" w:hAnsi="Arial" w:cs="Arial"/>
          <w:u w:val="single"/>
        </w:rPr>
      </w:pPr>
      <w:r w:rsidRPr="00113E85">
        <w:rPr>
          <w:rFonts w:ascii="Arial" w:hAnsi="Arial" w:cs="Arial"/>
          <w:bCs/>
          <w:iCs/>
          <w:u w:val="single"/>
        </w:rPr>
        <w:t>A normatív rész:</w:t>
      </w:r>
    </w:p>
    <w:p w:rsidR="009F427E" w:rsidRDefault="009F427E" w:rsidP="00EA25DF">
      <w:pPr>
        <w:spacing w:after="0"/>
        <w:jc w:val="both"/>
        <w:rPr>
          <w:rFonts w:ascii="Arial" w:hAnsi="Arial" w:cs="Arial"/>
          <w:i/>
          <w:iCs/>
        </w:rPr>
      </w:pPr>
    </w:p>
    <w:p w:rsidR="009F427E" w:rsidRPr="009F427E" w:rsidRDefault="009F427E" w:rsidP="00EA25DF">
      <w:pPr>
        <w:spacing w:after="0"/>
        <w:jc w:val="both"/>
        <w:rPr>
          <w:rFonts w:ascii="Arial" w:hAnsi="Arial" w:cs="Arial"/>
        </w:rPr>
      </w:pPr>
      <w:r w:rsidRPr="009F427E">
        <w:rPr>
          <w:rFonts w:ascii="Arial" w:hAnsi="Arial" w:cs="Arial"/>
          <w:i/>
          <w:iCs/>
        </w:rPr>
        <w:t>a, A munkafeltételekkel kapcsolatos megállapodások</w:t>
      </w:r>
    </w:p>
    <w:p w:rsidR="00134980" w:rsidRPr="009F427E" w:rsidRDefault="000A1EE1" w:rsidP="00EA25DF">
      <w:pPr>
        <w:numPr>
          <w:ilvl w:val="0"/>
          <w:numId w:val="25"/>
        </w:numPr>
        <w:spacing w:after="0"/>
        <w:jc w:val="both"/>
        <w:rPr>
          <w:rFonts w:ascii="Arial" w:hAnsi="Arial" w:cs="Arial"/>
        </w:rPr>
      </w:pPr>
      <w:r w:rsidRPr="009F427E">
        <w:rPr>
          <w:rFonts w:ascii="Arial" w:hAnsi="Arial" w:cs="Arial"/>
        </w:rPr>
        <w:t xml:space="preserve">a munkabiztonsági, munkaegészségügyi </w:t>
      </w:r>
      <w:r w:rsidR="00DC5D4D">
        <w:rPr>
          <w:rFonts w:ascii="Arial" w:hAnsi="Arial" w:cs="Arial"/>
        </w:rPr>
        <w:t>feltételek biztosítására</w:t>
      </w:r>
      <w:r w:rsidRPr="009F427E">
        <w:rPr>
          <w:rFonts w:ascii="Arial" w:hAnsi="Arial" w:cs="Arial"/>
        </w:rPr>
        <w:t xml:space="preserve">; </w:t>
      </w:r>
    </w:p>
    <w:p w:rsidR="00134980" w:rsidRPr="009F427E" w:rsidRDefault="000A1EE1" w:rsidP="00EA25DF">
      <w:pPr>
        <w:numPr>
          <w:ilvl w:val="0"/>
          <w:numId w:val="25"/>
        </w:numPr>
        <w:spacing w:after="0"/>
        <w:jc w:val="both"/>
        <w:rPr>
          <w:rFonts w:ascii="Arial" w:hAnsi="Arial" w:cs="Arial"/>
        </w:rPr>
      </w:pPr>
      <w:r w:rsidRPr="009F427E">
        <w:rPr>
          <w:rFonts w:ascii="Arial" w:hAnsi="Arial" w:cs="Arial"/>
        </w:rPr>
        <w:t>veszélyes és egészségre ártalmas munkavégzés arányainak csökkentés</w:t>
      </w:r>
      <w:r w:rsidR="00DC5D4D">
        <w:rPr>
          <w:rFonts w:ascii="Arial" w:hAnsi="Arial" w:cs="Arial"/>
        </w:rPr>
        <w:t>ére</w:t>
      </w:r>
      <w:r w:rsidRPr="009F427E">
        <w:rPr>
          <w:rFonts w:ascii="Arial" w:hAnsi="Arial" w:cs="Arial"/>
        </w:rPr>
        <w:t>, kompenzálás</w:t>
      </w:r>
      <w:r w:rsidR="00DC5D4D">
        <w:rPr>
          <w:rFonts w:ascii="Arial" w:hAnsi="Arial" w:cs="Arial"/>
        </w:rPr>
        <w:t>ára</w:t>
      </w:r>
      <w:r w:rsidRPr="009F427E">
        <w:rPr>
          <w:rFonts w:ascii="Arial" w:hAnsi="Arial" w:cs="Arial"/>
        </w:rPr>
        <w:t>;</w:t>
      </w:r>
    </w:p>
    <w:p w:rsidR="00134980" w:rsidRPr="009F427E" w:rsidRDefault="000A1EE1" w:rsidP="00EA25DF">
      <w:pPr>
        <w:numPr>
          <w:ilvl w:val="0"/>
          <w:numId w:val="25"/>
        </w:numPr>
        <w:spacing w:after="0"/>
        <w:jc w:val="both"/>
        <w:rPr>
          <w:rFonts w:ascii="Arial" w:hAnsi="Arial" w:cs="Arial"/>
        </w:rPr>
      </w:pPr>
      <w:r w:rsidRPr="009F427E">
        <w:rPr>
          <w:rFonts w:ascii="Arial" w:hAnsi="Arial" w:cs="Arial"/>
        </w:rPr>
        <w:t>a munkavállalókat érő terhelőhatások csökkentés</w:t>
      </w:r>
      <w:r w:rsidR="00DC5D4D">
        <w:rPr>
          <w:rFonts w:ascii="Arial" w:hAnsi="Arial" w:cs="Arial"/>
        </w:rPr>
        <w:t>ére</w:t>
      </w:r>
      <w:r w:rsidRPr="009F427E">
        <w:rPr>
          <w:rFonts w:ascii="Arial" w:hAnsi="Arial" w:cs="Arial"/>
        </w:rPr>
        <w:t>;</w:t>
      </w:r>
    </w:p>
    <w:p w:rsidR="00134980" w:rsidRPr="009F427E" w:rsidRDefault="000A1EE1" w:rsidP="00EA25DF">
      <w:pPr>
        <w:numPr>
          <w:ilvl w:val="0"/>
          <w:numId w:val="25"/>
        </w:numPr>
        <w:spacing w:after="0"/>
        <w:jc w:val="both"/>
        <w:rPr>
          <w:rFonts w:ascii="Arial" w:hAnsi="Arial" w:cs="Arial"/>
        </w:rPr>
      </w:pPr>
      <w:r w:rsidRPr="009F427E">
        <w:rPr>
          <w:rFonts w:ascii="Arial" w:hAnsi="Arial" w:cs="Arial"/>
        </w:rPr>
        <w:t>a munkaidő-beosztás, az éjszakai munkavégzés, a túlmunka szabályozás</w:t>
      </w:r>
      <w:r w:rsidR="00DC5D4D">
        <w:rPr>
          <w:rFonts w:ascii="Arial" w:hAnsi="Arial" w:cs="Arial"/>
        </w:rPr>
        <w:t>ár</w:t>
      </w:r>
      <w:r w:rsidRPr="009F427E">
        <w:rPr>
          <w:rFonts w:ascii="Arial" w:hAnsi="Arial" w:cs="Arial"/>
        </w:rPr>
        <w:t xml:space="preserve">a; </w:t>
      </w:r>
    </w:p>
    <w:p w:rsidR="00134980" w:rsidRPr="009F427E" w:rsidRDefault="000A1EE1" w:rsidP="00EA25DF">
      <w:pPr>
        <w:numPr>
          <w:ilvl w:val="0"/>
          <w:numId w:val="25"/>
        </w:numPr>
        <w:spacing w:after="0"/>
        <w:jc w:val="both"/>
        <w:rPr>
          <w:rFonts w:ascii="Arial" w:hAnsi="Arial" w:cs="Arial"/>
        </w:rPr>
      </w:pPr>
      <w:r w:rsidRPr="009F427E">
        <w:rPr>
          <w:rFonts w:ascii="Arial" w:hAnsi="Arial" w:cs="Arial"/>
        </w:rPr>
        <w:t xml:space="preserve">a pihenőidő </w:t>
      </w:r>
      <w:r w:rsidR="00DC5D4D">
        <w:rPr>
          <w:rFonts w:ascii="Arial" w:hAnsi="Arial" w:cs="Arial"/>
        </w:rPr>
        <w:t>szabályozására</w:t>
      </w:r>
      <w:r w:rsidRPr="009F427E">
        <w:rPr>
          <w:rFonts w:ascii="Arial" w:hAnsi="Arial" w:cs="Arial"/>
        </w:rPr>
        <w:t>;</w:t>
      </w:r>
    </w:p>
    <w:p w:rsidR="009F427E" w:rsidRDefault="009F427E" w:rsidP="00EA25DF">
      <w:pPr>
        <w:spacing w:after="0"/>
        <w:jc w:val="both"/>
        <w:rPr>
          <w:rFonts w:ascii="Arial" w:hAnsi="Arial" w:cs="Arial"/>
          <w:i/>
          <w:iCs/>
        </w:rPr>
      </w:pPr>
    </w:p>
    <w:p w:rsidR="009F427E" w:rsidRPr="009F427E" w:rsidRDefault="009F427E" w:rsidP="00EA25DF">
      <w:pPr>
        <w:spacing w:after="0"/>
        <w:jc w:val="both"/>
        <w:rPr>
          <w:rFonts w:ascii="Arial" w:hAnsi="Arial" w:cs="Arial"/>
        </w:rPr>
      </w:pPr>
      <w:r w:rsidRPr="009F427E">
        <w:rPr>
          <w:rFonts w:ascii="Arial" w:hAnsi="Arial" w:cs="Arial"/>
          <w:i/>
          <w:iCs/>
        </w:rPr>
        <w:t>b, A foglalkoztatás körülményeire vonatkozó megállapodások</w:t>
      </w:r>
    </w:p>
    <w:p w:rsidR="00134980" w:rsidRPr="009F427E" w:rsidRDefault="000A1EE1" w:rsidP="00EA25DF">
      <w:pPr>
        <w:numPr>
          <w:ilvl w:val="0"/>
          <w:numId w:val="26"/>
        </w:numPr>
        <w:spacing w:after="0"/>
        <w:jc w:val="both"/>
        <w:rPr>
          <w:rFonts w:ascii="Arial" w:hAnsi="Arial" w:cs="Arial"/>
        </w:rPr>
      </w:pPr>
      <w:r w:rsidRPr="009F427E">
        <w:rPr>
          <w:rFonts w:ascii="Arial" w:hAnsi="Arial" w:cs="Arial"/>
        </w:rPr>
        <w:t>a balesetet szenvedettek, és emiatt a csökkent munkaképességűek foglalkoztatás</w:t>
      </w:r>
      <w:r w:rsidR="00DC5D4D">
        <w:rPr>
          <w:rFonts w:ascii="Arial" w:hAnsi="Arial" w:cs="Arial"/>
        </w:rPr>
        <w:t>ár</w:t>
      </w:r>
      <w:r w:rsidRPr="009F427E">
        <w:rPr>
          <w:rFonts w:ascii="Arial" w:hAnsi="Arial" w:cs="Arial"/>
        </w:rPr>
        <w:t>a, munkahelyük védelm</w:t>
      </w:r>
      <w:r w:rsidR="00DC5D4D">
        <w:rPr>
          <w:rFonts w:ascii="Arial" w:hAnsi="Arial" w:cs="Arial"/>
        </w:rPr>
        <w:t>ér</w:t>
      </w:r>
      <w:r w:rsidRPr="009F427E">
        <w:rPr>
          <w:rFonts w:ascii="Arial" w:hAnsi="Arial" w:cs="Arial"/>
        </w:rPr>
        <w:t>e;</w:t>
      </w:r>
    </w:p>
    <w:p w:rsidR="00DC5D4D" w:rsidRDefault="000A1EE1" w:rsidP="00EA25DF">
      <w:pPr>
        <w:numPr>
          <w:ilvl w:val="0"/>
          <w:numId w:val="26"/>
        </w:numPr>
        <w:spacing w:after="0"/>
        <w:jc w:val="both"/>
        <w:rPr>
          <w:rFonts w:ascii="Arial" w:hAnsi="Arial" w:cs="Arial"/>
        </w:rPr>
      </w:pPr>
      <w:r w:rsidRPr="009F427E">
        <w:rPr>
          <w:rFonts w:ascii="Arial" w:hAnsi="Arial" w:cs="Arial"/>
        </w:rPr>
        <w:t>a foglalkoztatási ártalmakat szenvedettek foglalkoztatás</w:t>
      </w:r>
      <w:r w:rsidR="00DC5D4D">
        <w:rPr>
          <w:rFonts w:ascii="Arial" w:hAnsi="Arial" w:cs="Arial"/>
        </w:rPr>
        <w:t>ár</w:t>
      </w:r>
      <w:r w:rsidRPr="009F427E">
        <w:rPr>
          <w:rFonts w:ascii="Arial" w:hAnsi="Arial" w:cs="Arial"/>
        </w:rPr>
        <w:t>a, munkahelyük védelm</w:t>
      </w:r>
      <w:r w:rsidR="00DC5D4D">
        <w:rPr>
          <w:rFonts w:ascii="Arial" w:hAnsi="Arial" w:cs="Arial"/>
        </w:rPr>
        <w:t>ér</w:t>
      </w:r>
      <w:r w:rsidRPr="009F427E">
        <w:rPr>
          <w:rFonts w:ascii="Arial" w:hAnsi="Arial" w:cs="Arial"/>
        </w:rPr>
        <w:t>e</w:t>
      </w:r>
      <w:r w:rsidR="00DC5D4D">
        <w:rPr>
          <w:rFonts w:ascii="Arial" w:hAnsi="Arial" w:cs="Arial"/>
        </w:rPr>
        <w:t>.</w:t>
      </w:r>
    </w:p>
    <w:p w:rsidR="005A35C2" w:rsidRDefault="005A35C2" w:rsidP="00EA25DF">
      <w:pPr>
        <w:spacing w:after="0"/>
        <w:jc w:val="both"/>
        <w:rPr>
          <w:rFonts w:ascii="Arial" w:hAnsi="Arial" w:cs="Arial"/>
        </w:rPr>
      </w:pPr>
    </w:p>
    <w:p w:rsidR="009F427E" w:rsidRDefault="009F427E" w:rsidP="00EA25DF">
      <w:pPr>
        <w:spacing w:after="0"/>
        <w:jc w:val="both"/>
        <w:rPr>
          <w:rFonts w:ascii="Arial" w:hAnsi="Arial" w:cs="Arial"/>
        </w:rPr>
      </w:pPr>
    </w:p>
    <w:p w:rsidR="005A35C2" w:rsidRPr="00113E85" w:rsidRDefault="00260B40" w:rsidP="00EA25DF">
      <w:pPr>
        <w:spacing w:after="0"/>
        <w:jc w:val="both"/>
        <w:rPr>
          <w:rFonts w:ascii="Arial" w:hAnsi="Arial" w:cs="Arial"/>
          <w:i/>
        </w:rPr>
      </w:pPr>
      <w:r w:rsidRPr="00113E85">
        <w:rPr>
          <w:rFonts w:ascii="Arial" w:hAnsi="Arial" w:cs="Arial"/>
          <w:i/>
        </w:rPr>
        <w:t xml:space="preserve">2, </w:t>
      </w:r>
      <w:r w:rsidR="00410943" w:rsidRPr="00113E85">
        <w:rPr>
          <w:rFonts w:ascii="Arial" w:hAnsi="Arial" w:cs="Arial"/>
          <w:i/>
        </w:rPr>
        <w:t>Javaslatok a h</w:t>
      </w:r>
      <w:r w:rsidR="005A35C2" w:rsidRPr="00113E85">
        <w:rPr>
          <w:rFonts w:ascii="Arial" w:hAnsi="Arial" w:cs="Arial"/>
          <w:i/>
        </w:rPr>
        <w:t>e</w:t>
      </w:r>
      <w:r w:rsidR="00410943" w:rsidRPr="00113E85">
        <w:rPr>
          <w:rFonts w:ascii="Arial" w:hAnsi="Arial" w:cs="Arial"/>
          <w:i/>
        </w:rPr>
        <w:t xml:space="preserve">lyi </w:t>
      </w:r>
      <w:proofErr w:type="spellStart"/>
      <w:r w:rsidR="00410943" w:rsidRPr="00113E85">
        <w:rPr>
          <w:rFonts w:ascii="Arial" w:hAnsi="Arial" w:cs="Arial"/>
          <w:i/>
        </w:rPr>
        <w:t>KSz-ek</w:t>
      </w:r>
      <w:proofErr w:type="spellEnd"/>
      <w:r w:rsidR="00410943" w:rsidRPr="00113E85">
        <w:rPr>
          <w:rFonts w:ascii="Arial" w:hAnsi="Arial" w:cs="Arial"/>
          <w:i/>
        </w:rPr>
        <w:t xml:space="preserve"> munkavédelmi fejezetében megjelenő megállapodásokra</w:t>
      </w:r>
    </w:p>
    <w:p w:rsidR="009F427E" w:rsidRDefault="009F427E" w:rsidP="00EA25DF">
      <w:pPr>
        <w:spacing w:after="0"/>
        <w:jc w:val="both"/>
        <w:rPr>
          <w:rFonts w:ascii="Arial" w:hAnsi="Arial" w:cs="Arial"/>
        </w:rPr>
      </w:pPr>
    </w:p>
    <w:p w:rsidR="009F427E" w:rsidRPr="009F427E" w:rsidRDefault="009F427E" w:rsidP="00EA25DF">
      <w:pPr>
        <w:spacing w:after="0"/>
        <w:jc w:val="both"/>
        <w:rPr>
          <w:rFonts w:ascii="Arial" w:hAnsi="Arial" w:cs="Arial"/>
          <w:u w:val="single"/>
        </w:rPr>
      </w:pPr>
      <w:r w:rsidRPr="009F427E">
        <w:rPr>
          <w:rFonts w:ascii="Arial" w:hAnsi="Arial" w:cs="Arial"/>
          <w:bCs/>
          <w:iCs/>
          <w:u w:val="single"/>
        </w:rPr>
        <w:t>A kötelmi rész</w:t>
      </w:r>
      <w:r>
        <w:rPr>
          <w:rFonts w:ascii="Arial" w:hAnsi="Arial" w:cs="Arial"/>
          <w:bCs/>
          <w:iCs/>
          <w:u w:val="single"/>
        </w:rPr>
        <w:t>:</w:t>
      </w:r>
    </w:p>
    <w:p w:rsidR="00DC5D4D" w:rsidRPr="009F427E" w:rsidRDefault="005A35C2" w:rsidP="00DC5D4D">
      <w:pPr>
        <w:numPr>
          <w:ilvl w:val="0"/>
          <w:numId w:val="26"/>
        </w:numPr>
        <w:spacing w:after="0"/>
        <w:jc w:val="both"/>
        <w:rPr>
          <w:rFonts w:ascii="Arial" w:hAnsi="Arial" w:cs="Arial"/>
        </w:rPr>
      </w:pPr>
      <w:r>
        <w:rPr>
          <w:rFonts w:ascii="Arial" w:hAnsi="Arial" w:cs="Arial"/>
        </w:rPr>
        <w:t xml:space="preserve">a munkavédelmi képviselők munkaidő kedvezményének </w:t>
      </w:r>
      <w:r w:rsidR="000D71C8">
        <w:rPr>
          <w:rFonts w:ascii="Arial" w:hAnsi="Arial" w:cs="Arial"/>
        </w:rPr>
        <w:t xml:space="preserve">megadása, az időtartam </w:t>
      </w:r>
      <w:r>
        <w:rPr>
          <w:rFonts w:ascii="Arial" w:hAnsi="Arial" w:cs="Arial"/>
        </w:rPr>
        <w:t>növelés</w:t>
      </w:r>
      <w:r w:rsidR="000D71C8">
        <w:rPr>
          <w:rFonts w:ascii="Arial" w:hAnsi="Arial" w:cs="Arial"/>
        </w:rPr>
        <w:t>e</w:t>
      </w:r>
      <w:r w:rsidR="00DC5D4D" w:rsidRPr="009F427E">
        <w:rPr>
          <w:rFonts w:ascii="Arial" w:hAnsi="Arial" w:cs="Arial"/>
        </w:rPr>
        <w:t>;</w:t>
      </w:r>
    </w:p>
    <w:p w:rsidR="00DC5D4D" w:rsidRPr="009F427E" w:rsidRDefault="005A35C2" w:rsidP="00DC5D4D">
      <w:pPr>
        <w:numPr>
          <w:ilvl w:val="0"/>
          <w:numId w:val="26"/>
        </w:numPr>
        <w:spacing w:after="0"/>
        <w:jc w:val="both"/>
        <w:rPr>
          <w:rFonts w:ascii="Arial" w:hAnsi="Arial" w:cs="Arial"/>
        </w:rPr>
      </w:pPr>
      <w:r>
        <w:rPr>
          <w:rFonts w:ascii="Arial" w:hAnsi="Arial" w:cs="Arial"/>
        </w:rPr>
        <w:t>a munkavédelmi képviselők képzési feltételei</w:t>
      </w:r>
      <w:r w:rsidR="00DC5D4D" w:rsidRPr="009F427E">
        <w:rPr>
          <w:rFonts w:ascii="Arial" w:hAnsi="Arial" w:cs="Arial"/>
        </w:rPr>
        <w:t>;</w:t>
      </w:r>
    </w:p>
    <w:p w:rsidR="00DC5D4D" w:rsidRPr="009F427E" w:rsidRDefault="005A35C2" w:rsidP="00DC5D4D">
      <w:pPr>
        <w:numPr>
          <w:ilvl w:val="0"/>
          <w:numId w:val="26"/>
        </w:numPr>
        <w:spacing w:after="0"/>
        <w:jc w:val="both"/>
        <w:rPr>
          <w:rFonts w:ascii="Arial" w:hAnsi="Arial" w:cs="Arial"/>
        </w:rPr>
      </w:pPr>
      <w:r>
        <w:rPr>
          <w:rFonts w:ascii="Arial" w:hAnsi="Arial" w:cs="Arial"/>
        </w:rPr>
        <w:t>a munkavállalók munkavédelmi képzése</w:t>
      </w:r>
      <w:r w:rsidR="00DC5D4D" w:rsidRPr="009F427E">
        <w:rPr>
          <w:rFonts w:ascii="Arial" w:hAnsi="Arial" w:cs="Arial"/>
        </w:rPr>
        <w:t>;</w:t>
      </w:r>
    </w:p>
    <w:p w:rsidR="00DC5D4D" w:rsidRPr="009F427E" w:rsidRDefault="003425BB" w:rsidP="00DC5D4D">
      <w:pPr>
        <w:numPr>
          <w:ilvl w:val="0"/>
          <w:numId w:val="26"/>
        </w:numPr>
        <w:spacing w:after="0"/>
        <w:jc w:val="both"/>
        <w:rPr>
          <w:rFonts w:ascii="Arial" w:hAnsi="Arial" w:cs="Arial"/>
        </w:rPr>
      </w:pPr>
      <w:r>
        <w:rPr>
          <w:rFonts w:ascii="Arial" w:hAnsi="Arial" w:cs="Arial"/>
        </w:rPr>
        <w:t xml:space="preserve">a munkavédelmi képviselők </w:t>
      </w:r>
      <w:r w:rsidR="00DC5D4D">
        <w:rPr>
          <w:rFonts w:ascii="Arial" w:hAnsi="Arial" w:cs="Arial"/>
        </w:rPr>
        <w:t xml:space="preserve">munkájához a </w:t>
      </w:r>
      <w:r>
        <w:rPr>
          <w:rFonts w:ascii="Arial" w:hAnsi="Arial" w:cs="Arial"/>
        </w:rPr>
        <w:t>működési, technika, anyagi feltételek</w:t>
      </w:r>
      <w:r w:rsidR="00DC5D4D" w:rsidRPr="009F427E">
        <w:rPr>
          <w:rFonts w:ascii="Arial" w:hAnsi="Arial" w:cs="Arial"/>
        </w:rPr>
        <w:t>;</w:t>
      </w:r>
    </w:p>
    <w:p w:rsidR="00DC5D4D" w:rsidRPr="009F427E" w:rsidRDefault="005A35C2" w:rsidP="00DC5D4D">
      <w:pPr>
        <w:numPr>
          <w:ilvl w:val="0"/>
          <w:numId w:val="26"/>
        </w:numPr>
        <w:spacing w:after="0"/>
        <w:jc w:val="both"/>
        <w:rPr>
          <w:rFonts w:ascii="Arial" w:hAnsi="Arial" w:cs="Arial"/>
        </w:rPr>
      </w:pPr>
      <w:r>
        <w:rPr>
          <w:rFonts w:ascii="Arial" w:hAnsi="Arial" w:cs="Arial"/>
        </w:rPr>
        <w:t xml:space="preserve">a </w:t>
      </w:r>
      <w:r w:rsidR="003425BB">
        <w:rPr>
          <w:rFonts w:ascii="Arial" w:hAnsi="Arial" w:cs="Arial"/>
        </w:rPr>
        <w:t>Munkavédelmi Bizottság működési feltételeinek biztosítása</w:t>
      </w:r>
      <w:r w:rsidR="00DC5D4D" w:rsidRPr="009F427E">
        <w:rPr>
          <w:rFonts w:ascii="Arial" w:hAnsi="Arial" w:cs="Arial"/>
        </w:rPr>
        <w:t>;</w:t>
      </w:r>
    </w:p>
    <w:p w:rsidR="00DC5D4D" w:rsidRDefault="003425BB" w:rsidP="00DC5D4D">
      <w:pPr>
        <w:numPr>
          <w:ilvl w:val="0"/>
          <w:numId w:val="26"/>
        </w:numPr>
        <w:spacing w:after="0"/>
        <w:jc w:val="both"/>
        <w:rPr>
          <w:rFonts w:ascii="Arial" w:hAnsi="Arial" w:cs="Arial"/>
        </w:rPr>
      </w:pPr>
      <w:r>
        <w:rPr>
          <w:rFonts w:ascii="Arial" w:hAnsi="Arial" w:cs="Arial"/>
        </w:rPr>
        <w:t>a Munkavédelmi Testület működési ügyrendje, működési feltételei</w:t>
      </w:r>
      <w:r w:rsidR="00DC5D4D" w:rsidRPr="009F427E">
        <w:rPr>
          <w:rFonts w:ascii="Arial" w:hAnsi="Arial" w:cs="Arial"/>
        </w:rPr>
        <w:t>;</w:t>
      </w:r>
    </w:p>
    <w:p w:rsidR="003425BB" w:rsidRPr="00DC5D4D" w:rsidRDefault="003425BB" w:rsidP="00DC5D4D">
      <w:pPr>
        <w:numPr>
          <w:ilvl w:val="0"/>
          <w:numId w:val="26"/>
        </w:numPr>
        <w:spacing w:after="0"/>
        <w:jc w:val="both"/>
        <w:rPr>
          <w:rFonts w:ascii="Arial" w:hAnsi="Arial" w:cs="Arial"/>
        </w:rPr>
      </w:pPr>
      <w:r w:rsidRPr="00DC5D4D">
        <w:rPr>
          <w:rFonts w:ascii="Arial" w:hAnsi="Arial" w:cs="Arial"/>
        </w:rPr>
        <w:t>a munkavédelmi képviselők VIMFO működésében való részvételi feltételei</w:t>
      </w:r>
      <w:r w:rsidR="00DC5D4D" w:rsidRPr="00DC5D4D">
        <w:rPr>
          <w:rFonts w:ascii="Arial" w:hAnsi="Arial" w:cs="Arial"/>
        </w:rPr>
        <w:t>.</w:t>
      </w:r>
    </w:p>
    <w:p w:rsidR="009C5473" w:rsidRDefault="009C5473" w:rsidP="00EA25DF">
      <w:pPr>
        <w:spacing w:after="0"/>
        <w:jc w:val="both"/>
        <w:rPr>
          <w:rFonts w:ascii="Arial" w:hAnsi="Arial" w:cs="Arial"/>
          <w:bCs/>
          <w:iCs/>
          <w:u w:val="single"/>
        </w:rPr>
      </w:pPr>
    </w:p>
    <w:p w:rsidR="009C5473" w:rsidRPr="009C5473" w:rsidRDefault="009C5473" w:rsidP="00EA25DF">
      <w:pPr>
        <w:spacing w:after="0"/>
        <w:jc w:val="both"/>
        <w:rPr>
          <w:rFonts w:ascii="Arial" w:hAnsi="Arial" w:cs="Arial"/>
          <w:u w:val="single"/>
        </w:rPr>
      </w:pPr>
      <w:r w:rsidRPr="009C5473">
        <w:rPr>
          <w:rFonts w:ascii="Arial" w:hAnsi="Arial" w:cs="Arial"/>
          <w:bCs/>
          <w:iCs/>
          <w:u w:val="single"/>
        </w:rPr>
        <w:t>A normatív rész:</w:t>
      </w:r>
    </w:p>
    <w:p w:rsidR="009C5473" w:rsidRDefault="009C5473" w:rsidP="00EA25DF">
      <w:pPr>
        <w:spacing w:after="0"/>
        <w:jc w:val="both"/>
        <w:rPr>
          <w:rFonts w:ascii="Arial" w:hAnsi="Arial" w:cs="Arial"/>
        </w:rPr>
      </w:pPr>
    </w:p>
    <w:p w:rsidR="00C25FAB" w:rsidRDefault="00C25FAB" w:rsidP="00EA25DF">
      <w:pPr>
        <w:spacing w:after="0"/>
        <w:jc w:val="both"/>
        <w:rPr>
          <w:rFonts w:ascii="Arial" w:hAnsi="Arial" w:cs="Arial"/>
        </w:rPr>
      </w:pPr>
      <w:r>
        <w:rPr>
          <w:rFonts w:ascii="Arial" w:hAnsi="Arial" w:cs="Arial"/>
        </w:rPr>
        <w:t xml:space="preserve">(Ezek a megállapodásra javasolt témakörök hasonlóak, mint az ágazati </w:t>
      </w:r>
      <w:proofErr w:type="spellStart"/>
      <w:r>
        <w:rPr>
          <w:rFonts w:ascii="Arial" w:hAnsi="Arial" w:cs="Arial"/>
        </w:rPr>
        <w:t>KSZ-nél</w:t>
      </w:r>
      <w:proofErr w:type="spellEnd"/>
      <w:r>
        <w:rPr>
          <w:rFonts w:ascii="Arial" w:hAnsi="Arial" w:cs="Arial"/>
        </w:rPr>
        <w:t xml:space="preserve"> megfogalmazottak, de helyi szinten lehetnek kedvezőbb</w:t>
      </w:r>
      <w:r w:rsidR="00DC5D4D">
        <w:rPr>
          <w:rFonts w:ascii="Arial" w:hAnsi="Arial" w:cs="Arial"/>
        </w:rPr>
        <w:t>ek és a helyi sajátosságokat figyelembe vevő lehetőségeket tartalmazóak.</w:t>
      </w:r>
      <w:r>
        <w:rPr>
          <w:rFonts w:ascii="Arial" w:hAnsi="Arial" w:cs="Arial"/>
        </w:rPr>
        <w:t>)</w:t>
      </w:r>
    </w:p>
    <w:p w:rsidR="00C25FAB" w:rsidRDefault="00C25FAB" w:rsidP="00EA25DF">
      <w:pPr>
        <w:spacing w:after="0"/>
        <w:jc w:val="both"/>
        <w:rPr>
          <w:rFonts w:ascii="Arial" w:hAnsi="Arial" w:cs="Arial"/>
        </w:rPr>
      </w:pPr>
    </w:p>
    <w:p w:rsidR="009C5473" w:rsidRPr="009F427E" w:rsidRDefault="009C5473" w:rsidP="00EA25DF">
      <w:pPr>
        <w:spacing w:after="0"/>
        <w:jc w:val="both"/>
        <w:rPr>
          <w:rFonts w:ascii="Arial" w:hAnsi="Arial" w:cs="Arial"/>
        </w:rPr>
      </w:pPr>
      <w:r w:rsidRPr="009F427E">
        <w:rPr>
          <w:rFonts w:ascii="Arial" w:hAnsi="Arial" w:cs="Arial"/>
          <w:i/>
          <w:iCs/>
        </w:rPr>
        <w:t>a, A munkafeltételekkel kapcsolatos megállapodások</w:t>
      </w:r>
    </w:p>
    <w:p w:rsidR="009C5473" w:rsidRPr="009F427E" w:rsidRDefault="009C5473" w:rsidP="00EA25DF">
      <w:pPr>
        <w:numPr>
          <w:ilvl w:val="0"/>
          <w:numId w:val="25"/>
        </w:numPr>
        <w:spacing w:after="0"/>
        <w:jc w:val="both"/>
        <w:rPr>
          <w:rFonts w:ascii="Arial" w:hAnsi="Arial" w:cs="Arial"/>
        </w:rPr>
      </w:pPr>
      <w:r w:rsidRPr="009F427E">
        <w:rPr>
          <w:rFonts w:ascii="Arial" w:hAnsi="Arial" w:cs="Arial"/>
        </w:rPr>
        <w:t xml:space="preserve">a munkabiztonsági, munkaegészségügyi </w:t>
      </w:r>
      <w:r w:rsidR="00DC5D4D">
        <w:rPr>
          <w:rFonts w:ascii="Arial" w:hAnsi="Arial" w:cs="Arial"/>
        </w:rPr>
        <w:t>helyzet javítására</w:t>
      </w:r>
      <w:r w:rsidRPr="009F427E">
        <w:rPr>
          <w:rFonts w:ascii="Arial" w:hAnsi="Arial" w:cs="Arial"/>
        </w:rPr>
        <w:t xml:space="preserve">; </w:t>
      </w:r>
    </w:p>
    <w:p w:rsidR="009C5473" w:rsidRPr="009F427E" w:rsidRDefault="009C5473" w:rsidP="00EA25DF">
      <w:pPr>
        <w:numPr>
          <w:ilvl w:val="0"/>
          <w:numId w:val="25"/>
        </w:numPr>
        <w:spacing w:after="0"/>
        <w:jc w:val="both"/>
        <w:rPr>
          <w:rFonts w:ascii="Arial" w:hAnsi="Arial" w:cs="Arial"/>
        </w:rPr>
      </w:pPr>
      <w:r w:rsidRPr="009F427E">
        <w:rPr>
          <w:rFonts w:ascii="Arial" w:hAnsi="Arial" w:cs="Arial"/>
        </w:rPr>
        <w:t>veszélyes és egészségre ártalmas munkavégzés arányainak csökkentés</w:t>
      </w:r>
      <w:r w:rsidR="00DC5D4D">
        <w:rPr>
          <w:rFonts w:ascii="Arial" w:hAnsi="Arial" w:cs="Arial"/>
        </w:rPr>
        <w:t>ér</w:t>
      </w:r>
      <w:r w:rsidRPr="009F427E">
        <w:rPr>
          <w:rFonts w:ascii="Arial" w:hAnsi="Arial" w:cs="Arial"/>
        </w:rPr>
        <w:t>e, kompenzálás</w:t>
      </w:r>
      <w:r w:rsidR="00DC5D4D">
        <w:rPr>
          <w:rFonts w:ascii="Arial" w:hAnsi="Arial" w:cs="Arial"/>
        </w:rPr>
        <w:t>ár</w:t>
      </w:r>
      <w:r w:rsidRPr="009F427E">
        <w:rPr>
          <w:rFonts w:ascii="Arial" w:hAnsi="Arial" w:cs="Arial"/>
        </w:rPr>
        <w:t>a;</w:t>
      </w:r>
    </w:p>
    <w:p w:rsidR="009C5473" w:rsidRPr="009F427E" w:rsidRDefault="009C5473" w:rsidP="00EA25DF">
      <w:pPr>
        <w:numPr>
          <w:ilvl w:val="0"/>
          <w:numId w:val="25"/>
        </w:numPr>
        <w:spacing w:after="0"/>
        <w:jc w:val="both"/>
        <w:rPr>
          <w:rFonts w:ascii="Arial" w:hAnsi="Arial" w:cs="Arial"/>
        </w:rPr>
      </w:pPr>
      <w:r w:rsidRPr="009F427E">
        <w:rPr>
          <w:rFonts w:ascii="Arial" w:hAnsi="Arial" w:cs="Arial"/>
        </w:rPr>
        <w:t>a munkavállalókat érő terhelőhatások csökkentés</w:t>
      </w:r>
      <w:r w:rsidR="00DC5D4D">
        <w:rPr>
          <w:rFonts w:ascii="Arial" w:hAnsi="Arial" w:cs="Arial"/>
        </w:rPr>
        <w:t>ér</w:t>
      </w:r>
      <w:r w:rsidRPr="009F427E">
        <w:rPr>
          <w:rFonts w:ascii="Arial" w:hAnsi="Arial" w:cs="Arial"/>
        </w:rPr>
        <w:t>e;</w:t>
      </w:r>
    </w:p>
    <w:p w:rsidR="009C5473" w:rsidRPr="009F427E" w:rsidRDefault="009C5473" w:rsidP="00EA25DF">
      <w:pPr>
        <w:numPr>
          <w:ilvl w:val="0"/>
          <w:numId w:val="25"/>
        </w:numPr>
        <w:spacing w:after="0"/>
        <w:jc w:val="both"/>
        <w:rPr>
          <w:rFonts w:ascii="Arial" w:hAnsi="Arial" w:cs="Arial"/>
        </w:rPr>
      </w:pPr>
      <w:r w:rsidRPr="009F427E">
        <w:rPr>
          <w:rFonts w:ascii="Arial" w:hAnsi="Arial" w:cs="Arial"/>
        </w:rPr>
        <w:t>a munkaidő-beosztás, az éjszakai munkavégzés, a túlmunka szabályozás</w:t>
      </w:r>
      <w:r w:rsidR="00DC5D4D">
        <w:rPr>
          <w:rFonts w:ascii="Arial" w:hAnsi="Arial" w:cs="Arial"/>
        </w:rPr>
        <w:t>ár</w:t>
      </w:r>
      <w:r w:rsidRPr="009F427E">
        <w:rPr>
          <w:rFonts w:ascii="Arial" w:hAnsi="Arial" w:cs="Arial"/>
        </w:rPr>
        <w:t xml:space="preserve">a; </w:t>
      </w:r>
    </w:p>
    <w:p w:rsidR="009C5473" w:rsidRPr="009F427E" w:rsidRDefault="009C5473" w:rsidP="00EA25DF">
      <w:pPr>
        <w:numPr>
          <w:ilvl w:val="0"/>
          <w:numId w:val="25"/>
        </w:numPr>
        <w:spacing w:after="0"/>
        <w:jc w:val="both"/>
        <w:rPr>
          <w:rFonts w:ascii="Arial" w:hAnsi="Arial" w:cs="Arial"/>
        </w:rPr>
      </w:pPr>
      <w:r w:rsidRPr="009F427E">
        <w:rPr>
          <w:rFonts w:ascii="Arial" w:hAnsi="Arial" w:cs="Arial"/>
        </w:rPr>
        <w:t xml:space="preserve">a pihenőidő </w:t>
      </w:r>
      <w:r w:rsidR="00DC5D4D">
        <w:rPr>
          <w:rFonts w:ascii="Arial" w:hAnsi="Arial" w:cs="Arial"/>
        </w:rPr>
        <w:t>szabályozására.</w:t>
      </w:r>
    </w:p>
    <w:p w:rsidR="009C5473" w:rsidRDefault="009C5473" w:rsidP="00EA25DF">
      <w:pPr>
        <w:spacing w:after="0"/>
        <w:jc w:val="both"/>
        <w:rPr>
          <w:rFonts w:ascii="Arial" w:hAnsi="Arial" w:cs="Arial"/>
          <w:i/>
          <w:iCs/>
        </w:rPr>
      </w:pPr>
    </w:p>
    <w:p w:rsidR="009C5473" w:rsidRPr="009F427E" w:rsidRDefault="009C5473" w:rsidP="00EA25DF">
      <w:pPr>
        <w:spacing w:after="0"/>
        <w:jc w:val="both"/>
        <w:rPr>
          <w:rFonts w:ascii="Arial" w:hAnsi="Arial" w:cs="Arial"/>
        </w:rPr>
      </w:pPr>
      <w:r w:rsidRPr="009F427E">
        <w:rPr>
          <w:rFonts w:ascii="Arial" w:hAnsi="Arial" w:cs="Arial"/>
          <w:i/>
          <w:iCs/>
        </w:rPr>
        <w:t>b, A foglalkoztatás körülményeire vonatkozó megállapodások</w:t>
      </w:r>
    </w:p>
    <w:p w:rsidR="00DC5D4D" w:rsidRDefault="009C5473" w:rsidP="000D4996">
      <w:pPr>
        <w:numPr>
          <w:ilvl w:val="0"/>
          <w:numId w:val="25"/>
        </w:numPr>
        <w:spacing w:after="0"/>
        <w:jc w:val="both"/>
        <w:rPr>
          <w:rFonts w:ascii="Arial" w:hAnsi="Arial" w:cs="Arial"/>
        </w:rPr>
      </w:pPr>
      <w:r w:rsidRPr="00DC5D4D">
        <w:rPr>
          <w:rFonts w:ascii="Arial" w:hAnsi="Arial" w:cs="Arial"/>
        </w:rPr>
        <w:t>a balesetet szenvedettek, és emiatt a csökkent munkaképességűek foglalkoztatás</w:t>
      </w:r>
      <w:r w:rsidR="00DC5D4D" w:rsidRPr="00DC5D4D">
        <w:rPr>
          <w:rFonts w:ascii="Arial" w:hAnsi="Arial" w:cs="Arial"/>
        </w:rPr>
        <w:t>ár</w:t>
      </w:r>
      <w:r w:rsidRPr="00DC5D4D">
        <w:rPr>
          <w:rFonts w:ascii="Arial" w:hAnsi="Arial" w:cs="Arial"/>
        </w:rPr>
        <w:t>a, munkahelyük védelm</w:t>
      </w:r>
      <w:r w:rsidR="00DC5D4D" w:rsidRPr="00DC5D4D">
        <w:rPr>
          <w:rFonts w:ascii="Arial" w:hAnsi="Arial" w:cs="Arial"/>
        </w:rPr>
        <w:t>ér</w:t>
      </w:r>
      <w:r w:rsidRPr="00DC5D4D">
        <w:rPr>
          <w:rFonts w:ascii="Arial" w:hAnsi="Arial" w:cs="Arial"/>
        </w:rPr>
        <w:t>e;</w:t>
      </w:r>
    </w:p>
    <w:p w:rsidR="0029283B" w:rsidRPr="00DC5D4D" w:rsidRDefault="009C5473" w:rsidP="000D4996">
      <w:pPr>
        <w:numPr>
          <w:ilvl w:val="0"/>
          <w:numId w:val="25"/>
        </w:numPr>
        <w:spacing w:after="0"/>
        <w:jc w:val="both"/>
        <w:rPr>
          <w:rFonts w:ascii="Arial" w:hAnsi="Arial" w:cs="Arial"/>
        </w:rPr>
      </w:pPr>
      <w:r w:rsidRPr="00DC5D4D">
        <w:rPr>
          <w:rFonts w:ascii="Arial" w:hAnsi="Arial" w:cs="Arial"/>
        </w:rPr>
        <w:t>a foglalkoztatási ártalmakat szenvedettek fogla</w:t>
      </w:r>
      <w:r w:rsidR="00B84C0B" w:rsidRPr="00DC5D4D">
        <w:rPr>
          <w:rFonts w:ascii="Arial" w:hAnsi="Arial" w:cs="Arial"/>
        </w:rPr>
        <w:t>lkoztatás</w:t>
      </w:r>
      <w:r w:rsidR="00DC5D4D">
        <w:rPr>
          <w:rFonts w:ascii="Arial" w:hAnsi="Arial" w:cs="Arial"/>
        </w:rPr>
        <w:t>ár</w:t>
      </w:r>
      <w:r w:rsidR="00B84C0B" w:rsidRPr="00DC5D4D">
        <w:rPr>
          <w:rFonts w:ascii="Arial" w:hAnsi="Arial" w:cs="Arial"/>
        </w:rPr>
        <w:t>a, munkahelyük védelm</w:t>
      </w:r>
      <w:r w:rsidR="00DC5D4D">
        <w:rPr>
          <w:rFonts w:ascii="Arial" w:hAnsi="Arial" w:cs="Arial"/>
        </w:rPr>
        <w:t>ér</w:t>
      </w:r>
      <w:r w:rsidR="00B84C0B" w:rsidRPr="00DC5D4D">
        <w:rPr>
          <w:rFonts w:ascii="Arial" w:hAnsi="Arial" w:cs="Arial"/>
        </w:rPr>
        <w:t>e.</w:t>
      </w:r>
    </w:p>
    <w:p w:rsidR="0029283B" w:rsidRPr="00DC5D4D" w:rsidRDefault="0029283B" w:rsidP="00DC5D4D"/>
    <w:p w:rsidR="001C04B2" w:rsidRDefault="001C04B2" w:rsidP="00EA25DF">
      <w:pPr>
        <w:spacing w:after="0"/>
        <w:jc w:val="both"/>
        <w:rPr>
          <w:rFonts w:ascii="Arial" w:hAnsi="Arial" w:cs="Arial"/>
        </w:rPr>
        <w:sectPr w:rsidR="001C04B2" w:rsidSect="00094EED">
          <w:footerReference w:type="default" r:id="rId8"/>
          <w:pgSz w:w="11906" w:h="16838"/>
          <w:pgMar w:top="1417" w:right="1417" w:bottom="1417" w:left="1417" w:header="708" w:footer="708" w:gutter="0"/>
          <w:cols w:space="708"/>
          <w:docGrid w:linePitch="360"/>
        </w:sectPr>
      </w:pPr>
    </w:p>
    <w:p w:rsidR="001C04B2" w:rsidRDefault="001C04B2" w:rsidP="00EA25DF">
      <w:pPr>
        <w:pStyle w:val="Listaszerbekezds"/>
        <w:numPr>
          <w:ilvl w:val="0"/>
          <w:numId w:val="27"/>
        </w:numPr>
        <w:spacing w:after="0"/>
        <w:jc w:val="both"/>
        <w:rPr>
          <w:rFonts w:ascii="Arial" w:hAnsi="Arial" w:cs="Arial"/>
        </w:rPr>
      </w:pPr>
      <w:r>
        <w:rPr>
          <w:rFonts w:ascii="Arial" w:hAnsi="Arial" w:cs="Arial"/>
        </w:rPr>
        <w:t>melléklet</w:t>
      </w:r>
    </w:p>
    <w:p w:rsidR="001C04B2" w:rsidRDefault="001C04B2" w:rsidP="00EA25DF">
      <w:pPr>
        <w:spacing w:after="0"/>
        <w:jc w:val="both"/>
        <w:rPr>
          <w:rFonts w:ascii="Arial" w:hAnsi="Arial" w:cs="Arial"/>
        </w:rPr>
      </w:pPr>
    </w:p>
    <w:p w:rsidR="001C04B2" w:rsidRPr="00335132" w:rsidRDefault="001C04B2" w:rsidP="00EA25DF">
      <w:pPr>
        <w:spacing w:after="0"/>
        <w:jc w:val="center"/>
        <w:rPr>
          <w:rFonts w:ascii="Arial" w:hAnsi="Arial" w:cs="Arial"/>
          <w:b/>
        </w:rPr>
      </w:pPr>
      <w:r w:rsidRPr="00335132">
        <w:rPr>
          <w:rFonts w:ascii="Arial" w:hAnsi="Arial" w:cs="Arial"/>
          <w:b/>
        </w:rPr>
        <w:t>A munkavédelmi képviselők érdekképviseleti jogkörei a munkavédelemről szóló törvény szerint.</w:t>
      </w:r>
    </w:p>
    <w:p w:rsidR="001C04B2" w:rsidRDefault="001C04B2" w:rsidP="00EA25DF">
      <w:pPr>
        <w:spacing w:after="0"/>
        <w:jc w:val="both"/>
        <w:rPr>
          <w:rFonts w:ascii="Arial" w:hAnsi="Arial" w:cs="Arial"/>
        </w:rPr>
      </w:pPr>
    </w:p>
    <w:p w:rsidR="001C04B2" w:rsidRPr="007649CE" w:rsidRDefault="001C04B2" w:rsidP="00EA25DF">
      <w:pPr>
        <w:spacing w:after="0"/>
        <w:jc w:val="both"/>
        <w:rPr>
          <w:rFonts w:ascii="Arial" w:hAnsi="Arial" w:cs="Arial"/>
          <w:sz w:val="18"/>
          <w:szCs w:val="18"/>
        </w:rPr>
      </w:pPr>
      <w:r w:rsidRPr="007649CE">
        <w:rPr>
          <w:rFonts w:ascii="Arial" w:hAnsi="Arial" w:cs="Arial"/>
          <w:sz w:val="18"/>
          <w:szCs w:val="18"/>
        </w:rPr>
        <w:t>A táblázatok bal oldali oszlopa a jogosítványok tartalmára vonatkozó paragrafusokat emeli ki, míg a jobb oldali oszlopban a jogosítványok magyarázatához tartozó vonatkozó paragrafusokat ismerteti.</w:t>
      </w:r>
    </w:p>
    <w:p w:rsidR="001C04B2" w:rsidRPr="007649CE" w:rsidRDefault="001C04B2" w:rsidP="00EA25DF">
      <w:pPr>
        <w:spacing w:after="0"/>
        <w:jc w:val="both"/>
        <w:rPr>
          <w:rFonts w:ascii="Arial" w:hAnsi="Arial" w:cs="Arial"/>
          <w:sz w:val="18"/>
          <w:szCs w:val="18"/>
        </w:rPr>
      </w:pPr>
    </w:p>
    <w:p w:rsidR="001C04B2" w:rsidRPr="007649CE" w:rsidRDefault="001C04B2" w:rsidP="00EA25DF">
      <w:pPr>
        <w:spacing w:after="0"/>
        <w:rPr>
          <w:rFonts w:ascii="Arial" w:hAnsi="Arial" w:cs="Arial"/>
          <w:b/>
          <w:sz w:val="18"/>
          <w:szCs w:val="18"/>
        </w:rPr>
      </w:pPr>
      <w:r w:rsidRPr="007649CE">
        <w:rPr>
          <w:rFonts w:ascii="Arial" w:hAnsi="Arial" w:cs="Arial"/>
          <w:b/>
          <w:sz w:val="18"/>
          <w:szCs w:val="18"/>
        </w:rPr>
        <w:t>1, Érdekegyeztetés</w:t>
      </w:r>
    </w:p>
    <w:p w:rsidR="001C04B2" w:rsidRPr="007649CE" w:rsidRDefault="001C04B2" w:rsidP="00EA25DF">
      <w:pPr>
        <w:spacing w:after="0"/>
        <w:rPr>
          <w:rFonts w:ascii="Arial" w:hAnsi="Arial" w:cs="Arial"/>
          <w:sz w:val="18"/>
          <w:szCs w:val="18"/>
        </w:rPr>
      </w:pPr>
    </w:p>
    <w:p w:rsidR="001C04B2" w:rsidRPr="007649CE" w:rsidRDefault="001C04B2" w:rsidP="00EA25DF">
      <w:pPr>
        <w:pStyle w:val="Listaszerbekezds"/>
        <w:numPr>
          <w:ilvl w:val="1"/>
          <w:numId w:val="20"/>
        </w:numPr>
        <w:spacing w:after="0"/>
        <w:rPr>
          <w:rFonts w:ascii="Arial" w:hAnsi="Arial" w:cs="Arial"/>
          <w:i/>
          <w:sz w:val="18"/>
          <w:szCs w:val="18"/>
        </w:rPr>
      </w:pPr>
      <w:r w:rsidRPr="007649CE">
        <w:rPr>
          <w:rFonts w:ascii="Arial" w:hAnsi="Arial" w:cs="Arial"/>
          <w:i/>
          <w:sz w:val="18"/>
          <w:szCs w:val="18"/>
        </w:rPr>
        <w:t>Az érdekek felismerése</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gridCol w:w="6946"/>
      </w:tblGrid>
      <w:tr w:rsidR="001C04B2" w:rsidRPr="00A65002" w:rsidTr="00A65002">
        <w:trPr>
          <w:trHeight w:val="376"/>
        </w:trPr>
        <w:tc>
          <w:tcPr>
            <w:tcW w:w="6946" w:type="dxa"/>
            <w:shd w:val="clear" w:color="auto" w:fill="auto"/>
          </w:tcPr>
          <w:p w:rsidR="001C04B2" w:rsidRPr="00A65002" w:rsidRDefault="001C04B2" w:rsidP="00A65002">
            <w:pPr>
              <w:spacing w:after="0"/>
              <w:jc w:val="center"/>
              <w:rPr>
                <w:rFonts w:ascii="Arial" w:hAnsi="Arial" w:cs="Arial"/>
                <w:b/>
                <w:sz w:val="18"/>
                <w:szCs w:val="18"/>
              </w:rPr>
            </w:pPr>
            <w:bookmarkStart w:id="116" w:name="_Toc412635746"/>
            <w:r w:rsidRPr="00A65002">
              <w:rPr>
                <w:b/>
              </w:rPr>
              <w:t>A jogosítvány tartalma</w:t>
            </w:r>
            <w:bookmarkEnd w:id="116"/>
          </w:p>
        </w:tc>
        <w:tc>
          <w:tcPr>
            <w:tcW w:w="6946" w:type="dxa"/>
          </w:tcPr>
          <w:p w:rsidR="001C04B2" w:rsidRPr="00A65002" w:rsidRDefault="001C04B2" w:rsidP="00A65002">
            <w:pPr>
              <w:spacing w:after="0"/>
              <w:jc w:val="center"/>
              <w:rPr>
                <w:b/>
              </w:rPr>
            </w:pPr>
            <w:bookmarkStart w:id="117" w:name="_Toc412635747"/>
            <w:r w:rsidRPr="00A65002">
              <w:rPr>
                <w:b/>
              </w:rPr>
              <w:t>Hivatkozás</w:t>
            </w:r>
            <w:r w:rsidR="00E62817" w:rsidRPr="00A65002">
              <w:rPr>
                <w:b/>
              </w:rPr>
              <w:t xml:space="preserve"> kibontása</w:t>
            </w:r>
            <w:bookmarkEnd w:id="117"/>
          </w:p>
        </w:tc>
      </w:tr>
      <w:tr w:rsidR="001C04B2" w:rsidRPr="007649CE" w:rsidTr="00F80A7E">
        <w:tc>
          <w:tcPr>
            <w:tcW w:w="6946" w:type="dxa"/>
            <w:shd w:val="clear" w:color="auto" w:fill="auto"/>
          </w:tcPr>
          <w:p w:rsidR="001C04B2" w:rsidRPr="007649CE" w:rsidRDefault="001C04B2" w:rsidP="00EA25DF">
            <w:pPr>
              <w:spacing w:after="0"/>
              <w:jc w:val="both"/>
              <w:rPr>
                <w:rFonts w:ascii="Arial" w:hAnsi="Arial" w:cs="Arial"/>
                <w:b/>
                <w:sz w:val="18"/>
                <w:szCs w:val="18"/>
              </w:rPr>
            </w:pPr>
            <w:r w:rsidRPr="007649CE">
              <w:rPr>
                <w:rFonts w:ascii="Arial" w:hAnsi="Arial" w:cs="Arial"/>
                <w:b/>
                <w:sz w:val="18"/>
                <w:szCs w:val="18"/>
              </w:rPr>
              <w:t>40.§</w:t>
            </w:r>
            <w:r w:rsidRPr="007649CE">
              <w:rPr>
                <w:rFonts w:ascii="Arial" w:hAnsi="Arial" w:cs="Arial"/>
                <w:sz w:val="18"/>
                <w:szCs w:val="18"/>
              </w:rPr>
              <w:t xml:space="preserve"> (2) Olyan munkahelyen, ahol különböző munkáltatók alkalmazásában álló munkavállalókat egyidejűleg foglalkoztatnak, a munkavégzést úgy kell összehangolni, hogy az ott dolgozókra és a munkavégzés hatókörében tartózkodókra az veszélyt ne jelentsen. Az összehangolás keretében különösen az egészséget és biztonságot érintő kockázatokról és a megelőzési intézkedésekről az érintett munkavállalókat és munkavédelmi képviselőiket, illetőleg a munkavégzés hatókörében tartózkodókat tájékoztatni kell. </w:t>
            </w:r>
          </w:p>
        </w:tc>
        <w:tc>
          <w:tcPr>
            <w:tcW w:w="6946" w:type="dxa"/>
          </w:tcPr>
          <w:p w:rsidR="001C04B2" w:rsidRPr="007649CE" w:rsidRDefault="001C04B2" w:rsidP="00EA25DF">
            <w:pPr>
              <w:spacing w:after="0"/>
              <w:ind w:firstLine="240"/>
              <w:jc w:val="both"/>
              <w:rPr>
                <w:rFonts w:ascii="Arial" w:hAnsi="Arial" w:cs="Arial"/>
                <w:b/>
                <w:bCs/>
                <w:sz w:val="18"/>
                <w:szCs w:val="18"/>
              </w:rPr>
            </w:pPr>
          </w:p>
        </w:tc>
      </w:tr>
      <w:tr w:rsidR="001C04B2" w:rsidRPr="007649CE" w:rsidTr="00F80A7E">
        <w:tc>
          <w:tcPr>
            <w:tcW w:w="6946" w:type="dxa"/>
            <w:shd w:val="clear" w:color="auto" w:fill="auto"/>
          </w:tcPr>
          <w:p w:rsidR="001C04B2" w:rsidRPr="007649CE" w:rsidRDefault="001C04B2" w:rsidP="00EA25DF">
            <w:pPr>
              <w:spacing w:after="0"/>
              <w:jc w:val="both"/>
              <w:rPr>
                <w:rFonts w:ascii="Arial" w:hAnsi="Arial" w:cs="Arial"/>
                <w:sz w:val="18"/>
                <w:szCs w:val="18"/>
              </w:rPr>
            </w:pPr>
            <w:r w:rsidRPr="007649CE">
              <w:rPr>
                <w:rFonts w:ascii="Arial" w:hAnsi="Arial" w:cs="Arial"/>
                <w:b/>
                <w:bCs/>
                <w:sz w:val="18"/>
                <w:szCs w:val="18"/>
              </w:rPr>
              <w:t>58. §</w:t>
            </w:r>
            <w:r w:rsidRPr="007649CE">
              <w:rPr>
                <w:rFonts w:ascii="Arial" w:hAnsi="Arial" w:cs="Arial"/>
                <w:sz w:val="18"/>
                <w:szCs w:val="18"/>
              </w:rPr>
              <w:t xml:space="preserve"> (3) A munkáltatónak biztosítania kell, hogy munkavállalói és azok munkavédelmi képviselői a munkakörülményeikkel kapcsolatban, így különösen a 61. §</w:t>
            </w:r>
            <w:proofErr w:type="spellStart"/>
            <w:r w:rsidRPr="007649CE">
              <w:rPr>
                <w:rFonts w:ascii="Arial" w:hAnsi="Arial" w:cs="Arial"/>
                <w:sz w:val="18"/>
                <w:szCs w:val="18"/>
              </w:rPr>
              <w:t>-ban</w:t>
            </w:r>
            <w:proofErr w:type="spellEnd"/>
            <w:r w:rsidRPr="007649CE">
              <w:rPr>
                <w:rFonts w:ascii="Arial" w:hAnsi="Arial" w:cs="Arial"/>
                <w:sz w:val="18"/>
                <w:szCs w:val="18"/>
              </w:rPr>
              <w:t xml:space="preserve"> biztosított jogaik gyakorlása során a szükséges felvilágosítást a foglalkozás-egészségügyi szolgálattól megkaphassák. </w:t>
            </w:r>
          </w:p>
          <w:p w:rsidR="001C04B2" w:rsidRPr="007649CE" w:rsidRDefault="001C04B2" w:rsidP="00EA25DF">
            <w:pPr>
              <w:spacing w:after="0"/>
              <w:ind w:firstLine="240"/>
              <w:jc w:val="both"/>
              <w:rPr>
                <w:rFonts w:ascii="Arial" w:hAnsi="Arial" w:cs="Arial"/>
                <w:b/>
                <w:sz w:val="18"/>
                <w:szCs w:val="18"/>
              </w:rPr>
            </w:pPr>
          </w:p>
        </w:tc>
        <w:tc>
          <w:tcPr>
            <w:tcW w:w="6946" w:type="dxa"/>
          </w:tcPr>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b/>
                <w:bCs/>
                <w:sz w:val="18"/>
                <w:szCs w:val="18"/>
                <w:lang w:eastAsia="hu-HU"/>
              </w:rPr>
              <w:t xml:space="preserve">61. § </w:t>
            </w:r>
            <w:r w:rsidRPr="007649CE">
              <w:rPr>
                <w:rFonts w:ascii="Arial" w:eastAsia="Times New Roman" w:hAnsi="Arial" w:cs="Arial"/>
                <w:sz w:val="18"/>
                <w:szCs w:val="18"/>
                <w:lang w:eastAsia="hu-HU"/>
              </w:rPr>
              <w:t>A munkavállaló jogosult megkövetelni a munkáltatójától</w:t>
            </w:r>
          </w:p>
          <w:p w:rsidR="001C04B2" w:rsidRPr="007649CE" w:rsidRDefault="001C04B2" w:rsidP="00EA25DF">
            <w:pPr>
              <w:spacing w:after="0"/>
              <w:ind w:right="150"/>
              <w:jc w:val="both"/>
              <w:rPr>
                <w:rFonts w:ascii="Arial" w:eastAsia="Times New Roman" w:hAnsi="Arial" w:cs="Arial"/>
                <w:sz w:val="18"/>
                <w:szCs w:val="18"/>
                <w:lang w:eastAsia="hu-HU"/>
              </w:rPr>
            </w:pPr>
            <w:bookmarkStart w:id="118" w:name="pr234"/>
            <w:bookmarkEnd w:id="118"/>
            <w:r w:rsidRPr="007649CE">
              <w:rPr>
                <w:rFonts w:ascii="Arial" w:eastAsia="Times New Roman" w:hAnsi="Arial" w:cs="Arial"/>
                <w:i/>
                <w:iCs/>
                <w:sz w:val="18"/>
                <w:szCs w:val="18"/>
                <w:lang w:eastAsia="hu-HU"/>
              </w:rPr>
              <w:t xml:space="preserve">a) </w:t>
            </w:r>
            <w:r w:rsidRPr="007649CE">
              <w:rPr>
                <w:rFonts w:ascii="Arial" w:eastAsia="Times New Roman" w:hAnsi="Arial" w:cs="Arial"/>
                <w:sz w:val="18"/>
                <w:szCs w:val="18"/>
                <w:lang w:eastAsia="hu-HU"/>
              </w:rPr>
              <w:t>az egészséget nem veszélyeztető és biztonságos munkavégzés feltételeit, a veszélyes tevékenységhez a munkavédelemre vonatkozó szabályokban előírt védőintézkedések megvalósítását;</w:t>
            </w:r>
          </w:p>
          <w:p w:rsidR="001C04B2" w:rsidRPr="007649CE" w:rsidRDefault="001C04B2" w:rsidP="00EA25DF">
            <w:pPr>
              <w:spacing w:after="0"/>
              <w:ind w:right="150"/>
              <w:jc w:val="both"/>
              <w:rPr>
                <w:rFonts w:ascii="Arial" w:eastAsia="Times New Roman" w:hAnsi="Arial" w:cs="Arial"/>
                <w:sz w:val="18"/>
                <w:szCs w:val="18"/>
                <w:lang w:eastAsia="hu-HU"/>
              </w:rPr>
            </w:pPr>
            <w:bookmarkStart w:id="119" w:name="pr235"/>
            <w:bookmarkEnd w:id="119"/>
            <w:r w:rsidRPr="007649CE">
              <w:rPr>
                <w:rFonts w:ascii="Arial" w:eastAsia="Times New Roman" w:hAnsi="Arial" w:cs="Arial"/>
                <w:i/>
                <w:iCs/>
                <w:sz w:val="18"/>
                <w:szCs w:val="18"/>
                <w:lang w:eastAsia="hu-HU"/>
              </w:rPr>
              <w:t xml:space="preserve">b) </w:t>
            </w:r>
            <w:r w:rsidRPr="007649CE">
              <w:rPr>
                <w:rFonts w:ascii="Arial" w:eastAsia="Times New Roman" w:hAnsi="Arial" w:cs="Arial"/>
                <w:sz w:val="18"/>
                <w:szCs w:val="18"/>
                <w:lang w:eastAsia="hu-HU"/>
              </w:rPr>
              <w:t>az egészséget nem veszélyeztető és biztonságos munkavégzéshez szükséges ismeretek rendelkezésére bocsátását, a betanuláshoz való lehetőség biztosítását;</w:t>
            </w:r>
          </w:p>
          <w:p w:rsidR="001C04B2" w:rsidRPr="007649CE" w:rsidRDefault="001C04B2" w:rsidP="00EA25DF">
            <w:pPr>
              <w:spacing w:after="0"/>
              <w:ind w:right="150"/>
              <w:jc w:val="both"/>
              <w:rPr>
                <w:rFonts w:ascii="Arial" w:hAnsi="Arial" w:cs="Arial"/>
                <w:b/>
                <w:bCs/>
                <w:sz w:val="18"/>
                <w:szCs w:val="18"/>
              </w:rPr>
            </w:pPr>
            <w:bookmarkStart w:id="120" w:name="pr236"/>
            <w:bookmarkEnd w:id="120"/>
            <w:r w:rsidRPr="007649CE">
              <w:rPr>
                <w:rFonts w:ascii="Arial" w:eastAsia="Times New Roman" w:hAnsi="Arial" w:cs="Arial"/>
                <w:i/>
                <w:iCs/>
                <w:sz w:val="18"/>
                <w:szCs w:val="18"/>
                <w:lang w:eastAsia="hu-HU"/>
              </w:rPr>
              <w:t xml:space="preserve">c) </w:t>
            </w:r>
            <w:r w:rsidRPr="007649CE">
              <w:rPr>
                <w:rFonts w:ascii="Arial" w:eastAsia="Times New Roman" w:hAnsi="Arial" w:cs="Arial"/>
                <w:sz w:val="18"/>
                <w:szCs w:val="18"/>
                <w:lang w:eastAsia="hu-HU"/>
              </w:rPr>
              <w:t xml:space="preserve">a munkavégzéshez munkavédelmi szempontból szükséges felszerelések, munka- és védőeszközök, az előírt védőital, valamint </w:t>
            </w:r>
            <w:proofErr w:type="spellStart"/>
            <w:r w:rsidRPr="007649CE">
              <w:rPr>
                <w:rFonts w:ascii="Arial" w:eastAsia="Times New Roman" w:hAnsi="Arial" w:cs="Arial"/>
                <w:sz w:val="18"/>
                <w:szCs w:val="18"/>
                <w:lang w:eastAsia="hu-HU"/>
              </w:rPr>
              <w:t>tisztálkodószerek</w:t>
            </w:r>
            <w:proofErr w:type="spellEnd"/>
            <w:r w:rsidRPr="007649CE">
              <w:rPr>
                <w:rFonts w:ascii="Arial" w:eastAsia="Times New Roman" w:hAnsi="Arial" w:cs="Arial"/>
                <w:sz w:val="18"/>
                <w:szCs w:val="18"/>
                <w:lang w:eastAsia="hu-HU"/>
              </w:rPr>
              <w:t xml:space="preserve"> és tisztálkodási lehetőség biztosítását.</w:t>
            </w:r>
          </w:p>
        </w:tc>
      </w:tr>
      <w:tr w:rsidR="001C04B2" w:rsidRPr="007649CE" w:rsidTr="00F80A7E">
        <w:tc>
          <w:tcPr>
            <w:tcW w:w="6946" w:type="dxa"/>
            <w:shd w:val="clear" w:color="auto" w:fill="auto"/>
          </w:tcPr>
          <w:p w:rsidR="001C04B2" w:rsidRPr="007649CE" w:rsidRDefault="001C04B2" w:rsidP="00EA25DF">
            <w:pPr>
              <w:spacing w:after="0"/>
              <w:jc w:val="both"/>
              <w:rPr>
                <w:rFonts w:ascii="Arial" w:hAnsi="Arial" w:cs="Arial"/>
                <w:sz w:val="18"/>
                <w:szCs w:val="18"/>
              </w:rPr>
            </w:pPr>
            <w:r w:rsidRPr="007649CE">
              <w:rPr>
                <w:rFonts w:ascii="Arial" w:hAnsi="Arial" w:cs="Arial"/>
                <w:b/>
                <w:bCs/>
                <w:sz w:val="18"/>
                <w:szCs w:val="18"/>
              </w:rPr>
              <w:t xml:space="preserve">59. § </w:t>
            </w:r>
            <w:r w:rsidRPr="007649CE">
              <w:rPr>
                <w:rFonts w:ascii="Arial" w:hAnsi="Arial" w:cs="Arial"/>
                <w:sz w:val="18"/>
                <w:szCs w:val="18"/>
              </w:rPr>
              <w:t>(1) A munkáltatónak tájékoztatnia kell a munkavállalókat és a munkavédelmi képviselőt (bizottságot) arról, hogy az egészséget nem veszélyeztető és biztonságos munkavégzéssel kapcsolatos őt terhelő feladatait ki látja el.</w:t>
            </w:r>
          </w:p>
          <w:p w:rsidR="001C04B2" w:rsidRPr="007649CE" w:rsidRDefault="001C04B2" w:rsidP="00EA25DF">
            <w:pPr>
              <w:spacing w:after="0"/>
              <w:jc w:val="both"/>
              <w:rPr>
                <w:rFonts w:ascii="Arial" w:hAnsi="Arial" w:cs="Arial"/>
                <w:sz w:val="18"/>
                <w:szCs w:val="18"/>
              </w:rPr>
            </w:pPr>
            <w:r w:rsidRPr="007649CE">
              <w:rPr>
                <w:rFonts w:ascii="Arial" w:hAnsi="Arial" w:cs="Arial"/>
                <w:sz w:val="18"/>
                <w:szCs w:val="18"/>
              </w:rPr>
              <w:t>(2) A munkáltató köteles tájékoztatni a 8. §</w:t>
            </w:r>
            <w:proofErr w:type="spellStart"/>
            <w:r w:rsidRPr="007649CE">
              <w:rPr>
                <w:rFonts w:ascii="Arial" w:hAnsi="Arial" w:cs="Arial"/>
                <w:sz w:val="18"/>
                <w:szCs w:val="18"/>
              </w:rPr>
              <w:t>-ban</w:t>
            </w:r>
            <w:proofErr w:type="spellEnd"/>
            <w:r w:rsidRPr="007649CE">
              <w:rPr>
                <w:rFonts w:ascii="Arial" w:hAnsi="Arial" w:cs="Arial"/>
                <w:sz w:val="18"/>
                <w:szCs w:val="18"/>
              </w:rPr>
              <w:t>, illetőleg az 57-58. §</w:t>
            </w:r>
            <w:proofErr w:type="spellStart"/>
            <w:r w:rsidRPr="007649CE">
              <w:rPr>
                <w:rFonts w:ascii="Arial" w:hAnsi="Arial" w:cs="Arial"/>
                <w:sz w:val="18"/>
                <w:szCs w:val="18"/>
              </w:rPr>
              <w:t>-okban</w:t>
            </w:r>
            <w:proofErr w:type="spellEnd"/>
            <w:r w:rsidRPr="007649CE">
              <w:rPr>
                <w:rFonts w:ascii="Arial" w:hAnsi="Arial" w:cs="Arial"/>
                <w:sz w:val="18"/>
                <w:szCs w:val="18"/>
              </w:rPr>
              <w:t xml:space="preserve"> meghatározott személyt, továbbá a munkavédelmi képviselőt (bizottságot), annak hiányában a munkavállalókat a kockázatértékelés [54. § (2) bekezdés] és a munkavédelmi intézkedések tapasztalatairól, a munkabalesetek és foglalkozási megbetegedések nyilvántartásáról és bejelentéséről, a 81. § szerint a munkavédelmi hatóságtól kapott munkavédelmi információkról, különösen a munkáltatónál végzett ellenőrzések megállapításairól. </w:t>
            </w:r>
          </w:p>
          <w:p w:rsidR="001C04B2" w:rsidRPr="007649CE" w:rsidRDefault="001C04B2" w:rsidP="00EA25DF">
            <w:pPr>
              <w:spacing w:after="0"/>
              <w:ind w:firstLine="240"/>
              <w:jc w:val="both"/>
              <w:rPr>
                <w:rFonts w:ascii="Arial" w:hAnsi="Arial" w:cs="Arial"/>
                <w:sz w:val="18"/>
                <w:szCs w:val="18"/>
              </w:rPr>
            </w:pPr>
          </w:p>
        </w:tc>
        <w:tc>
          <w:tcPr>
            <w:tcW w:w="6946" w:type="dxa"/>
          </w:tcPr>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b/>
                <w:bCs/>
                <w:sz w:val="18"/>
                <w:szCs w:val="18"/>
                <w:lang w:eastAsia="hu-HU"/>
              </w:rPr>
              <w:t xml:space="preserve">8. § </w:t>
            </w:r>
            <w:r w:rsidRPr="007649CE">
              <w:rPr>
                <w:rFonts w:ascii="Arial" w:eastAsia="Times New Roman" w:hAnsi="Arial" w:cs="Arial"/>
                <w:sz w:val="18"/>
                <w:szCs w:val="18"/>
                <w:lang w:eastAsia="hu-HU"/>
              </w:rPr>
              <w:t xml:space="preserve">Jogszabály egyes feladatokat munkabiztonsági szaktevékenységnek, illetve munkaegészségügyi szaktevékenységnek minősíthet. A munkáltató a munkabiztonsági szaktevékenységnek minősített feladatokat csak külön jogszabályban meghatározott munkavédelmi - a bányászat területén bányászati -, a munkaegészségügyi szaktevékenységnek minősített feladatokat pedig munkaegészségügyi [foglalkozás-orvostan (üzemorvostan), </w:t>
            </w:r>
            <w:proofErr w:type="spellStart"/>
            <w:r w:rsidRPr="007649CE">
              <w:rPr>
                <w:rFonts w:ascii="Arial" w:eastAsia="Times New Roman" w:hAnsi="Arial" w:cs="Arial"/>
                <w:sz w:val="18"/>
                <w:szCs w:val="18"/>
                <w:lang w:eastAsia="hu-HU"/>
              </w:rPr>
              <w:t>munkahigiéne</w:t>
            </w:r>
            <w:proofErr w:type="spellEnd"/>
            <w:r w:rsidRPr="007649CE">
              <w:rPr>
                <w:rFonts w:ascii="Arial" w:eastAsia="Times New Roman" w:hAnsi="Arial" w:cs="Arial"/>
                <w:sz w:val="18"/>
                <w:szCs w:val="18"/>
                <w:lang w:eastAsia="hu-HU"/>
              </w:rPr>
              <w:t>, közegészségtan-járványtan, megelőző orvostan és népegészségtan] szakképesítéssel rendelkező személlyel végeztetheti.</w:t>
            </w:r>
          </w:p>
          <w:p w:rsidR="001C04B2" w:rsidRPr="007649CE" w:rsidRDefault="001C04B2" w:rsidP="00EA25DF">
            <w:pPr>
              <w:spacing w:after="0"/>
              <w:ind w:right="150"/>
              <w:jc w:val="both"/>
              <w:rPr>
                <w:rFonts w:ascii="Arial" w:eastAsia="Times New Roman" w:hAnsi="Arial" w:cs="Arial"/>
                <w:b/>
                <w:bCs/>
                <w:sz w:val="18"/>
                <w:szCs w:val="18"/>
                <w:lang w:eastAsia="hu-HU"/>
              </w:rPr>
            </w:pP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b/>
                <w:bCs/>
                <w:sz w:val="18"/>
                <w:szCs w:val="18"/>
                <w:lang w:eastAsia="hu-HU"/>
              </w:rPr>
              <w:t xml:space="preserve">57. § </w:t>
            </w:r>
            <w:r w:rsidRPr="007649CE">
              <w:rPr>
                <w:rFonts w:ascii="Arial" w:eastAsia="Times New Roman" w:hAnsi="Arial" w:cs="Arial"/>
                <w:sz w:val="18"/>
                <w:szCs w:val="18"/>
                <w:lang w:eastAsia="hu-HU"/>
              </w:rPr>
              <w:t>(1) A munkáltató az egészséget nem veszélyeztető és biztonságos munkavégzés munkáltatói feladatainak teljesítése érdekében a foglalkoztatáspolitikáért felelős miniszter rendeletében meghatározott veszélyességi osztályhoz, munkavállalói létszámhoz igazodóan elegendő, de legalább a rendeletben megjelölt időtartamra és szakképesítési feltételekkel köteles munkavállalót kijelölni vagy foglalkoztatni, e személy részére valamennyi munkavédelemmel összefüggő információt megadni, és a szükséges tárgyi, szervezési feltételeket biztosítani.</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sz w:val="18"/>
                <w:szCs w:val="18"/>
                <w:lang w:eastAsia="hu-HU"/>
              </w:rPr>
              <w:t>(2) Az (1) bekezdés szerinti foglalkoztatás - ideértve a 8. §</w:t>
            </w:r>
            <w:proofErr w:type="spellStart"/>
            <w:r w:rsidRPr="007649CE">
              <w:rPr>
                <w:rFonts w:ascii="Arial" w:eastAsia="Times New Roman" w:hAnsi="Arial" w:cs="Arial"/>
                <w:sz w:val="18"/>
                <w:szCs w:val="18"/>
                <w:lang w:eastAsia="hu-HU"/>
              </w:rPr>
              <w:t>-ban</w:t>
            </w:r>
            <w:proofErr w:type="spellEnd"/>
            <w:r w:rsidRPr="007649CE">
              <w:rPr>
                <w:rFonts w:ascii="Arial" w:eastAsia="Times New Roman" w:hAnsi="Arial" w:cs="Arial"/>
                <w:sz w:val="18"/>
                <w:szCs w:val="18"/>
                <w:lang w:eastAsia="hu-HU"/>
              </w:rPr>
              <w:t xml:space="preserve"> előírtak végrehajtását is - az előírt alkalmassági feltételekkel rendelkező munkavállaló hiányában polgári jogi szerződés alapján külső szolgáltatás útján is megvalósítható. E foglalkoztatás - függetlenül a formájától - nem mentesíti a munkáltatót az egészséget nem veszélyeztető és biztonságos munkavégzés követelményeinek megvalósításáért e törvényben meghatározott felelőssége alól.</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sz w:val="18"/>
                <w:szCs w:val="18"/>
                <w:lang w:eastAsia="hu-HU"/>
              </w:rPr>
              <w:t>(3) Az előző bekezdésekben meghatározott személy feladata különösen</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i/>
                <w:iCs/>
                <w:sz w:val="18"/>
                <w:szCs w:val="18"/>
                <w:lang w:eastAsia="hu-HU"/>
              </w:rPr>
              <w:t xml:space="preserve">a) </w:t>
            </w:r>
            <w:r w:rsidRPr="007649CE">
              <w:rPr>
                <w:rFonts w:ascii="Arial" w:eastAsia="Times New Roman" w:hAnsi="Arial" w:cs="Arial"/>
                <w:sz w:val="18"/>
                <w:szCs w:val="18"/>
                <w:lang w:eastAsia="hu-HU"/>
              </w:rPr>
              <w:t>a munkavédelmi szempontú előzetes vizsgálat elvégzése [21. § (3) bekezdés];</w:t>
            </w:r>
            <w:bookmarkStart w:id="121" w:name="pr208"/>
            <w:bookmarkEnd w:id="121"/>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i/>
                <w:iCs/>
                <w:sz w:val="18"/>
                <w:szCs w:val="18"/>
                <w:lang w:eastAsia="hu-HU"/>
              </w:rPr>
              <w:t xml:space="preserve">b) </w:t>
            </w:r>
            <w:r w:rsidRPr="007649CE">
              <w:rPr>
                <w:rFonts w:ascii="Arial" w:eastAsia="Times New Roman" w:hAnsi="Arial" w:cs="Arial"/>
                <w:sz w:val="18"/>
                <w:szCs w:val="18"/>
                <w:lang w:eastAsia="hu-HU"/>
              </w:rPr>
              <w:t>az időszakos biztonsági felülvizsgálat elvégzése [23. § (1) bekezdés];</w:t>
            </w:r>
          </w:p>
          <w:p w:rsidR="001C04B2" w:rsidRPr="007649CE" w:rsidRDefault="001C04B2" w:rsidP="00EA25DF">
            <w:pPr>
              <w:spacing w:after="0"/>
              <w:ind w:right="150"/>
              <w:jc w:val="both"/>
              <w:rPr>
                <w:rFonts w:ascii="Arial" w:eastAsia="Times New Roman" w:hAnsi="Arial" w:cs="Arial"/>
                <w:sz w:val="18"/>
                <w:szCs w:val="18"/>
                <w:lang w:eastAsia="hu-HU"/>
              </w:rPr>
            </w:pPr>
            <w:bookmarkStart w:id="122" w:name="pr209"/>
            <w:bookmarkEnd w:id="122"/>
            <w:r w:rsidRPr="007649CE">
              <w:rPr>
                <w:rFonts w:ascii="Arial" w:eastAsia="Times New Roman" w:hAnsi="Arial" w:cs="Arial"/>
                <w:i/>
                <w:iCs/>
                <w:sz w:val="18"/>
                <w:szCs w:val="18"/>
                <w:lang w:eastAsia="hu-HU"/>
              </w:rPr>
              <w:t xml:space="preserve">c) </w:t>
            </w:r>
            <w:r w:rsidRPr="007649CE">
              <w:rPr>
                <w:rFonts w:ascii="Arial" w:eastAsia="Times New Roman" w:hAnsi="Arial" w:cs="Arial"/>
                <w:sz w:val="18"/>
                <w:szCs w:val="18"/>
                <w:lang w:eastAsia="hu-HU"/>
              </w:rPr>
              <w:t>közreműködés a munkahely, egyéni védőeszköz, munkaeszköz, technológia soron kívüli ellenőrzésében [23. § (2) bekezdés];</w:t>
            </w:r>
          </w:p>
          <w:p w:rsidR="001C04B2" w:rsidRPr="007649CE" w:rsidRDefault="001C04B2" w:rsidP="00EA25DF">
            <w:pPr>
              <w:spacing w:after="0"/>
              <w:ind w:right="150"/>
              <w:jc w:val="both"/>
              <w:rPr>
                <w:rFonts w:ascii="Arial" w:eastAsia="Times New Roman" w:hAnsi="Arial" w:cs="Arial"/>
                <w:sz w:val="18"/>
                <w:szCs w:val="18"/>
                <w:lang w:eastAsia="hu-HU"/>
              </w:rPr>
            </w:pPr>
            <w:bookmarkStart w:id="123" w:name="pr210"/>
            <w:bookmarkEnd w:id="123"/>
            <w:r w:rsidRPr="007649CE">
              <w:rPr>
                <w:rFonts w:ascii="Arial" w:eastAsia="Times New Roman" w:hAnsi="Arial" w:cs="Arial"/>
                <w:i/>
                <w:iCs/>
                <w:sz w:val="18"/>
                <w:szCs w:val="18"/>
                <w:lang w:eastAsia="hu-HU"/>
              </w:rPr>
              <w:t xml:space="preserve">d) </w:t>
            </w:r>
            <w:r w:rsidRPr="007649CE">
              <w:rPr>
                <w:rFonts w:ascii="Arial" w:eastAsia="Times New Roman" w:hAnsi="Arial" w:cs="Arial"/>
                <w:sz w:val="18"/>
                <w:szCs w:val="18"/>
                <w:lang w:eastAsia="hu-HU"/>
              </w:rPr>
              <w:t>közreműködés mentési terv készítésében [45. § (1) bekezdés];</w:t>
            </w:r>
          </w:p>
          <w:p w:rsidR="001C04B2" w:rsidRPr="007649CE" w:rsidRDefault="001C04B2" w:rsidP="00EA25DF">
            <w:pPr>
              <w:spacing w:after="0"/>
              <w:ind w:right="150"/>
              <w:jc w:val="both"/>
              <w:rPr>
                <w:rFonts w:ascii="Arial" w:eastAsia="Times New Roman" w:hAnsi="Arial" w:cs="Arial"/>
                <w:sz w:val="18"/>
                <w:szCs w:val="18"/>
                <w:lang w:eastAsia="hu-HU"/>
              </w:rPr>
            </w:pPr>
            <w:bookmarkStart w:id="124" w:name="pr211"/>
            <w:bookmarkEnd w:id="124"/>
            <w:r w:rsidRPr="007649CE">
              <w:rPr>
                <w:rFonts w:ascii="Arial" w:eastAsia="Times New Roman" w:hAnsi="Arial" w:cs="Arial"/>
                <w:i/>
                <w:iCs/>
                <w:sz w:val="18"/>
                <w:szCs w:val="18"/>
                <w:lang w:eastAsia="hu-HU"/>
              </w:rPr>
              <w:t xml:space="preserve">e) </w:t>
            </w:r>
            <w:r w:rsidRPr="007649CE">
              <w:rPr>
                <w:rFonts w:ascii="Arial" w:eastAsia="Times New Roman" w:hAnsi="Arial" w:cs="Arial"/>
                <w:sz w:val="18"/>
                <w:szCs w:val="18"/>
                <w:lang w:eastAsia="hu-HU"/>
              </w:rPr>
              <w:t xml:space="preserve">a megelőzési stratégia munkabiztonsági tartalmának kidolgozása [54. § (1) bekezdésének </w:t>
            </w:r>
            <w:r w:rsidRPr="007649CE">
              <w:rPr>
                <w:rFonts w:ascii="Arial" w:eastAsia="Times New Roman" w:hAnsi="Arial" w:cs="Arial"/>
                <w:i/>
                <w:iCs/>
                <w:sz w:val="18"/>
                <w:szCs w:val="18"/>
                <w:lang w:eastAsia="hu-HU"/>
              </w:rPr>
              <w:t xml:space="preserve">g) </w:t>
            </w:r>
            <w:r w:rsidRPr="007649CE">
              <w:rPr>
                <w:rFonts w:ascii="Arial" w:eastAsia="Times New Roman" w:hAnsi="Arial" w:cs="Arial"/>
                <w:sz w:val="18"/>
                <w:szCs w:val="18"/>
                <w:lang w:eastAsia="hu-HU"/>
              </w:rPr>
              <w:t>pontja];</w:t>
            </w:r>
          </w:p>
          <w:p w:rsidR="001C04B2" w:rsidRPr="007649CE" w:rsidRDefault="001C04B2" w:rsidP="00EA25DF">
            <w:pPr>
              <w:spacing w:after="0"/>
              <w:ind w:right="150"/>
              <w:jc w:val="both"/>
              <w:rPr>
                <w:rFonts w:ascii="Arial" w:eastAsia="Times New Roman" w:hAnsi="Arial" w:cs="Arial"/>
                <w:sz w:val="18"/>
                <w:szCs w:val="18"/>
                <w:lang w:eastAsia="hu-HU"/>
              </w:rPr>
            </w:pPr>
            <w:bookmarkStart w:id="125" w:name="pr212"/>
            <w:bookmarkEnd w:id="125"/>
            <w:r w:rsidRPr="007649CE">
              <w:rPr>
                <w:rFonts w:ascii="Arial" w:eastAsia="Times New Roman" w:hAnsi="Arial" w:cs="Arial"/>
                <w:i/>
                <w:iCs/>
                <w:sz w:val="18"/>
                <w:szCs w:val="18"/>
                <w:lang w:eastAsia="hu-HU"/>
              </w:rPr>
              <w:t xml:space="preserve">f) </w:t>
            </w:r>
            <w:r w:rsidRPr="007649CE">
              <w:rPr>
                <w:rFonts w:ascii="Arial" w:eastAsia="Times New Roman" w:hAnsi="Arial" w:cs="Arial"/>
                <w:sz w:val="18"/>
                <w:szCs w:val="18"/>
                <w:lang w:eastAsia="hu-HU"/>
              </w:rPr>
              <w:t>közreműködés a kockázatértékelés elvégzésében [54. § (2) bekezdés], a munkavédelmi oktatásban (55. §);</w:t>
            </w:r>
          </w:p>
          <w:p w:rsidR="001C04B2" w:rsidRPr="007649CE" w:rsidRDefault="001C04B2" w:rsidP="00EA25DF">
            <w:pPr>
              <w:spacing w:after="0"/>
              <w:ind w:right="150"/>
              <w:jc w:val="both"/>
              <w:rPr>
                <w:rFonts w:ascii="Arial" w:eastAsia="Times New Roman" w:hAnsi="Arial" w:cs="Arial"/>
                <w:sz w:val="18"/>
                <w:szCs w:val="18"/>
                <w:lang w:eastAsia="hu-HU"/>
              </w:rPr>
            </w:pPr>
            <w:bookmarkStart w:id="126" w:name="pr213"/>
            <w:bookmarkEnd w:id="126"/>
            <w:r w:rsidRPr="007649CE">
              <w:rPr>
                <w:rFonts w:ascii="Arial" w:eastAsia="Times New Roman" w:hAnsi="Arial" w:cs="Arial"/>
                <w:i/>
                <w:iCs/>
                <w:sz w:val="18"/>
                <w:szCs w:val="18"/>
                <w:lang w:eastAsia="hu-HU"/>
              </w:rPr>
              <w:t xml:space="preserve">g) </w:t>
            </w:r>
            <w:r w:rsidRPr="007649CE">
              <w:rPr>
                <w:rFonts w:ascii="Arial" w:eastAsia="Times New Roman" w:hAnsi="Arial" w:cs="Arial"/>
                <w:sz w:val="18"/>
                <w:szCs w:val="18"/>
                <w:lang w:eastAsia="hu-HU"/>
              </w:rPr>
              <w:t>az egyéni védőeszköz juttatása belső rendjének meghatározása (56. §);</w:t>
            </w:r>
          </w:p>
          <w:p w:rsidR="001C04B2" w:rsidRPr="007649CE" w:rsidRDefault="001C04B2" w:rsidP="00EA25DF">
            <w:pPr>
              <w:spacing w:after="0"/>
              <w:ind w:right="150"/>
              <w:jc w:val="both"/>
              <w:rPr>
                <w:rFonts w:ascii="Arial" w:eastAsia="Times New Roman" w:hAnsi="Arial" w:cs="Arial"/>
                <w:sz w:val="18"/>
                <w:szCs w:val="18"/>
                <w:lang w:eastAsia="hu-HU"/>
              </w:rPr>
            </w:pPr>
            <w:bookmarkStart w:id="127" w:name="pr214"/>
            <w:bookmarkEnd w:id="127"/>
            <w:r w:rsidRPr="007649CE">
              <w:rPr>
                <w:rFonts w:ascii="Arial" w:eastAsia="Times New Roman" w:hAnsi="Arial" w:cs="Arial"/>
                <w:i/>
                <w:iCs/>
                <w:sz w:val="18"/>
                <w:szCs w:val="18"/>
                <w:lang w:eastAsia="hu-HU"/>
              </w:rPr>
              <w:t xml:space="preserve">h) </w:t>
            </w:r>
            <w:r w:rsidRPr="007649CE">
              <w:rPr>
                <w:rFonts w:ascii="Arial" w:eastAsia="Times New Roman" w:hAnsi="Arial" w:cs="Arial"/>
                <w:sz w:val="18"/>
                <w:szCs w:val="18"/>
                <w:lang w:eastAsia="hu-HU"/>
              </w:rPr>
              <w:t>a munkabalesetek kivizsgálása (64. §);</w:t>
            </w:r>
          </w:p>
          <w:p w:rsidR="001C04B2" w:rsidRPr="007649CE" w:rsidRDefault="001C04B2" w:rsidP="00EA25DF">
            <w:pPr>
              <w:spacing w:after="0"/>
              <w:ind w:right="150"/>
              <w:jc w:val="both"/>
              <w:rPr>
                <w:rFonts w:ascii="Arial" w:eastAsia="Times New Roman" w:hAnsi="Arial" w:cs="Arial"/>
                <w:sz w:val="18"/>
                <w:szCs w:val="18"/>
                <w:lang w:eastAsia="hu-HU"/>
              </w:rPr>
            </w:pPr>
            <w:bookmarkStart w:id="128" w:name="pr215"/>
            <w:bookmarkEnd w:id="128"/>
            <w:r w:rsidRPr="007649CE">
              <w:rPr>
                <w:rFonts w:ascii="Arial" w:eastAsia="Times New Roman" w:hAnsi="Arial" w:cs="Arial"/>
                <w:i/>
                <w:iCs/>
                <w:sz w:val="18"/>
                <w:szCs w:val="18"/>
                <w:lang w:eastAsia="hu-HU"/>
              </w:rPr>
              <w:t xml:space="preserve">i) </w:t>
            </w:r>
            <w:r w:rsidRPr="007649CE">
              <w:rPr>
                <w:rFonts w:ascii="Arial" w:eastAsia="Times New Roman" w:hAnsi="Arial" w:cs="Arial"/>
                <w:sz w:val="18"/>
                <w:szCs w:val="18"/>
                <w:lang w:eastAsia="hu-HU"/>
              </w:rPr>
              <w:t>a külön jogszabályban munkabiztonsági szaktevékenységnek minősített feladatok ellátásában részvétel, továbbá a munkaegészségügyi feladatok teljesítésében szükség szerinti közreműködés.</w:t>
            </w:r>
          </w:p>
          <w:p w:rsidR="001C04B2" w:rsidRPr="007649CE" w:rsidRDefault="001C04B2" w:rsidP="00EA25DF">
            <w:pPr>
              <w:spacing w:after="0"/>
              <w:jc w:val="both"/>
              <w:rPr>
                <w:rFonts w:ascii="Arial" w:hAnsi="Arial" w:cs="Arial"/>
                <w:sz w:val="18"/>
                <w:szCs w:val="18"/>
              </w:rPr>
            </w:pPr>
            <w:r w:rsidRPr="007649CE">
              <w:rPr>
                <w:rFonts w:ascii="Arial" w:hAnsi="Arial" w:cs="Arial"/>
                <w:b/>
                <w:bCs/>
                <w:sz w:val="18"/>
                <w:szCs w:val="18"/>
              </w:rPr>
              <w:t>58. §</w:t>
            </w:r>
            <w:r w:rsidRPr="007649CE">
              <w:rPr>
                <w:rFonts w:ascii="Arial" w:hAnsi="Arial" w:cs="Arial"/>
                <w:sz w:val="18"/>
                <w:szCs w:val="18"/>
              </w:rPr>
              <w:t xml:space="preserve"> (3) A munkáltatónak biztosítania kell, hogy munkavállalói és azok munkavédelmi képviselői a munkakörülményeikkel kapcsolatban, így különösen a 61. §</w:t>
            </w:r>
            <w:proofErr w:type="spellStart"/>
            <w:r w:rsidRPr="007649CE">
              <w:rPr>
                <w:rFonts w:ascii="Arial" w:hAnsi="Arial" w:cs="Arial"/>
                <w:sz w:val="18"/>
                <w:szCs w:val="18"/>
              </w:rPr>
              <w:t>-ban</w:t>
            </w:r>
            <w:proofErr w:type="spellEnd"/>
            <w:r w:rsidRPr="007649CE">
              <w:rPr>
                <w:rFonts w:ascii="Arial" w:hAnsi="Arial" w:cs="Arial"/>
                <w:sz w:val="18"/>
                <w:szCs w:val="18"/>
              </w:rPr>
              <w:t xml:space="preserve"> biztosított jogaik gyakorlása során a szükséges felvilágosítást a foglalkozás-egészségügyi szolgálattól megkaphassák. </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b/>
                <w:bCs/>
                <w:sz w:val="18"/>
                <w:szCs w:val="18"/>
                <w:lang w:eastAsia="hu-HU"/>
              </w:rPr>
              <w:t xml:space="preserve">54. § </w:t>
            </w:r>
            <w:bookmarkStart w:id="129" w:name="pr155"/>
            <w:bookmarkStart w:id="130" w:name="pr164"/>
            <w:bookmarkEnd w:id="129"/>
            <w:bookmarkEnd w:id="130"/>
            <w:r w:rsidRPr="007649CE">
              <w:rPr>
                <w:rFonts w:ascii="Arial" w:eastAsia="Times New Roman" w:hAnsi="Arial" w:cs="Arial"/>
                <w:sz w:val="18"/>
                <w:szCs w:val="18"/>
                <w:lang w:eastAsia="hu-HU"/>
              </w:rPr>
              <w:t xml:space="preserve"> (2) A munkáltatónak rendelkeznie kell kockázatértékeléssel, amelyben köteles minőségileg, illetve szükség esetén mennyiségileg értékelni a munkavállalók egészségét és biztonságát veszélyeztető kockázatokat, különös tekintettel az alkalmazott munkaeszközökre, veszélyes anyagokra és keverékekre, a munkavállalókat érő terhelésekre, valamint a munkahelyek kialakítására. A kockázatértékelés során a munkáltató azonosítja a várható veszélyeket (veszélyforrásokat, veszélyhelyzeteket), valamint a veszélyeztetettek körét, felbecsüli a veszély jellege (baleset, egészségkárosodás) szerint a veszélyeztetettség mértékét. A kockázatértékelés során az egészségvédelmi határértékkel szabályozott kóroki tényező előfordulása esetén </w:t>
            </w:r>
            <w:proofErr w:type="spellStart"/>
            <w:r w:rsidRPr="007649CE">
              <w:rPr>
                <w:rFonts w:ascii="Arial" w:eastAsia="Times New Roman" w:hAnsi="Arial" w:cs="Arial"/>
                <w:sz w:val="18"/>
                <w:szCs w:val="18"/>
                <w:lang w:eastAsia="hu-HU"/>
              </w:rPr>
              <w:t>munkahigiénés</w:t>
            </w:r>
            <w:proofErr w:type="spellEnd"/>
            <w:r w:rsidRPr="007649CE">
              <w:rPr>
                <w:rFonts w:ascii="Arial" w:eastAsia="Times New Roman" w:hAnsi="Arial" w:cs="Arial"/>
                <w:sz w:val="18"/>
                <w:szCs w:val="18"/>
                <w:lang w:eastAsia="hu-HU"/>
              </w:rPr>
              <w:t xml:space="preserve"> vizsgálatokkal kell gondoskodni az expozíció mértékének meghatározásáról.</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b/>
                <w:bCs/>
                <w:sz w:val="18"/>
                <w:szCs w:val="18"/>
                <w:lang w:eastAsia="hu-HU"/>
              </w:rPr>
              <w:t xml:space="preserve">81. § </w:t>
            </w:r>
            <w:r w:rsidRPr="007649CE">
              <w:rPr>
                <w:rFonts w:ascii="Arial" w:eastAsia="Times New Roman" w:hAnsi="Arial" w:cs="Arial"/>
                <w:sz w:val="18"/>
                <w:szCs w:val="18"/>
                <w:lang w:eastAsia="hu-HU"/>
              </w:rPr>
              <w:t>(1) A munkavédelemre vonatkozó szabályok megtartásának elősegítését, valamint ellenőrzését a munkavédelmi hatóság látja el.</w:t>
            </w:r>
          </w:p>
          <w:p w:rsidR="001C04B2" w:rsidRPr="007649CE" w:rsidRDefault="001C04B2" w:rsidP="00EA25DF">
            <w:pPr>
              <w:spacing w:after="0"/>
              <w:ind w:right="150"/>
              <w:jc w:val="both"/>
              <w:rPr>
                <w:rFonts w:ascii="Arial" w:eastAsia="Times New Roman" w:hAnsi="Arial" w:cs="Arial"/>
                <w:sz w:val="18"/>
                <w:szCs w:val="18"/>
                <w:lang w:eastAsia="hu-HU"/>
              </w:rPr>
            </w:pPr>
            <w:bookmarkStart w:id="131" w:name="pr331"/>
            <w:bookmarkEnd w:id="131"/>
            <w:r w:rsidRPr="007649CE">
              <w:rPr>
                <w:rFonts w:ascii="Arial" w:eastAsia="Times New Roman" w:hAnsi="Arial" w:cs="Arial"/>
                <w:sz w:val="18"/>
                <w:szCs w:val="18"/>
                <w:lang w:eastAsia="hu-HU"/>
              </w:rPr>
              <w:t>(2) A munkavédelmi hatóság tájékoztatást ad a közbeszerzési jogszabályban meghatározott ajánlattevő részére a munkavállalók egészségére és biztonságára vonatkozó kötelezettségekről.</w:t>
            </w:r>
          </w:p>
          <w:p w:rsidR="001C04B2" w:rsidRPr="007649CE" w:rsidRDefault="001C04B2" w:rsidP="00EA25DF">
            <w:pPr>
              <w:spacing w:after="0"/>
              <w:ind w:right="150"/>
              <w:jc w:val="both"/>
              <w:rPr>
                <w:rFonts w:ascii="Arial" w:eastAsia="Times New Roman" w:hAnsi="Arial" w:cs="Arial"/>
                <w:sz w:val="18"/>
                <w:szCs w:val="18"/>
                <w:lang w:eastAsia="hu-HU"/>
              </w:rPr>
            </w:pPr>
            <w:bookmarkStart w:id="132" w:name="pr332"/>
            <w:bookmarkEnd w:id="132"/>
            <w:r w:rsidRPr="007649CE">
              <w:rPr>
                <w:rFonts w:ascii="Arial" w:eastAsia="Times New Roman" w:hAnsi="Arial" w:cs="Arial"/>
                <w:sz w:val="18"/>
                <w:szCs w:val="18"/>
                <w:lang w:eastAsia="hu-HU"/>
              </w:rPr>
              <w:t>(3) A munkavédelmi hatóság tájékoztatással és tanácsadással segíti a munkáltatókat és munkavállalókat, a munkavédelmi képviselőket, továbbá az érdekképviseleteket, hogy azok a munkavédelemmel kapcsolatos jogaikat gyakorolhassák, és kötelezettségeiket teljesíthessék.</w:t>
            </w:r>
          </w:p>
          <w:p w:rsidR="001C04B2" w:rsidRPr="007649CE" w:rsidRDefault="001C04B2" w:rsidP="00EA25DF">
            <w:pPr>
              <w:spacing w:after="0"/>
              <w:ind w:right="150"/>
              <w:jc w:val="both"/>
              <w:rPr>
                <w:rFonts w:ascii="Arial" w:eastAsia="Times New Roman" w:hAnsi="Arial" w:cs="Arial"/>
                <w:sz w:val="18"/>
                <w:szCs w:val="18"/>
                <w:lang w:eastAsia="hu-HU"/>
              </w:rPr>
            </w:pPr>
            <w:bookmarkStart w:id="133" w:name="pr333"/>
            <w:bookmarkEnd w:id="133"/>
            <w:r w:rsidRPr="007649CE">
              <w:rPr>
                <w:rFonts w:ascii="Arial" w:eastAsia="Times New Roman" w:hAnsi="Arial" w:cs="Arial"/>
                <w:sz w:val="18"/>
                <w:szCs w:val="18"/>
                <w:lang w:eastAsia="hu-HU"/>
              </w:rPr>
              <w:t>(4) A munkavédelmi hatóság ellenőrzése kiterjed</w:t>
            </w:r>
          </w:p>
          <w:p w:rsidR="001C04B2" w:rsidRPr="007649CE" w:rsidRDefault="001C04B2" w:rsidP="00EA25DF">
            <w:pPr>
              <w:spacing w:after="0"/>
              <w:ind w:right="150"/>
              <w:jc w:val="both"/>
              <w:rPr>
                <w:rFonts w:ascii="Arial" w:eastAsia="Times New Roman" w:hAnsi="Arial" w:cs="Arial"/>
                <w:sz w:val="18"/>
                <w:szCs w:val="18"/>
                <w:lang w:eastAsia="hu-HU"/>
              </w:rPr>
            </w:pPr>
            <w:bookmarkStart w:id="134" w:name="pr334"/>
            <w:bookmarkEnd w:id="134"/>
            <w:r w:rsidRPr="007649CE">
              <w:rPr>
                <w:rFonts w:ascii="Arial" w:eastAsia="Times New Roman" w:hAnsi="Arial" w:cs="Arial"/>
                <w:i/>
                <w:iCs/>
                <w:sz w:val="18"/>
                <w:szCs w:val="18"/>
                <w:lang w:eastAsia="hu-HU"/>
              </w:rPr>
              <w:t xml:space="preserve">a) </w:t>
            </w:r>
            <w:r w:rsidRPr="007649CE">
              <w:rPr>
                <w:rFonts w:ascii="Arial" w:eastAsia="Times New Roman" w:hAnsi="Arial" w:cs="Arial"/>
                <w:sz w:val="18"/>
                <w:szCs w:val="18"/>
                <w:lang w:eastAsia="hu-HU"/>
              </w:rPr>
              <w:t>a munkáltatók és munkavállalók egészséget nem veszélyeztető és biztonságos munkavégzéssel kapcsolatos feladatainak és kötelezettségeinek teljesítésére, ideértve a foglalkozás-egészségügyi szolgálatok munkavédelmi feladatainak megvalósítását is;</w:t>
            </w:r>
          </w:p>
          <w:p w:rsidR="001C04B2" w:rsidRPr="007649CE" w:rsidRDefault="001C04B2" w:rsidP="00EA25DF">
            <w:pPr>
              <w:spacing w:after="0"/>
              <w:ind w:right="150"/>
              <w:jc w:val="both"/>
              <w:rPr>
                <w:rFonts w:ascii="Arial" w:eastAsia="Times New Roman" w:hAnsi="Arial" w:cs="Arial"/>
                <w:sz w:val="18"/>
                <w:szCs w:val="18"/>
                <w:lang w:eastAsia="hu-HU"/>
              </w:rPr>
            </w:pPr>
            <w:bookmarkStart w:id="135" w:name="pr335"/>
            <w:bookmarkEnd w:id="135"/>
            <w:r w:rsidRPr="007649CE">
              <w:rPr>
                <w:rFonts w:ascii="Arial" w:eastAsia="Times New Roman" w:hAnsi="Arial" w:cs="Arial"/>
                <w:i/>
                <w:iCs/>
                <w:sz w:val="18"/>
                <w:szCs w:val="18"/>
                <w:lang w:eastAsia="hu-HU"/>
              </w:rPr>
              <w:t xml:space="preserve">b) </w:t>
            </w:r>
            <w:r w:rsidRPr="007649CE">
              <w:rPr>
                <w:rFonts w:ascii="Arial" w:eastAsia="Times New Roman" w:hAnsi="Arial" w:cs="Arial"/>
                <w:sz w:val="18"/>
                <w:szCs w:val="18"/>
                <w:lang w:eastAsia="hu-HU"/>
              </w:rPr>
              <w:t>a munkahelyek létesítésére, a munkaeszközök üzemeltetésére, az alkalmazott technológiákra és anyagokra, valamint az egyéni védőeszközökre vonatkozó követelmények érvényesítésére;</w:t>
            </w:r>
          </w:p>
          <w:p w:rsidR="001C04B2" w:rsidRPr="007649CE" w:rsidRDefault="001C04B2" w:rsidP="00EA25DF">
            <w:pPr>
              <w:spacing w:after="0"/>
              <w:ind w:right="150"/>
              <w:jc w:val="both"/>
              <w:rPr>
                <w:rFonts w:ascii="Arial" w:eastAsia="Times New Roman" w:hAnsi="Arial" w:cs="Arial"/>
                <w:sz w:val="18"/>
                <w:szCs w:val="18"/>
                <w:lang w:eastAsia="hu-HU"/>
              </w:rPr>
            </w:pPr>
            <w:bookmarkStart w:id="136" w:name="pr336"/>
            <w:bookmarkEnd w:id="136"/>
            <w:r w:rsidRPr="007649CE">
              <w:rPr>
                <w:rFonts w:ascii="Arial" w:eastAsia="Times New Roman" w:hAnsi="Arial" w:cs="Arial"/>
                <w:i/>
                <w:iCs/>
                <w:sz w:val="18"/>
                <w:szCs w:val="18"/>
                <w:lang w:eastAsia="hu-HU"/>
              </w:rPr>
              <w:t xml:space="preserve">c) </w:t>
            </w:r>
            <w:r w:rsidRPr="007649CE">
              <w:rPr>
                <w:rFonts w:ascii="Arial" w:eastAsia="Times New Roman" w:hAnsi="Arial" w:cs="Arial"/>
                <w:sz w:val="18"/>
                <w:szCs w:val="18"/>
                <w:lang w:eastAsia="hu-HU"/>
              </w:rPr>
              <w:t>a munkabalesetek, foglalkozási megbetegedések és fokozott expozíciós esetek kivizsgálására, bejelentésére, nyilvántartására, valamint megelőzésére tett intézkedésekre.</w:t>
            </w:r>
          </w:p>
          <w:p w:rsidR="001C04B2" w:rsidRPr="007649CE" w:rsidRDefault="001C04B2" w:rsidP="00EA25DF">
            <w:pPr>
              <w:spacing w:after="0"/>
              <w:ind w:right="150"/>
              <w:jc w:val="both"/>
              <w:rPr>
                <w:rFonts w:ascii="Arial" w:hAnsi="Arial" w:cs="Arial"/>
                <w:sz w:val="18"/>
                <w:szCs w:val="18"/>
              </w:rPr>
            </w:pPr>
            <w:bookmarkStart w:id="137" w:name="pr337"/>
            <w:bookmarkEnd w:id="137"/>
            <w:r w:rsidRPr="007649CE">
              <w:rPr>
                <w:rFonts w:ascii="Arial" w:eastAsia="Times New Roman" w:hAnsi="Arial" w:cs="Arial"/>
                <w:sz w:val="18"/>
                <w:szCs w:val="18"/>
                <w:lang w:eastAsia="hu-HU"/>
              </w:rPr>
              <w:t>(5) A munkavédelmi hatóság jogosult az ellenőrzése során feltárt hiányosságok megszüntetése érdekében e törvényben és külön jogszabályban meghatározott intézkedés és felelősségre vonás alkalmazására.</w:t>
            </w:r>
          </w:p>
          <w:p w:rsidR="001C04B2" w:rsidRPr="007649CE" w:rsidRDefault="001C04B2" w:rsidP="00EA25DF">
            <w:pPr>
              <w:spacing w:after="0"/>
              <w:ind w:firstLine="240"/>
              <w:jc w:val="both"/>
              <w:rPr>
                <w:rFonts w:ascii="Arial" w:hAnsi="Arial" w:cs="Arial"/>
                <w:sz w:val="18"/>
                <w:szCs w:val="18"/>
              </w:rPr>
            </w:pPr>
          </w:p>
        </w:tc>
      </w:tr>
      <w:tr w:rsidR="001C04B2" w:rsidRPr="007649CE" w:rsidTr="00F80A7E">
        <w:tc>
          <w:tcPr>
            <w:tcW w:w="6946" w:type="dxa"/>
            <w:tcBorders>
              <w:top w:val="single" w:sz="4" w:space="0" w:color="auto"/>
              <w:left w:val="single" w:sz="4" w:space="0" w:color="auto"/>
              <w:bottom w:val="single" w:sz="4" w:space="0" w:color="auto"/>
              <w:right w:val="single" w:sz="4" w:space="0" w:color="auto"/>
            </w:tcBorders>
            <w:shd w:val="clear" w:color="auto" w:fill="auto"/>
          </w:tcPr>
          <w:p w:rsidR="001C04B2" w:rsidRPr="007649CE" w:rsidRDefault="001C04B2" w:rsidP="00EA25DF">
            <w:pPr>
              <w:spacing w:after="0"/>
              <w:jc w:val="both"/>
              <w:rPr>
                <w:rFonts w:ascii="Arial" w:hAnsi="Arial" w:cs="Arial"/>
                <w:sz w:val="18"/>
                <w:szCs w:val="18"/>
              </w:rPr>
            </w:pPr>
            <w:r w:rsidRPr="007649CE">
              <w:rPr>
                <w:rFonts w:ascii="Arial" w:hAnsi="Arial" w:cs="Arial"/>
                <w:b/>
                <w:bCs/>
                <w:sz w:val="18"/>
                <w:szCs w:val="18"/>
              </w:rPr>
              <w:t xml:space="preserve">72. § </w:t>
            </w:r>
            <w:r w:rsidRPr="007649CE">
              <w:rPr>
                <w:rFonts w:ascii="Arial" w:hAnsi="Arial" w:cs="Arial"/>
                <w:sz w:val="18"/>
                <w:szCs w:val="18"/>
              </w:rPr>
              <w:t>(1) A munkavédelmi képviselő - a 70. §</w:t>
            </w:r>
            <w:proofErr w:type="spellStart"/>
            <w:r w:rsidRPr="007649CE">
              <w:rPr>
                <w:rFonts w:ascii="Arial" w:hAnsi="Arial" w:cs="Arial"/>
                <w:sz w:val="18"/>
                <w:szCs w:val="18"/>
              </w:rPr>
              <w:t>-ban</w:t>
            </w:r>
            <w:proofErr w:type="spellEnd"/>
            <w:r w:rsidRPr="007649CE">
              <w:rPr>
                <w:rFonts w:ascii="Arial" w:hAnsi="Arial" w:cs="Arial"/>
                <w:sz w:val="18"/>
                <w:szCs w:val="18"/>
              </w:rPr>
              <w:t xml:space="preserve"> leírtakat is figyelembe véve - jogosult meggyőződni a munkahelyeken az egészséget nem veszélyeztető és biztonságos munkavégzés követelményeinek érvényesüléséről, így különösen</w:t>
            </w:r>
          </w:p>
          <w:p w:rsidR="001C04B2" w:rsidRPr="007649CE" w:rsidRDefault="001C04B2" w:rsidP="00EA25DF">
            <w:pPr>
              <w:spacing w:after="0"/>
              <w:ind w:firstLine="240"/>
              <w:jc w:val="both"/>
              <w:rPr>
                <w:rFonts w:ascii="Arial" w:hAnsi="Arial" w:cs="Arial"/>
                <w:sz w:val="18"/>
                <w:szCs w:val="18"/>
              </w:rPr>
            </w:pPr>
            <w:r w:rsidRPr="007649CE">
              <w:rPr>
                <w:rFonts w:ascii="Arial" w:hAnsi="Arial" w:cs="Arial"/>
                <w:sz w:val="18"/>
                <w:szCs w:val="18"/>
              </w:rPr>
              <w:t>- a munkahelyek, a munkaeszközök és egyéni védőeszközök biztonságos állapotáról;</w:t>
            </w:r>
          </w:p>
          <w:p w:rsidR="001C04B2" w:rsidRPr="007649CE" w:rsidRDefault="001C04B2" w:rsidP="00EA25DF">
            <w:pPr>
              <w:spacing w:after="0"/>
              <w:ind w:firstLine="240"/>
              <w:jc w:val="both"/>
              <w:rPr>
                <w:rFonts w:ascii="Arial" w:hAnsi="Arial" w:cs="Arial"/>
                <w:sz w:val="18"/>
                <w:szCs w:val="18"/>
              </w:rPr>
            </w:pPr>
            <w:r w:rsidRPr="007649CE">
              <w:rPr>
                <w:rFonts w:ascii="Arial" w:hAnsi="Arial" w:cs="Arial"/>
                <w:sz w:val="18"/>
                <w:szCs w:val="18"/>
              </w:rPr>
              <w:t>- az egészség megóvására, illetőleg a munkabalesetek és foglalkozási megbetegedések megelőzésére tett intézkedések végrehajtásáról;</w:t>
            </w:r>
          </w:p>
          <w:p w:rsidR="001C04B2" w:rsidRPr="007649CE" w:rsidRDefault="001C04B2" w:rsidP="00EA25DF">
            <w:pPr>
              <w:spacing w:after="0"/>
              <w:ind w:firstLine="240"/>
              <w:jc w:val="both"/>
              <w:rPr>
                <w:rFonts w:ascii="Arial" w:hAnsi="Arial" w:cs="Arial"/>
                <w:sz w:val="18"/>
                <w:szCs w:val="18"/>
              </w:rPr>
            </w:pPr>
            <w:r w:rsidRPr="007649CE">
              <w:rPr>
                <w:rFonts w:ascii="Arial" w:hAnsi="Arial" w:cs="Arial"/>
                <w:sz w:val="18"/>
                <w:szCs w:val="18"/>
              </w:rPr>
              <w:t>- a munkavállalóknak az egészséget nem veszélyeztető és biztonságos munkavégzésre történő felkészítéséről és felkészültségéről.</w:t>
            </w:r>
          </w:p>
          <w:p w:rsidR="001C04B2" w:rsidRPr="007649CE" w:rsidRDefault="001C04B2" w:rsidP="00EA25DF">
            <w:pPr>
              <w:spacing w:after="0"/>
              <w:jc w:val="both"/>
              <w:rPr>
                <w:rFonts w:ascii="Arial" w:hAnsi="Arial" w:cs="Arial"/>
                <w:sz w:val="18"/>
                <w:szCs w:val="18"/>
              </w:rPr>
            </w:pPr>
            <w:r w:rsidRPr="007649CE">
              <w:rPr>
                <w:rFonts w:ascii="Arial" w:hAnsi="Arial" w:cs="Arial"/>
                <w:sz w:val="18"/>
                <w:szCs w:val="18"/>
              </w:rPr>
              <w:t>(2) A munkavédelmi képviselő az (1) bekezdésben meghatározott jogának gyakorlása keretében</w:t>
            </w:r>
          </w:p>
          <w:p w:rsidR="001C04B2" w:rsidRPr="007649CE" w:rsidRDefault="001C04B2" w:rsidP="00EA25DF">
            <w:pPr>
              <w:spacing w:after="0"/>
              <w:jc w:val="both"/>
              <w:rPr>
                <w:rFonts w:ascii="Arial" w:hAnsi="Arial" w:cs="Arial"/>
                <w:sz w:val="18"/>
                <w:szCs w:val="18"/>
              </w:rPr>
            </w:pPr>
            <w:r w:rsidRPr="007649CE">
              <w:rPr>
                <w:rFonts w:ascii="Arial" w:hAnsi="Arial" w:cs="Arial"/>
                <w:i/>
                <w:iCs/>
                <w:sz w:val="18"/>
                <w:szCs w:val="18"/>
              </w:rPr>
              <w:t xml:space="preserve">a) </w:t>
            </w:r>
            <w:r w:rsidRPr="007649CE">
              <w:rPr>
                <w:rFonts w:ascii="Arial" w:hAnsi="Arial" w:cs="Arial"/>
                <w:sz w:val="18"/>
                <w:szCs w:val="18"/>
              </w:rPr>
              <w:t>működési területén a munkahelyekre munkaidőben beléphet, tájékozódhat az ott dolgozó munkavállalóktól;</w:t>
            </w:r>
          </w:p>
          <w:p w:rsidR="001C04B2" w:rsidRPr="007649CE" w:rsidRDefault="001C04B2" w:rsidP="00EA25DF">
            <w:pPr>
              <w:spacing w:after="0"/>
              <w:jc w:val="both"/>
              <w:rPr>
                <w:rFonts w:ascii="Arial" w:hAnsi="Arial" w:cs="Arial"/>
                <w:sz w:val="18"/>
                <w:szCs w:val="18"/>
              </w:rPr>
            </w:pPr>
            <w:r w:rsidRPr="007649CE">
              <w:rPr>
                <w:rFonts w:ascii="Arial" w:hAnsi="Arial" w:cs="Arial"/>
                <w:i/>
                <w:iCs/>
                <w:sz w:val="18"/>
                <w:szCs w:val="18"/>
              </w:rPr>
              <w:t xml:space="preserve">c) </w:t>
            </w:r>
            <w:r w:rsidRPr="007649CE">
              <w:rPr>
                <w:rFonts w:ascii="Arial" w:hAnsi="Arial" w:cs="Arial"/>
                <w:sz w:val="18"/>
                <w:szCs w:val="18"/>
              </w:rPr>
              <w:t>tájékoztatást kérhet a munkáltatótól minden kérdésben, amely érinti az egészséget nem veszélyeztető és biztonságos munkavégzést;</w:t>
            </w:r>
          </w:p>
          <w:p w:rsidR="001C04B2" w:rsidRPr="007649CE" w:rsidRDefault="001C04B2" w:rsidP="00EA25DF">
            <w:pPr>
              <w:spacing w:after="0"/>
              <w:ind w:firstLine="240"/>
              <w:jc w:val="both"/>
              <w:rPr>
                <w:rFonts w:ascii="Arial" w:hAnsi="Arial" w:cs="Arial"/>
                <w:b/>
                <w:bCs/>
                <w:sz w:val="18"/>
                <w:szCs w:val="18"/>
              </w:rPr>
            </w:pPr>
          </w:p>
        </w:tc>
        <w:tc>
          <w:tcPr>
            <w:tcW w:w="6946" w:type="dxa"/>
            <w:tcBorders>
              <w:top w:val="single" w:sz="4" w:space="0" w:color="auto"/>
              <w:left w:val="single" w:sz="4" w:space="0" w:color="auto"/>
              <w:bottom w:val="single" w:sz="4" w:space="0" w:color="auto"/>
              <w:right w:val="single" w:sz="4" w:space="0" w:color="auto"/>
            </w:tcBorders>
          </w:tcPr>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b/>
                <w:bCs/>
                <w:sz w:val="18"/>
                <w:szCs w:val="18"/>
                <w:lang w:eastAsia="hu-HU"/>
              </w:rPr>
              <w:t xml:space="preserve">70. § </w:t>
            </w:r>
            <w:r w:rsidRPr="007649CE">
              <w:rPr>
                <w:rFonts w:ascii="Arial" w:eastAsia="Times New Roman" w:hAnsi="Arial" w:cs="Arial"/>
                <w:sz w:val="18"/>
                <w:szCs w:val="18"/>
                <w:lang w:eastAsia="hu-HU"/>
              </w:rPr>
              <w:t>(1) A munkáltató az egészséges és biztonságos munkavégzés érdekében köteles a munkavállalókkal, illetve munkavédelmi képviselőikkel tanácskozni, valamint biztosítani részükre a lehetőséget, hogy részt vehessenek az egészségre és biztonságra vonatkozó munkáltatói intézkedés kellő időben történő előzetes megvitatásában.</w:t>
            </w:r>
          </w:p>
          <w:p w:rsidR="001C04B2" w:rsidRPr="007649CE" w:rsidRDefault="001C04B2" w:rsidP="00EA25DF">
            <w:pPr>
              <w:spacing w:after="0"/>
              <w:ind w:right="150"/>
              <w:jc w:val="both"/>
              <w:rPr>
                <w:rFonts w:ascii="Arial" w:eastAsia="Times New Roman" w:hAnsi="Arial" w:cs="Arial"/>
                <w:sz w:val="18"/>
                <w:szCs w:val="18"/>
                <w:lang w:eastAsia="hu-HU"/>
              </w:rPr>
            </w:pPr>
            <w:bookmarkStart w:id="138" w:name="pr262"/>
            <w:bookmarkEnd w:id="138"/>
            <w:r w:rsidRPr="007649CE">
              <w:rPr>
                <w:rFonts w:ascii="Arial" w:eastAsia="Times New Roman" w:hAnsi="Arial" w:cs="Arial"/>
                <w:sz w:val="18"/>
                <w:szCs w:val="18"/>
                <w:lang w:eastAsia="hu-HU"/>
              </w:rPr>
              <w:t>(2) A munkavállalók közvetlenül vagy munkavédelmi képviselőik útján - az (1) bekezdésben meghatározottak mellett - különösen a következő munkáltatói kötelezettségek tekintetében jogosultak tanácskozást folytatni:</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i/>
                <w:iCs/>
                <w:sz w:val="18"/>
                <w:szCs w:val="18"/>
                <w:lang w:eastAsia="hu-HU"/>
              </w:rPr>
              <w:t xml:space="preserve">a) </w:t>
            </w:r>
            <w:r w:rsidRPr="007649CE">
              <w:rPr>
                <w:rFonts w:ascii="Arial" w:eastAsia="Times New Roman" w:hAnsi="Arial" w:cs="Arial"/>
                <w:sz w:val="18"/>
                <w:szCs w:val="18"/>
                <w:lang w:eastAsia="hu-HU"/>
              </w:rPr>
              <w:t>a munkavédelmi feladatok elvégzésében érintett személyek kijelölése, foglalkoztatása, tevékenysége (8. §, 54/A. §, 57-58. §</w:t>
            </w:r>
            <w:proofErr w:type="spellStart"/>
            <w:r w:rsidRPr="007649CE">
              <w:rPr>
                <w:rFonts w:ascii="Arial" w:eastAsia="Times New Roman" w:hAnsi="Arial" w:cs="Arial"/>
                <w:sz w:val="18"/>
                <w:szCs w:val="18"/>
                <w:lang w:eastAsia="hu-HU"/>
              </w:rPr>
              <w:t>-ok</w:t>
            </w:r>
            <w:proofErr w:type="spellEnd"/>
            <w:r w:rsidRPr="007649CE">
              <w:rPr>
                <w:rFonts w:ascii="Arial" w:eastAsia="Times New Roman" w:hAnsi="Arial" w:cs="Arial"/>
                <w:sz w:val="18"/>
                <w:szCs w:val="18"/>
                <w:lang w:eastAsia="hu-HU"/>
              </w:rPr>
              <w:t>);</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i/>
                <w:iCs/>
                <w:sz w:val="18"/>
                <w:szCs w:val="18"/>
                <w:lang w:eastAsia="hu-HU"/>
              </w:rPr>
              <w:t xml:space="preserve">b) </w:t>
            </w:r>
            <w:r w:rsidRPr="007649CE">
              <w:rPr>
                <w:rFonts w:ascii="Arial" w:eastAsia="Times New Roman" w:hAnsi="Arial" w:cs="Arial"/>
                <w:sz w:val="18"/>
                <w:szCs w:val="18"/>
                <w:lang w:eastAsia="hu-HU"/>
              </w:rPr>
              <w:t xml:space="preserve">a munkavédelmi tartalmú információk biztosítása [különösen a 40. § (2) bekezdésében, a 42. § </w:t>
            </w:r>
            <w:r w:rsidRPr="007649CE">
              <w:rPr>
                <w:rFonts w:ascii="Arial" w:eastAsia="Times New Roman" w:hAnsi="Arial" w:cs="Arial"/>
                <w:i/>
                <w:iCs/>
                <w:sz w:val="18"/>
                <w:szCs w:val="18"/>
                <w:lang w:eastAsia="hu-HU"/>
              </w:rPr>
              <w:t xml:space="preserve">a) </w:t>
            </w:r>
            <w:r w:rsidRPr="007649CE">
              <w:rPr>
                <w:rFonts w:ascii="Arial" w:eastAsia="Times New Roman" w:hAnsi="Arial" w:cs="Arial"/>
                <w:sz w:val="18"/>
                <w:szCs w:val="18"/>
                <w:lang w:eastAsia="hu-HU"/>
              </w:rPr>
              <w:t xml:space="preserve">pontjában, a 45. § (2) bekezdésében, az 54. § (1) bekezdése </w:t>
            </w:r>
            <w:r w:rsidRPr="007649CE">
              <w:rPr>
                <w:rFonts w:ascii="Arial" w:eastAsia="Times New Roman" w:hAnsi="Arial" w:cs="Arial"/>
                <w:i/>
                <w:iCs/>
                <w:sz w:val="18"/>
                <w:szCs w:val="18"/>
                <w:lang w:eastAsia="hu-HU"/>
              </w:rPr>
              <w:t xml:space="preserve">i) </w:t>
            </w:r>
            <w:r w:rsidRPr="007649CE">
              <w:rPr>
                <w:rFonts w:ascii="Arial" w:eastAsia="Times New Roman" w:hAnsi="Arial" w:cs="Arial"/>
                <w:sz w:val="18"/>
                <w:szCs w:val="18"/>
                <w:lang w:eastAsia="hu-HU"/>
              </w:rPr>
              <w:t xml:space="preserve">pontjában, az 54. § (7) bekezdése </w:t>
            </w:r>
            <w:r w:rsidRPr="007649CE">
              <w:rPr>
                <w:rFonts w:ascii="Arial" w:eastAsia="Times New Roman" w:hAnsi="Arial" w:cs="Arial"/>
                <w:i/>
                <w:iCs/>
                <w:sz w:val="18"/>
                <w:szCs w:val="18"/>
                <w:lang w:eastAsia="hu-HU"/>
              </w:rPr>
              <w:t xml:space="preserve">a) </w:t>
            </w:r>
            <w:r w:rsidRPr="007649CE">
              <w:rPr>
                <w:rFonts w:ascii="Arial" w:eastAsia="Times New Roman" w:hAnsi="Arial" w:cs="Arial"/>
                <w:sz w:val="18"/>
                <w:szCs w:val="18"/>
                <w:lang w:eastAsia="hu-HU"/>
              </w:rPr>
              <w:t>pontjában, az 58. § (3) bekezdésében, az 59. § (2) bekezdésében, a 81. § (3) bekezdésében foglaltak alapján];</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i/>
                <w:iCs/>
                <w:sz w:val="18"/>
                <w:szCs w:val="18"/>
                <w:lang w:eastAsia="hu-HU"/>
              </w:rPr>
              <w:t xml:space="preserve">c) </w:t>
            </w:r>
            <w:r w:rsidRPr="007649CE">
              <w:rPr>
                <w:rFonts w:ascii="Arial" w:eastAsia="Times New Roman" w:hAnsi="Arial" w:cs="Arial"/>
                <w:sz w:val="18"/>
                <w:szCs w:val="18"/>
                <w:lang w:eastAsia="hu-HU"/>
              </w:rPr>
              <w:t>a munkavédelmi oktatás (55. §) megtervezése és megszervezése.</w:t>
            </w:r>
          </w:p>
          <w:p w:rsidR="001C04B2" w:rsidRPr="007649CE" w:rsidRDefault="001C04B2" w:rsidP="00EA25DF">
            <w:pPr>
              <w:spacing w:after="0"/>
              <w:ind w:right="150"/>
              <w:jc w:val="both"/>
              <w:rPr>
                <w:rFonts w:ascii="Arial" w:eastAsia="Times New Roman" w:hAnsi="Arial" w:cs="Arial"/>
                <w:sz w:val="18"/>
                <w:szCs w:val="18"/>
                <w:lang w:eastAsia="hu-HU"/>
              </w:rPr>
            </w:pPr>
            <w:bookmarkStart w:id="139" w:name="pr266"/>
            <w:bookmarkEnd w:id="139"/>
            <w:r w:rsidRPr="007649CE">
              <w:rPr>
                <w:rFonts w:ascii="Arial" w:eastAsia="Times New Roman" w:hAnsi="Arial" w:cs="Arial"/>
                <w:sz w:val="18"/>
                <w:szCs w:val="18"/>
                <w:lang w:eastAsia="hu-HU"/>
              </w:rPr>
              <w:t>(3) A tanácskozás során biztosítani kell a kiegyensúlyozott részvételt, a munkavállalók, illetve munkavédelmi képviselőik javaslattételi jogát.</w:t>
            </w:r>
          </w:p>
          <w:p w:rsidR="001C04B2" w:rsidRPr="007649CE" w:rsidRDefault="001C04B2" w:rsidP="00EA25DF">
            <w:pPr>
              <w:spacing w:after="0"/>
              <w:ind w:right="150"/>
              <w:jc w:val="both"/>
              <w:rPr>
                <w:rFonts w:ascii="Arial" w:eastAsia="Times New Roman" w:hAnsi="Arial" w:cs="Arial"/>
                <w:sz w:val="18"/>
                <w:szCs w:val="18"/>
                <w:lang w:eastAsia="hu-HU"/>
              </w:rPr>
            </w:pPr>
            <w:bookmarkStart w:id="140" w:name="pr267"/>
            <w:bookmarkEnd w:id="140"/>
            <w:r w:rsidRPr="007649CE">
              <w:rPr>
                <w:rFonts w:ascii="Arial" w:eastAsia="Times New Roman" w:hAnsi="Arial" w:cs="Arial"/>
                <w:sz w:val="18"/>
                <w:szCs w:val="18"/>
                <w:lang w:eastAsia="hu-HU"/>
              </w:rPr>
              <w:t>(4) A kiegyensúlyozott részvétel érdekében a munkáltató köteles a munkavédelmi kérdésben intézkedési jogkörrel bíró személlyel képviseltetni magát a tanácskozáson.</w:t>
            </w:r>
          </w:p>
          <w:p w:rsidR="001C04B2" w:rsidRPr="007649CE" w:rsidRDefault="001C04B2" w:rsidP="00EA25DF">
            <w:pPr>
              <w:spacing w:after="0"/>
              <w:ind w:firstLine="240"/>
              <w:jc w:val="both"/>
              <w:rPr>
                <w:rFonts w:ascii="Arial" w:hAnsi="Arial" w:cs="Arial"/>
                <w:b/>
                <w:bCs/>
                <w:sz w:val="18"/>
                <w:szCs w:val="18"/>
              </w:rPr>
            </w:pPr>
          </w:p>
        </w:tc>
      </w:tr>
    </w:tbl>
    <w:p w:rsidR="001C04B2" w:rsidRPr="007649CE" w:rsidRDefault="001C04B2" w:rsidP="00EA25DF">
      <w:pPr>
        <w:spacing w:after="0"/>
        <w:rPr>
          <w:rFonts w:ascii="Arial" w:hAnsi="Arial" w:cs="Arial"/>
          <w:sz w:val="18"/>
          <w:szCs w:val="18"/>
        </w:rPr>
      </w:pPr>
    </w:p>
    <w:p w:rsidR="001C04B2" w:rsidRPr="007649CE" w:rsidRDefault="001C04B2" w:rsidP="00EA25DF">
      <w:pPr>
        <w:rPr>
          <w:rFonts w:ascii="Arial" w:hAnsi="Arial" w:cs="Arial"/>
          <w:i/>
          <w:sz w:val="18"/>
          <w:szCs w:val="18"/>
        </w:rPr>
      </w:pPr>
      <w:r w:rsidRPr="007649CE">
        <w:rPr>
          <w:rFonts w:ascii="Arial" w:hAnsi="Arial" w:cs="Arial"/>
          <w:i/>
          <w:sz w:val="18"/>
          <w:szCs w:val="18"/>
        </w:rPr>
        <w:t>Az érdekek rendszerbe foglalása</w:t>
      </w:r>
    </w:p>
    <w:tbl>
      <w:tblPr>
        <w:tblStyle w:val="Rcsostblzat"/>
        <w:tblW w:w="0" w:type="auto"/>
        <w:tblInd w:w="-5" w:type="dxa"/>
        <w:tblLook w:val="04A0"/>
      </w:tblPr>
      <w:tblGrid>
        <w:gridCol w:w="6946"/>
        <w:gridCol w:w="6946"/>
      </w:tblGrid>
      <w:tr w:rsidR="00A65002" w:rsidRPr="00A65002" w:rsidTr="00F80A7E">
        <w:tc>
          <w:tcPr>
            <w:tcW w:w="6946" w:type="dxa"/>
          </w:tcPr>
          <w:p w:rsidR="00A65002" w:rsidRPr="00A65002" w:rsidRDefault="00A65002" w:rsidP="00A65002">
            <w:pPr>
              <w:spacing w:after="0"/>
              <w:jc w:val="center"/>
              <w:rPr>
                <w:rFonts w:ascii="Arial" w:hAnsi="Arial" w:cs="Arial"/>
                <w:b/>
                <w:bCs/>
                <w:sz w:val="18"/>
                <w:szCs w:val="18"/>
              </w:rPr>
            </w:pPr>
            <w:bookmarkStart w:id="141" w:name="_Toc412635748"/>
            <w:r w:rsidRPr="00A65002">
              <w:rPr>
                <w:b/>
              </w:rPr>
              <w:t>A jogosítvány tartalma</w:t>
            </w:r>
            <w:bookmarkEnd w:id="141"/>
          </w:p>
        </w:tc>
        <w:tc>
          <w:tcPr>
            <w:tcW w:w="6946" w:type="dxa"/>
          </w:tcPr>
          <w:p w:rsidR="00A65002" w:rsidRPr="00A65002" w:rsidRDefault="00A65002" w:rsidP="00A65002">
            <w:pPr>
              <w:pStyle w:val="Listaszerbekezds"/>
              <w:spacing w:after="0"/>
              <w:ind w:left="0"/>
              <w:jc w:val="center"/>
              <w:rPr>
                <w:rFonts w:ascii="Arial" w:hAnsi="Arial" w:cs="Arial"/>
                <w:b/>
                <w:i/>
                <w:sz w:val="18"/>
                <w:szCs w:val="18"/>
              </w:rPr>
            </w:pPr>
            <w:bookmarkStart w:id="142" w:name="_Toc412635749"/>
            <w:r w:rsidRPr="00A65002">
              <w:rPr>
                <w:b/>
              </w:rPr>
              <w:t>Hivatkozás</w:t>
            </w:r>
            <w:bookmarkEnd w:id="142"/>
          </w:p>
        </w:tc>
      </w:tr>
      <w:tr w:rsidR="001C04B2" w:rsidRPr="007649CE" w:rsidTr="00F80A7E">
        <w:tc>
          <w:tcPr>
            <w:tcW w:w="6946" w:type="dxa"/>
          </w:tcPr>
          <w:p w:rsidR="001C04B2" w:rsidRPr="007649CE" w:rsidRDefault="001C04B2" w:rsidP="00A65002">
            <w:pPr>
              <w:spacing w:after="0"/>
              <w:jc w:val="both"/>
              <w:rPr>
                <w:rFonts w:ascii="Arial" w:hAnsi="Arial" w:cs="Arial"/>
                <w:sz w:val="18"/>
                <w:szCs w:val="18"/>
              </w:rPr>
            </w:pPr>
            <w:r w:rsidRPr="007649CE">
              <w:rPr>
                <w:rFonts w:ascii="Arial" w:hAnsi="Arial" w:cs="Arial"/>
                <w:b/>
                <w:bCs/>
                <w:sz w:val="18"/>
                <w:szCs w:val="18"/>
              </w:rPr>
              <w:t>70/B. §</w:t>
            </w:r>
            <w:r w:rsidRPr="007649CE">
              <w:rPr>
                <w:rFonts w:ascii="Arial" w:hAnsi="Arial" w:cs="Arial"/>
                <w:sz w:val="18"/>
                <w:szCs w:val="18"/>
              </w:rPr>
              <w:t xml:space="preserve"> (7) A testület az egészséget nem veszélyeztető és biztonságos munkavégzésre vonatkozó érdekegyeztető tevékenysége keretében:</w:t>
            </w:r>
          </w:p>
          <w:p w:rsidR="001C04B2" w:rsidRPr="007649CE" w:rsidRDefault="001C04B2" w:rsidP="00A65002">
            <w:pPr>
              <w:spacing w:after="0"/>
              <w:ind w:firstLine="240"/>
              <w:jc w:val="both"/>
              <w:rPr>
                <w:rFonts w:ascii="Arial" w:hAnsi="Arial" w:cs="Arial"/>
                <w:sz w:val="18"/>
                <w:szCs w:val="18"/>
              </w:rPr>
            </w:pPr>
            <w:r w:rsidRPr="007649CE">
              <w:rPr>
                <w:rFonts w:ascii="Arial" w:hAnsi="Arial" w:cs="Arial"/>
                <w:i/>
                <w:iCs/>
                <w:sz w:val="18"/>
                <w:szCs w:val="18"/>
              </w:rPr>
              <w:t xml:space="preserve">a) </w:t>
            </w:r>
            <w:r w:rsidRPr="007649CE">
              <w:rPr>
                <w:rFonts w:ascii="Arial" w:hAnsi="Arial" w:cs="Arial"/>
                <w:sz w:val="18"/>
                <w:szCs w:val="18"/>
              </w:rPr>
              <w:t>rendszeresen, de évente legalább egy alkalommal értékeli a munkahelyi munkavédelmi helyzet és tevékenység alakulását, és az ezzel összefüggő lehetséges intézkedéseket;</w:t>
            </w:r>
          </w:p>
          <w:p w:rsidR="001C04B2" w:rsidRPr="007649CE" w:rsidRDefault="001C04B2" w:rsidP="00A65002">
            <w:pPr>
              <w:spacing w:after="0"/>
              <w:ind w:firstLine="240"/>
              <w:jc w:val="both"/>
              <w:rPr>
                <w:rFonts w:ascii="Arial" w:hAnsi="Arial" w:cs="Arial"/>
                <w:sz w:val="18"/>
                <w:szCs w:val="18"/>
              </w:rPr>
            </w:pPr>
            <w:r w:rsidRPr="007649CE">
              <w:rPr>
                <w:rFonts w:ascii="Arial" w:hAnsi="Arial" w:cs="Arial"/>
                <w:i/>
                <w:iCs/>
                <w:sz w:val="18"/>
                <w:szCs w:val="18"/>
              </w:rPr>
              <w:t xml:space="preserve">b) </w:t>
            </w:r>
            <w:r w:rsidRPr="007649CE">
              <w:rPr>
                <w:rFonts w:ascii="Arial" w:hAnsi="Arial" w:cs="Arial"/>
                <w:sz w:val="18"/>
                <w:szCs w:val="18"/>
              </w:rPr>
              <w:t>megvitatja a munkahelyi munkavédelmi programot, figyelemmel kíséri annak megvalósítását;</w:t>
            </w:r>
          </w:p>
          <w:p w:rsidR="001C04B2" w:rsidRPr="007649CE" w:rsidRDefault="001C04B2" w:rsidP="00A65002">
            <w:pPr>
              <w:pStyle w:val="Listaszerbekezds"/>
              <w:spacing w:after="0"/>
              <w:ind w:left="0"/>
              <w:jc w:val="both"/>
              <w:rPr>
                <w:rFonts w:ascii="Arial" w:hAnsi="Arial" w:cs="Arial"/>
                <w:i/>
                <w:sz w:val="18"/>
                <w:szCs w:val="18"/>
              </w:rPr>
            </w:pPr>
            <w:r w:rsidRPr="007649CE">
              <w:rPr>
                <w:rFonts w:ascii="Arial" w:hAnsi="Arial" w:cs="Arial"/>
                <w:i/>
                <w:iCs/>
                <w:sz w:val="18"/>
                <w:szCs w:val="18"/>
              </w:rPr>
              <w:t xml:space="preserve">c) </w:t>
            </w:r>
            <w:r w:rsidRPr="007649CE">
              <w:rPr>
                <w:rFonts w:ascii="Arial" w:hAnsi="Arial" w:cs="Arial"/>
                <w:sz w:val="18"/>
                <w:szCs w:val="18"/>
              </w:rPr>
              <w:t>állást foglal a munkavédelmet érintő belső szabályok tervezetéről.</w:t>
            </w:r>
          </w:p>
        </w:tc>
        <w:tc>
          <w:tcPr>
            <w:tcW w:w="6946" w:type="dxa"/>
          </w:tcPr>
          <w:p w:rsidR="001C04B2" w:rsidRPr="007649CE" w:rsidRDefault="001C04B2" w:rsidP="00EA25DF">
            <w:pPr>
              <w:pStyle w:val="Listaszerbekezds"/>
              <w:ind w:left="0"/>
              <w:jc w:val="both"/>
              <w:rPr>
                <w:rFonts w:ascii="Arial" w:hAnsi="Arial" w:cs="Arial"/>
                <w:i/>
                <w:sz w:val="18"/>
                <w:szCs w:val="18"/>
              </w:rPr>
            </w:pPr>
          </w:p>
        </w:tc>
      </w:tr>
      <w:tr w:rsidR="001C04B2" w:rsidRPr="007649CE" w:rsidTr="00F80A7E">
        <w:tc>
          <w:tcPr>
            <w:tcW w:w="6946" w:type="dxa"/>
          </w:tcPr>
          <w:p w:rsidR="001C04B2" w:rsidRPr="007649CE" w:rsidRDefault="001C04B2" w:rsidP="00DC5D4D">
            <w:pPr>
              <w:jc w:val="both"/>
              <w:rPr>
                <w:rFonts w:ascii="Arial" w:hAnsi="Arial" w:cs="Arial"/>
                <w:b/>
                <w:bCs/>
                <w:sz w:val="18"/>
                <w:szCs w:val="18"/>
              </w:rPr>
            </w:pPr>
            <w:r w:rsidRPr="007649CE">
              <w:rPr>
                <w:rFonts w:ascii="Arial" w:hAnsi="Arial" w:cs="Arial"/>
                <w:b/>
                <w:bCs/>
                <w:sz w:val="18"/>
                <w:szCs w:val="18"/>
              </w:rPr>
              <w:t>72. §</w:t>
            </w:r>
            <w:r w:rsidRPr="007649CE">
              <w:rPr>
                <w:rFonts w:ascii="Arial" w:hAnsi="Arial" w:cs="Arial"/>
                <w:bCs/>
                <w:sz w:val="18"/>
                <w:szCs w:val="18"/>
              </w:rPr>
              <w:t xml:space="preserve"> </w:t>
            </w:r>
            <w:r w:rsidRPr="007649CE">
              <w:rPr>
                <w:rFonts w:ascii="Arial" w:hAnsi="Arial" w:cs="Arial"/>
                <w:sz w:val="18"/>
                <w:szCs w:val="18"/>
              </w:rPr>
              <w:t>(3) A munkavédelmi képviselő (bizottság) jogosult az egészséget nem veszélyeztető és biztonságos munkavégzéssel összefüggő kérdésekben a munkáltatóval történő előzetes megállapodás alapján szakértőt igénybe venni, továbbá ilyen kérdésekben megbeszélést folytatni a munkavédelmi hatósággal.</w:t>
            </w:r>
          </w:p>
        </w:tc>
        <w:tc>
          <w:tcPr>
            <w:tcW w:w="6946" w:type="dxa"/>
          </w:tcPr>
          <w:p w:rsidR="001C04B2" w:rsidRPr="007649CE" w:rsidRDefault="001C04B2" w:rsidP="00EA25DF">
            <w:pPr>
              <w:ind w:firstLine="240"/>
              <w:jc w:val="both"/>
              <w:rPr>
                <w:rFonts w:ascii="Arial" w:hAnsi="Arial" w:cs="Arial"/>
                <w:b/>
                <w:bCs/>
                <w:sz w:val="18"/>
                <w:szCs w:val="18"/>
              </w:rPr>
            </w:pPr>
          </w:p>
        </w:tc>
      </w:tr>
    </w:tbl>
    <w:p w:rsidR="001C04B2" w:rsidRPr="007649CE" w:rsidRDefault="001C04B2" w:rsidP="00EA25DF">
      <w:pPr>
        <w:pStyle w:val="Listaszerbekezds"/>
        <w:spacing w:after="0"/>
        <w:ind w:left="360"/>
        <w:jc w:val="both"/>
        <w:rPr>
          <w:rFonts w:ascii="Arial" w:hAnsi="Arial" w:cs="Arial"/>
          <w:i/>
          <w:sz w:val="18"/>
          <w:szCs w:val="18"/>
        </w:rPr>
      </w:pPr>
    </w:p>
    <w:p w:rsidR="00A65002" w:rsidRDefault="00A65002">
      <w:pPr>
        <w:spacing w:after="0" w:line="240" w:lineRule="auto"/>
        <w:rPr>
          <w:rFonts w:ascii="Arial" w:eastAsiaTheme="minorHAnsi" w:hAnsi="Arial" w:cs="Arial"/>
          <w:b/>
          <w:color w:val="000000" w:themeColor="text1"/>
          <w:sz w:val="18"/>
          <w:szCs w:val="18"/>
        </w:rPr>
      </w:pPr>
      <w:r>
        <w:rPr>
          <w:rFonts w:ascii="Arial" w:hAnsi="Arial" w:cs="Arial"/>
          <w:b/>
          <w:color w:val="000000" w:themeColor="text1"/>
          <w:sz w:val="18"/>
          <w:szCs w:val="18"/>
        </w:rPr>
        <w:br w:type="page"/>
      </w:r>
    </w:p>
    <w:p w:rsidR="001C04B2" w:rsidRPr="007649CE" w:rsidRDefault="001C04B2" w:rsidP="00EA25DF">
      <w:pPr>
        <w:pStyle w:val="Nincstrkz"/>
        <w:spacing w:line="276" w:lineRule="auto"/>
        <w:rPr>
          <w:rFonts w:ascii="Arial" w:hAnsi="Arial" w:cs="Arial"/>
          <w:b/>
          <w:color w:val="000000" w:themeColor="text1"/>
          <w:sz w:val="18"/>
          <w:szCs w:val="18"/>
        </w:rPr>
      </w:pPr>
      <w:r w:rsidRPr="007649CE">
        <w:rPr>
          <w:rFonts w:ascii="Arial" w:hAnsi="Arial" w:cs="Arial"/>
          <w:b/>
          <w:color w:val="000000" w:themeColor="text1"/>
          <w:sz w:val="18"/>
          <w:szCs w:val="18"/>
        </w:rPr>
        <w:t>2, Érdekérvényesítés</w:t>
      </w:r>
    </w:p>
    <w:p w:rsidR="001C04B2" w:rsidRPr="007649CE" w:rsidRDefault="001C04B2" w:rsidP="00EA25DF">
      <w:pPr>
        <w:pStyle w:val="Nincstrkz"/>
        <w:spacing w:line="276" w:lineRule="auto"/>
        <w:rPr>
          <w:rFonts w:ascii="Arial" w:hAnsi="Arial" w:cs="Arial"/>
          <w:color w:val="000000" w:themeColor="text1"/>
          <w:sz w:val="18"/>
          <w:szCs w:val="18"/>
        </w:rPr>
      </w:pPr>
    </w:p>
    <w:p w:rsidR="001C04B2" w:rsidRPr="007649CE" w:rsidRDefault="001C04B2" w:rsidP="00EA25DF">
      <w:pPr>
        <w:pStyle w:val="Nincstrkz"/>
        <w:numPr>
          <w:ilvl w:val="1"/>
          <w:numId w:val="21"/>
        </w:numPr>
        <w:spacing w:line="276" w:lineRule="auto"/>
        <w:rPr>
          <w:rFonts w:ascii="Arial" w:hAnsi="Arial" w:cs="Arial"/>
          <w:i/>
          <w:color w:val="000000" w:themeColor="text1"/>
          <w:sz w:val="18"/>
          <w:szCs w:val="18"/>
        </w:rPr>
      </w:pPr>
      <w:r w:rsidRPr="007649CE">
        <w:rPr>
          <w:rFonts w:ascii="Arial" w:hAnsi="Arial" w:cs="Arial"/>
          <w:i/>
          <w:color w:val="000000" w:themeColor="text1"/>
          <w:sz w:val="18"/>
          <w:szCs w:val="18"/>
        </w:rPr>
        <w:t>Az érdekek elismertetése</w:t>
      </w:r>
    </w:p>
    <w:p w:rsidR="001C04B2" w:rsidRPr="007649CE" w:rsidRDefault="001C04B2" w:rsidP="00EA25DF">
      <w:pPr>
        <w:pStyle w:val="Nincstrkz"/>
        <w:spacing w:line="276" w:lineRule="auto"/>
        <w:ind w:left="360"/>
        <w:rPr>
          <w:rFonts w:ascii="Arial" w:hAnsi="Arial" w:cs="Arial"/>
          <w:i/>
          <w:color w:val="000000" w:themeColor="text1"/>
          <w:sz w:val="18"/>
          <w:szCs w:val="18"/>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gridCol w:w="6946"/>
      </w:tblGrid>
      <w:tr w:rsidR="001C04B2" w:rsidRPr="00A65002" w:rsidTr="00F80A7E">
        <w:tc>
          <w:tcPr>
            <w:tcW w:w="6946" w:type="dxa"/>
            <w:tcBorders>
              <w:top w:val="single" w:sz="4" w:space="0" w:color="auto"/>
              <w:left w:val="single" w:sz="4" w:space="0" w:color="auto"/>
              <w:bottom w:val="single" w:sz="4" w:space="0" w:color="auto"/>
              <w:right w:val="single" w:sz="4" w:space="0" w:color="auto"/>
            </w:tcBorders>
            <w:shd w:val="clear" w:color="auto" w:fill="auto"/>
          </w:tcPr>
          <w:p w:rsidR="001C04B2" w:rsidRPr="00A65002" w:rsidRDefault="001C04B2" w:rsidP="00A65002">
            <w:pPr>
              <w:spacing w:after="0"/>
              <w:jc w:val="center"/>
              <w:rPr>
                <w:b/>
              </w:rPr>
            </w:pPr>
            <w:r w:rsidRPr="00A65002">
              <w:rPr>
                <w:b/>
              </w:rPr>
              <w:t>A jogosítvány tartalma</w:t>
            </w:r>
          </w:p>
        </w:tc>
        <w:tc>
          <w:tcPr>
            <w:tcW w:w="6946" w:type="dxa"/>
            <w:tcBorders>
              <w:top w:val="single" w:sz="4" w:space="0" w:color="auto"/>
              <w:left w:val="single" w:sz="4" w:space="0" w:color="auto"/>
              <w:bottom w:val="single" w:sz="4" w:space="0" w:color="auto"/>
              <w:right w:val="single" w:sz="4" w:space="0" w:color="auto"/>
            </w:tcBorders>
          </w:tcPr>
          <w:p w:rsidR="001C04B2" w:rsidRPr="00A65002" w:rsidRDefault="001C04B2" w:rsidP="00A65002">
            <w:pPr>
              <w:spacing w:after="0"/>
              <w:jc w:val="center"/>
              <w:rPr>
                <w:b/>
              </w:rPr>
            </w:pPr>
            <w:r w:rsidRPr="00A65002">
              <w:rPr>
                <w:b/>
              </w:rPr>
              <w:t>Hivatkozás</w:t>
            </w:r>
          </w:p>
        </w:tc>
      </w:tr>
      <w:tr w:rsidR="001C04B2" w:rsidRPr="007649CE" w:rsidTr="00F80A7E">
        <w:tc>
          <w:tcPr>
            <w:tcW w:w="6946" w:type="dxa"/>
            <w:tcBorders>
              <w:top w:val="single" w:sz="4" w:space="0" w:color="auto"/>
              <w:left w:val="single" w:sz="4" w:space="0" w:color="auto"/>
              <w:bottom w:val="single" w:sz="4" w:space="0" w:color="auto"/>
              <w:right w:val="single" w:sz="4" w:space="0" w:color="auto"/>
            </w:tcBorders>
            <w:shd w:val="clear" w:color="auto" w:fill="auto"/>
          </w:tcPr>
          <w:p w:rsidR="001C04B2" w:rsidRPr="007649CE" w:rsidRDefault="001C04B2" w:rsidP="00A65002">
            <w:pPr>
              <w:spacing w:after="0"/>
              <w:jc w:val="both"/>
              <w:rPr>
                <w:rFonts w:ascii="Arial" w:hAnsi="Arial" w:cs="Arial"/>
                <w:bCs/>
                <w:sz w:val="18"/>
                <w:szCs w:val="18"/>
              </w:rPr>
            </w:pPr>
            <w:r w:rsidRPr="007649CE">
              <w:rPr>
                <w:rFonts w:ascii="Arial" w:hAnsi="Arial" w:cs="Arial"/>
                <w:b/>
                <w:bCs/>
                <w:sz w:val="18"/>
                <w:szCs w:val="18"/>
              </w:rPr>
              <w:t>6. §</w:t>
            </w:r>
            <w:r w:rsidRPr="007649CE">
              <w:rPr>
                <w:rFonts w:ascii="Arial" w:hAnsi="Arial" w:cs="Arial"/>
                <w:bCs/>
                <w:sz w:val="18"/>
                <w:szCs w:val="18"/>
              </w:rPr>
              <w:t xml:space="preserve"> A munkáltatóknak és a munkavállalóknak, valamint az állami szerveknek e törvényben és a munkavédelemre vonatkozó más szabályokban meghatározott jogok gyakorlása és kötelezettségek teljesítése során együtt kell működniük. </w:t>
            </w:r>
          </w:p>
        </w:tc>
        <w:tc>
          <w:tcPr>
            <w:tcW w:w="6946" w:type="dxa"/>
            <w:tcBorders>
              <w:top w:val="single" w:sz="4" w:space="0" w:color="auto"/>
              <w:left w:val="single" w:sz="4" w:space="0" w:color="auto"/>
              <w:bottom w:val="single" w:sz="4" w:space="0" w:color="auto"/>
              <w:right w:val="single" w:sz="4" w:space="0" w:color="auto"/>
            </w:tcBorders>
          </w:tcPr>
          <w:p w:rsidR="001C04B2" w:rsidRPr="007649CE" w:rsidRDefault="001C04B2" w:rsidP="00EA25DF">
            <w:pPr>
              <w:spacing w:after="0"/>
              <w:ind w:firstLine="240"/>
              <w:jc w:val="both"/>
              <w:rPr>
                <w:rFonts w:ascii="Arial" w:hAnsi="Arial" w:cs="Arial"/>
                <w:b/>
                <w:bCs/>
                <w:sz w:val="18"/>
                <w:szCs w:val="18"/>
              </w:rPr>
            </w:pPr>
          </w:p>
        </w:tc>
      </w:tr>
      <w:tr w:rsidR="001C04B2" w:rsidRPr="007649CE" w:rsidTr="00F80A7E">
        <w:tc>
          <w:tcPr>
            <w:tcW w:w="6946" w:type="dxa"/>
            <w:tcBorders>
              <w:top w:val="single" w:sz="4" w:space="0" w:color="auto"/>
              <w:left w:val="single" w:sz="4" w:space="0" w:color="auto"/>
              <w:bottom w:val="single" w:sz="4" w:space="0" w:color="auto"/>
              <w:right w:val="single" w:sz="4" w:space="0" w:color="auto"/>
            </w:tcBorders>
            <w:shd w:val="clear" w:color="auto" w:fill="auto"/>
          </w:tcPr>
          <w:p w:rsidR="001C04B2" w:rsidRPr="007649CE" w:rsidRDefault="001C04B2" w:rsidP="00A65002">
            <w:pPr>
              <w:spacing w:after="0"/>
              <w:jc w:val="both"/>
              <w:rPr>
                <w:rFonts w:ascii="Arial" w:hAnsi="Arial" w:cs="Arial"/>
                <w:bCs/>
                <w:sz w:val="18"/>
                <w:szCs w:val="18"/>
              </w:rPr>
            </w:pPr>
            <w:r w:rsidRPr="007649CE">
              <w:rPr>
                <w:rFonts w:ascii="Arial" w:hAnsi="Arial" w:cs="Arial"/>
                <w:b/>
                <w:bCs/>
                <w:sz w:val="18"/>
                <w:szCs w:val="18"/>
              </w:rPr>
              <w:t>54.§</w:t>
            </w:r>
            <w:r w:rsidRPr="007649CE">
              <w:rPr>
                <w:rFonts w:ascii="Arial" w:hAnsi="Arial" w:cs="Arial"/>
                <w:bCs/>
                <w:sz w:val="18"/>
                <w:szCs w:val="18"/>
              </w:rPr>
              <w:t xml:space="preserve"> (7) d) új technológiák bevezetése előtt kellő időben megtárgyalni a munkavállalókkal, illetve munkavédelmi képviselőikkel bevezetésük egészségre és biztonságra kiható következményeit;</w:t>
            </w:r>
          </w:p>
        </w:tc>
        <w:tc>
          <w:tcPr>
            <w:tcW w:w="6946" w:type="dxa"/>
            <w:tcBorders>
              <w:top w:val="single" w:sz="4" w:space="0" w:color="auto"/>
              <w:left w:val="single" w:sz="4" w:space="0" w:color="auto"/>
              <w:bottom w:val="single" w:sz="4" w:space="0" w:color="auto"/>
              <w:right w:val="single" w:sz="4" w:space="0" w:color="auto"/>
            </w:tcBorders>
          </w:tcPr>
          <w:p w:rsidR="001C04B2" w:rsidRPr="007649CE" w:rsidRDefault="001C04B2" w:rsidP="00EA25DF">
            <w:pPr>
              <w:spacing w:after="0"/>
              <w:ind w:firstLine="240"/>
              <w:jc w:val="both"/>
              <w:rPr>
                <w:rFonts w:ascii="Arial" w:hAnsi="Arial" w:cs="Arial"/>
                <w:b/>
                <w:bCs/>
                <w:sz w:val="18"/>
                <w:szCs w:val="18"/>
              </w:rPr>
            </w:pPr>
          </w:p>
        </w:tc>
      </w:tr>
      <w:tr w:rsidR="001C04B2" w:rsidRPr="007649CE" w:rsidTr="00F80A7E">
        <w:tc>
          <w:tcPr>
            <w:tcW w:w="6946" w:type="dxa"/>
            <w:tcBorders>
              <w:top w:val="single" w:sz="4" w:space="0" w:color="auto"/>
              <w:left w:val="single" w:sz="4" w:space="0" w:color="auto"/>
              <w:bottom w:val="single" w:sz="4" w:space="0" w:color="auto"/>
              <w:right w:val="single" w:sz="4" w:space="0" w:color="auto"/>
            </w:tcBorders>
            <w:shd w:val="clear" w:color="auto" w:fill="auto"/>
          </w:tcPr>
          <w:p w:rsidR="001C04B2" w:rsidRPr="007649CE" w:rsidRDefault="001C04B2" w:rsidP="00EA25DF">
            <w:pPr>
              <w:spacing w:after="0"/>
              <w:jc w:val="both"/>
              <w:rPr>
                <w:rFonts w:ascii="Arial" w:hAnsi="Arial" w:cs="Arial"/>
                <w:bCs/>
                <w:sz w:val="18"/>
                <w:szCs w:val="18"/>
              </w:rPr>
            </w:pPr>
            <w:r w:rsidRPr="007649CE">
              <w:rPr>
                <w:rFonts w:ascii="Arial" w:hAnsi="Arial" w:cs="Arial"/>
                <w:b/>
                <w:bCs/>
                <w:sz w:val="18"/>
                <w:szCs w:val="18"/>
              </w:rPr>
              <w:t>70. §</w:t>
            </w:r>
            <w:r w:rsidRPr="007649CE">
              <w:rPr>
                <w:rFonts w:ascii="Arial" w:hAnsi="Arial" w:cs="Arial"/>
                <w:bCs/>
                <w:sz w:val="18"/>
                <w:szCs w:val="18"/>
              </w:rPr>
              <w:t xml:space="preserve"> (1) A munkáltató az egészséges és biztonságos munkavégzés érdekében köteles a munkavállalókkal, illetve munkavédelmi képviselőikkel tanácskozni, valamint biztosítani részükre a lehetőséget, hogy részt vehessenek az egészségre és biztonságra vonatkozó munkáltatói intézkedés kellő időben történő előzetes megvitatásában.</w:t>
            </w:r>
          </w:p>
          <w:p w:rsidR="001C04B2" w:rsidRPr="007649CE" w:rsidRDefault="001C04B2" w:rsidP="00EA25DF">
            <w:pPr>
              <w:spacing w:after="0"/>
              <w:jc w:val="both"/>
              <w:rPr>
                <w:rFonts w:ascii="Arial" w:hAnsi="Arial" w:cs="Arial"/>
                <w:bCs/>
                <w:sz w:val="18"/>
                <w:szCs w:val="18"/>
              </w:rPr>
            </w:pPr>
            <w:r w:rsidRPr="007649CE">
              <w:rPr>
                <w:rFonts w:ascii="Arial" w:hAnsi="Arial" w:cs="Arial"/>
                <w:bCs/>
                <w:sz w:val="18"/>
                <w:szCs w:val="18"/>
              </w:rPr>
              <w:t>(2) A munkavállalók közvetlenül vagy munkavédelmi képviselőik útján - az (1) bekezdésben meghatározottak mellett - különösen a következő munkáltatói kötelezettségek tekintetében jogosultak tanácskozást folytatni:</w:t>
            </w:r>
          </w:p>
          <w:p w:rsidR="001C04B2" w:rsidRPr="007649CE" w:rsidRDefault="001C04B2" w:rsidP="00EA25DF">
            <w:pPr>
              <w:spacing w:after="0"/>
              <w:jc w:val="both"/>
              <w:rPr>
                <w:rFonts w:ascii="Arial" w:hAnsi="Arial" w:cs="Arial"/>
                <w:bCs/>
                <w:sz w:val="18"/>
                <w:szCs w:val="18"/>
              </w:rPr>
            </w:pPr>
            <w:r w:rsidRPr="007649CE">
              <w:rPr>
                <w:rFonts w:ascii="Arial" w:hAnsi="Arial" w:cs="Arial"/>
                <w:bCs/>
                <w:sz w:val="18"/>
                <w:szCs w:val="18"/>
              </w:rPr>
              <w:t>a) a munkavédelmi feladatok elvégzésében érintett személyek kijelölése, foglalkoztatása, tevékenysége (8. §, 54/A. §, 57-58. §</w:t>
            </w:r>
            <w:proofErr w:type="spellStart"/>
            <w:r w:rsidRPr="007649CE">
              <w:rPr>
                <w:rFonts w:ascii="Arial" w:hAnsi="Arial" w:cs="Arial"/>
                <w:bCs/>
                <w:sz w:val="18"/>
                <w:szCs w:val="18"/>
              </w:rPr>
              <w:t>-ok</w:t>
            </w:r>
            <w:proofErr w:type="spellEnd"/>
            <w:r w:rsidRPr="007649CE">
              <w:rPr>
                <w:rFonts w:ascii="Arial" w:hAnsi="Arial" w:cs="Arial"/>
                <w:bCs/>
                <w:sz w:val="18"/>
                <w:szCs w:val="18"/>
              </w:rPr>
              <w:t xml:space="preserve">); </w:t>
            </w:r>
          </w:p>
          <w:p w:rsidR="001C04B2" w:rsidRPr="007649CE" w:rsidRDefault="001C04B2" w:rsidP="00EA25DF">
            <w:pPr>
              <w:spacing w:after="0"/>
              <w:jc w:val="both"/>
              <w:rPr>
                <w:rFonts w:ascii="Arial" w:hAnsi="Arial" w:cs="Arial"/>
                <w:bCs/>
                <w:sz w:val="18"/>
                <w:szCs w:val="18"/>
              </w:rPr>
            </w:pPr>
            <w:r w:rsidRPr="007649CE">
              <w:rPr>
                <w:rFonts w:ascii="Arial" w:hAnsi="Arial" w:cs="Arial"/>
                <w:bCs/>
                <w:sz w:val="18"/>
                <w:szCs w:val="18"/>
              </w:rPr>
              <w:t>b) a munkavédelmi tartalmú információk biztosítása [különösen a 40. § (2) bekezdésében, a 42. § a) pontjában, a 45. § (2) bekezdésében, az 54. § (1) bekezdése i) pontjában, az 54. § (7) bekezdése a) pontjában, az 58. § (3) bekezdésében, az 59. § (2) bekezdésében, a 81. § (3) bekezdésében foglaltak alapján];</w:t>
            </w:r>
          </w:p>
          <w:p w:rsidR="001C04B2" w:rsidRPr="007649CE" w:rsidRDefault="001C04B2" w:rsidP="00EA25DF">
            <w:pPr>
              <w:spacing w:after="0"/>
              <w:jc w:val="both"/>
              <w:rPr>
                <w:rFonts w:ascii="Arial" w:hAnsi="Arial" w:cs="Arial"/>
                <w:bCs/>
                <w:sz w:val="18"/>
                <w:szCs w:val="18"/>
              </w:rPr>
            </w:pPr>
            <w:r w:rsidRPr="007649CE">
              <w:rPr>
                <w:rFonts w:ascii="Arial" w:hAnsi="Arial" w:cs="Arial"/>
                <w:bCs/>
                <w:sz w:val="18"/>
                <w:szCs w:val="18"/>
              </w:rPr>
              <w:t>c) a munkavédelmi oktatás (55. §) megtervezése és megszervezése.</w:t>
            </w:r>
          </w:p>
          <w:p w:rsidR="001C04B2" w:rsidRPr="007649CE" w:rsidRDefault="001C04B2" w:rsidP="00EA25DF">
            <w:pPr>
              <w:spacing w:after="0"/>
              <w:ind w:firstLine="240"/>
              <w:jc w:val="both"/>
              <w:rPr>
                <w:rFonts w:ascii="Arial" w:hAnsi="Arial" w:cs="Arial"/>
                <w:b/>
                <w:bCs/>
                <w:sz w:val="18"/>
                <w:szCs w:val="18"/>
              </w:rPr>
            </w:pPr>
          </w:p>
        </w:tc>
        <w:tc>
          <w:tcPr>
            <w:tcW w:w="6946" w:type="dxa"/>
            <w:tcBorders>
              <w:top w:val="single" w:sz="4" w:space="0" w:color="auto"/>
              <w:left w:val="single" w:sz="4" w:space="0" w:color="auto"/>
              <w:bottom w:val="single" w:sz="4" w:space="0" w:color="auto"/>
              <w:right w:val="single" w:sz="4" w:space="0" w:color="auto"/>
            </w:tcBorders>
          </w:tcPr>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b/>
                <w:bCs/>
                <w:sz w:val="18"/>
                <w:szCs w:val="18"/>
                <w:lang w:eastAsia="hu-HU"/>
              </w:rPr>
              <w:t xml:space="preserve">8. § </w:t>
            </w:r>
            <w:r w:rsidRPr="007649CE">
              <w:rPr>
                <w:rFonts w:ascii="Arial" w:eastAsia="Times New Roman" w:hAnsi="Arial" w:cs="Arial"/>
                <w:sz w:val="18"/>
                <w:szCs w:val="18"/>
                <w:lang w:eastAsia="hu-HU"/>
              </w:rPr>
              <w:t xml:space="preserve">Jogszabály egyes feladatokat munkabiztonsági szaktevékenységnek, illetve munkaegészségügyi szaktevékenységnek minősíthet. A munkáltató a munkabiztonsági szaktevékenységnek minősített feladatokat csak külön jogszabályban meghatározott munkavédelmi - a bányászat területén bányászati -, a munkaegészségügyi szaktevékenységnek minősített feladatokat pedig munkaegészségügyi [foglalkozás-orvostan (üzemorvostan), </w:t>
            </w:r>
            <w:proofErr w:type="spellStart"/>
            <w:r w:rsidRPr="007649CE">
              <w:rPr>
                <w:rFonts w:ascii="Arial" w:eastAsia="Times New Roman" w:hAnsi="Arial" w:cs="Arial"/>
                <w:sz w:val="18"/>
                <w:szCs w:val="18"/>
                <w:lang w:eastAsia="hu-HU"/>
              </w:rPr>
              <w:t>munkahigiéne</w:t>
            </w:r>
            <w:proofErr w:type="spellEnd"/>
            <w:r w:rsidRPr="007649CE">
              <w:rPr>
                <w:rFonts w:ascii="Arial" w:eastAsia="Times New Roman" w:hAnsi="Arial" w:cs="Arial"/>
                <w:sz w:val="18"/>
                <w:szCs w:val="18"/>
                <w:lang w:eastAsia="hu-HU"/>
              </w:rPr>
              <w:t>, közegészségtan-járványtan, megelőző orvostan és népegészségtan] szakképesítéssel rendelkező személlyel végeztetheti.</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b/>
                <w:bCs/>
                <w:sz w:val="18"/>
                <w:szCs w:val="18"/>
                <w:lang w:eastAsia="hu-HU"/>
              </w:rPr>
              <w:t xml:space="preserve">54/A. § </w:t>
            </w:r>
            <w:r w:rsidRPr="007649CE">
              <w:rPr>
                <w:rFonts w:ascii="Arial" w:eastAsia="Times New Roman" w:hAnsi="Arial" w:cs="Arial"/>
                <w:sz w:val="18"/>
                <w:szCs w:val="18"/>
                <w:lang w:eastAsia="hu-HU"/>
              </w:rPr>
              <w:t>(1) A munkáltató megfelelő intézkedésekkel biztosítja, hogy szükség esetén az elsősegély, az orvosi sürgősségi ellátás, a mentési és a tűzvédelmi feladatok ellátása érdekében haladéktalanul fel lehessen venni a kapcsolatot a külső szolgálatokkal, szervekkel.</w:t>
            </w:r>
          </w:p>
          <w:p w:rsidR="001C04B2" w:rsidRPr="007649CE" w:rsidRDefault="001C04B2" w:rsidP="00EA25DF">
            <w:pPr>
              <w:spacing w:after="0"/>
              <w:ind w:right="150"/>
              <w:jc w:val="both"/>
              <w:rPr>
                <w:rFonts w:ascii="Arial" w:eastAsia="Times New Roman" w:hAnsi="Arial" w:cs="Arial"/>
                <w:sz w:val="18"/>
                <w:szCs w:val="18"/>
                <w:lang w:eastAsia="hu-HU"/>
              </w:rPr>
            </w:pPr>
            <w:bookmarkStart w:id="143" w:name="pr195"/>
            <w:bookmarkEnd w:id="143"/>
            <w:r w:rsidRPr="007649CE">
              <w:rPr>
                <w:rFonts w:ascii="Arial" w:eastAsia="Times New Roman" w:hAnsi="Arial" w:cs="Arial"/>
                <w:sz w:val="18"/>
                <w:szCs w:val="18"/>
                <w:lang w:eastAsia="hu-HU"/>
              </w:rPr>
              <w:t>(2) A munkáltató a külön jogszabályok figyelembevételével köteles megtenni minden indokolt intézkedést veszély esetére a munkahely kiürítésének, továbbá a tűzvédelmi, katasztrófavédelmi feladatok végrehajtásához szükséges, arra alkalmas munkavállalók kijelölése, létszámuk meghatározása, felkészítésük és megfelelő egyéni védőeszközzel való ellátásuk érdekében.</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b/>
                <w:bCs/>
                <w:sz w:val="18"/>
                <w:szCs w:val="18"/>
                <w:lang w:eastAsia="hu-HU"/>
              </w:rPr>
              <w:t xml:space="preserve">57. § </w:t>
            </w:r>
            <w:r w:rsidRPr="007649CE">
              <w:rPr>
                <w:rFonts w:ascii="Arial" w:eastAsia="Times New Roman" w:hAnsi="Arial" w:cs="Arial"/>
                <w:sz w:val="18"/>
                <w:szCs w:val="18"/>
                <w:lang w:eastAsia="hu-HU"/>
              </w:rPr>
              <w:t>(1) A munkáltató az egészséget nem veszélyeztető és biztonságos munkavégzés munkáltatói feladatainak teljesítése érdekében a foglalkoztatáspolitikáért felelős miniszter rendeletében meghatározott veszélyességi osztályhoz, munkavállalói létszámhoz igazodóan elegendő, de legalább a rendeletben megjelölt időtartamra és szakképesítési feltételekkel köteles munkavállalót kijelölni vagy foglalkoztatni, e személy részére valamennyi munkavédelemmel összefüggő információt megadni, és a szükséges tárgyi, szervezési feltételeket biztosítani.</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sz w:val="18"/>
                <w:szCs w:val="18"/>
                <w:lang w:eastAsia="hu-HU"/>
              </w:rPr>
              <w:t>(2) Az (1) bekezdés szerinti foglalkoztatás - ideértve a 8. §</w:t>
            </w:r>
            <w:proofErr w:type="spellStart"/>
            <w:r w:rsidRPr="007649CE">
              <w:rPr>
                <w:rFonts w:ascii="Arial" w:eastAsia="Times New Roman" w:hAnsi="Arial" w:cs="Arial"/>
                <w:sz w:val="18"/>
                <w:szCs w:val="18"/>
                <w:lang w:eastAsia="hu-HU"/>
              </w:rPr>
              <w:t>-ban</w:t>
            </w:r>
            <w:proofErr w:type="spellEnd"/>
            <w:r w:rsidRPr="007649CE">
              <w:rPr>
                <w:rFonts w:ascii="Arial" w:eastAsia="Times New Roman" w:hAnsi="Arial" w:cs="Arial"/>
                <w:sz w:val="18"/>
                <w:szCs w:val="18"/>
                <w:lang w:eastAsia="hu-HU"/>
              </w:rPr>
              <w:t xml:space="preserve"> előírtak végrehajtását is - az előírt alkalmassági feltételekkel rendelkező munkavállaló hiányában polgári jogi szerződés alapján külső szolgáltatás útján is megvalósítható. E foglalkoztatás - függetlenül a formájától - nem mentesíti a munkáltatót az egészséget nem veszélyeztető és biztonságos munkavégzés követelményeinek megvalósításáért e törvényben meghatározott felelőssége alól.</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sz w:val="18"/>
                <w:szCs w:val="18"/>
                <w:lang w:eastAsia="hu-HU"/>
              </w:rPr>
              <w:t>(3) Az előző bekezdésekben meghatározott személy feladata különösen</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i/>
                <w:iCs/>
                <w:sz w:val="18"/>
                <w:szCs w:val="18"/>
                <w:lang w:eastAsia="hu-HU"/>
              </w:rPr>
              <w:t xml:space="preserve">a) </w:t>
            </w:r>
            <w:r w:rsidRPr="007649CE">
              <w:rPr>
                <w:rFonts w:ascii="Arial" w:eastAsia="Times New Roman" w:hAnsi="Arial" w:cs="Arial"/>
                <w:sz w:val="18"/>
                <w:szCs w:val="18"/>
                <w:lang w:eastAsia="hu-HU"/>
              </w:rPr>
              <w:t>a munkavédelmi szempontú előzetes vizsgálat elvégzése [21. § (3) bekezdés];</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i/>
                <w:iCs/>
                <w:sz w:val="18"/>
                <w:szCs w:val="18"/>
                <w:lang w:eastAsia="hu-HU"/>
              </w:rPr>
              <w:t xml:space="preserve">b) </w:t>
            </w:r>
            <w:r w:rsidRPr="007649CE">
              <w:rPr>
                <w:rFonts w:ascii="Arial" w:eastAsia="Times New Roman" w:hAnsi="Arial" w:cs="Arial"/>
                <w:sz w:val="18"/>
                <w:szCs w:val="18"/>
                <w:lang w:eastAsia="hu-HU"/>
              </w:rPr>
              <w:t>az időszakos biztonsági felülvizsgálat elvégzése [23. § (1) bekezdés];</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i/>
                <w:iCs/>
                <w:sz w:val="18"/>
                <w:szCs w:val="18"/>
                <w:lang w:eastAsia="hu-HU"/>
              </w:rPr>
              <w:t xml:space="preserve">c) </w:t>
            </w:r>
            <w:r w:rsidRPr="007649CE">
              <w:rPr>
                <w:rFonts w:ascii="Arial" w:eastAsia="Times New Roman" w:hAnsi="Arial" w:cs="Arial"/>
                <w:sz w:val="18"/>
                <w:szCs w:val="18"/>
                <w:lang w:eastAsia="hu-HU"/>
              </w:rPr>
              <w:t>közreműködés a munkahely, egyéni védőeszköz, munkaeszköz, technológia soron kívüli ellenőrzésében [23. § (2) bekezdés];</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i/>
                <w:iCs/>
                <w:sz w:val="18"/>
                <w:szCs w:val="18"/>
                <w:lang w:eastAsia="hu-HU"/>
              </w:rPr>
              <w:t xml:space="preserve">d) </w:t>
            </w:r>
            <w:r w:rsidRPr="007649CE">
              <w:rPr>
                <w:rFonts w:ascii="Arial" w:eastAsia="Times New Roman" w:hAnsi="Arial" w:cs="Arial"/>
                <w:sz w:val="18"/>
                <w:szCs w:val="18"/>
                <w:lang w:eastAsia="hu-HU"/>
              </w:rPr>
              <w:t>közreműködés mentési terv készítésében [45. § (1) bekezdés];</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i/>
                <w:iCs/>
                <w:sz w:val="18"/>
                <w:szCs w:val="18"/>
                <w:lang w:eastAsia="hu-HU"/>
              </w:rPr>
              <w:t xml:space="preserve">e) </w:t>
            </w:r>
            <w:r w:rsidRPr="007649CE">
              <w:rPr>
                <w:rFonts w:ascii="Arial" w:eastAsia="Times New Roman" w:hAnsi="Arial" w:cs="Arial"/>
                <w:sz w:val="18"/>
                <w:szCs w:val="18"/>
                <w:lang w:eastAsia="hu-HU"/>
              </w:rPr>
              <w:t xml:space="preserve">a megelőzési stratégia munkabiztonsági tartalmának kidolgozása [54. § (1) bekezdésének </w:t>
            </w:r>
            <w:r w:rsidRPr="007649CE">
              <w:rPr>
                <w:rFonts w:ascii="Arial" w:eastAsia="Times New Roman" w:hAnsi="Arial" w:cs="Arial"/>
                <w:i/>
                <w:iCs/>
                <w:sz w:val="18"/>
                <w:szCs w:val="18"/>
                <w:lang w:eastAsia="hu-HU"/>
              </w:rPr>
              <w:t xml:space="preserve">g) </w:t>
            </w:r>
            <w:r w:rsidRPr="007649CE">
              <w:rPr>
                <w:rFonts w:ascii="Arial" w:eastAsia="Times New Roman" w:hAnsi="Arial" w:cs="Arial"/>
                <w:sz w:val="18"/>
                <w:szCs w:val="18"/>
                <w:lang w:eastAsia="hu-HU"/>
              </w:rPr>
              <w:t>pontja];</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i/>
                <w:iCs/>
                <w:sz w:val="18"/>
                <w:szCs w:val="18"/>
                <w:lang w:eastAsia="hu-HU"/>
              </w:rPr>
              <w:t xml:space="preserve">f) </w:t>
            </w:r>
            <w:r w:rsidRPr="007649CE">
              <w:rPr>
                <w:rFonts w:ascii="Arial" w:eastAsia="Times New Roman" w:hAnsi="Arial" w:cs="Arial"/>
                <w:sz w:val="18"/>
                <w:szCs w:val="18"/>
                <w:lang w:eastAsia="hu-HU"/>
              </w:rPr>
              <w:t>közreműködés a kockázatértékelés elvégzésében [54. § (2) bekezdés], a munkavédelmi oktatásban (55. §);</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i/>
                <w:iCs/>
                <w:sz w:val="18"/>
                <w:szCs w:val="18"/>
                <w:lang w:eastAsia="hu-HU"/>
              </w:rPr>
              <w:t xml:space="preserve">g) </w:t>
            </w:r>
            <w:r w:rsidRPr="007649CE">
              <w:rPr>
                <w:rFonts w:ascii="Arial" w:eastAsia="Times New Roman" w:hAnsi="Arial" w:cs="Arial"/>
                <w:sz w:val="18"/>
                <w:szCs w:val="18"/>
                <w:lang w:eastAsia="hu-HU"/>
              </w:rPr>
              <w:t>az egyéni védőeszköz juttatása belső rendjének meghatározása (56. §);</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i/>
                <w:iCs/>
                <w:sz w:val="18"/>
                <w:szCs w:val="18"/>
                <w:lang w:eastAsia="hu-HU"/>
              </w:rPr>
              <w:t xml:space="preserve">h) </w:t>
            </w:r>
            <w:r w:rsidRPr="007649CE">
              <w:rPr>
                <w:rFonts w:ascii="Arial" w:eastAsia="Times New Roman" w:hAnsi="Arial" w:cs="Arial"/>
                <w:sz w:val="18"/>
                <w:szCs w:val="18"/>
                <w:lang w:eastAsia="hu-HU"/>
              </w:rPr>
              <w:t>a munkabalesetek kivizsgálása (64. §);</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i/>
                <w:iCs/>
                <w:sz w:val="18"/>
                <w:szCs w:val="18"/>
                <w:lang w:eastAsia="hu-HU"/>
              </w:rPr>
              <w:t xml:space="preserve">i) </w:t>
            </w:r>
            <w:r w:rsidRPr="007649CE">
              <w:rPr>
                <w:rFonts w:ascii="Arial" w:eastAsia="Times New Roman" w:hAnsi="Arial" w:cs="Arial"/>
                <w:sz w:val="18"/>
                <w:szCs w:val="18"/>
                <w:lang w:eastAsia="hu-HU"/>
              </w:rPr>
              <w:t>a külön jogszabályban munkabiztonsági szaktevékenységnek minősített feladatok ellátásában részvétel, továbbá a munkaegészségügyi feladatok teljesítésében szükség szerinti közreműködés.</w:t>
            </w:r>
          </w:p>
          <w:p w:rsidR="001C04B2" w:rsidRPr="007649CE" w:rsidRDefault="001C04B2" w:rsidP="00EA25DF">
            <w:pPr>
              <w:spacing w:after="0"/>
              <w:jc w:val="both"/>
              <w:rPr>
                <w:rFonts w:ascii="Arial" w:hAnsi="Arial" w:cs="Arial"/>
                <w:sz w:val="18"/>
                <w:szCs w:val="18"/>
              </w:rPr>
            </w:pPr>
            <w:r w:rsidRPr="007649CE">
              <w:rPr>
                <w:rFonts w:ascii="Arial" w:hAnsi="Arial" w:cs="Arial"/>
                <w:b/>
                <w:bCs/>
                <w:sz w:val="18"/>
                <w:szCs w:val="18"/>
              </w:rPr>
              <w:t>58. §</w:t>
            </w:r>
            <w:r w:rsidRPr="007649CE">
              <w:rPr>
                <w:rFonts w:ascii="Arial" w:hAnsi="Arial" w:cs="Arial"/>
                <w:sz w:val="18"/>
                <w:szCs w:val="18"/>
              </w:rPr>
              <w:t xml:space="preserve"> (3) A munkáltatónak biztosítania kell, hogy munkavállalói és azok munkavédelmi képviselői a munkakörülményeikkel kapcsolatban, így különösen a 61. §</w:t>
            </w:r>
            <w:proofErr w:type="spellStart"/>
            <w:r w:rsidRPr="007649CE">
              <w:rPr>
                <w:rFonts w:ascii="Arial" w:hAnsi="Arial" w:cs="Arial"/>
                <w:sz w:val="18"/>
                <w:szCs w:val="18"/>
              </w:rPr>
              <w:t>-ban</w:t>
            </w:r>
            <w:proofErr w:type="spellEnd"/>
            <w:r w:rsidRPr="007649CE">
              <w:rPr>
                <w:rFonts w:ascii="Arial" w:hAnsi="Arial" w:cs="Arial"/>
                <w:sz w:val="18"/>
                <w:szCs w:val="18"/>
              </w:rPr>
              <w:t xml:space="preserve"> biztosított jogaik gyakorlása során a szükséges felvilágosítást a foglalkozás-egészségügyi szolgálattól megkaphassák. </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b/>
                <w:bCs/>
                <w:sz w:val="18"/>
                <w:szCs w:val="18"/>
                <w:lang w:eastAsia="hu-HU"/>
              </w:rPr>
              <w:t>40. §</w:t>
            </w:r>
            <w:bookmarkStart w:id="144" w:name="pr111"/>
            <w:bookmarkEnd w:id="144"/>
            <w:r w:rsidRPr="007649CE">
              <w:rPr>
                <w:rFonts w:ascii="Arial" w:eastAsia="Times New Roman" w:hAnsi="Arial" w:cs="Arial"/>
                <w:b/>
                <w:bCs/>
                <w:sz w:val="18"/>
                <w:szCs w:val="18"/>
                <w:lang w:eastAsia="hu-HU"/>
              </w:rPr>
              <w:t xml:space="preserve"> </w:t>
            </w:r>
            <w:r w:rsidRPr="007649CE">
              <w:rPr>
                <w:rFonts w:ascii="Arial" w:eastAsia="Times New Roman" w:hAnsi="Arial" w:cs="Arial"/>
                <w:sz w:val="18"/>
                <w:szCs w:val="18"/>
                <w:lang w:eastAsia="hu-HU"/>
              </w:rPr>
              <w:t>(2) Olyan munkahelyen, ahol különböző munkáltatók alkalmazásában álló munkavállalókat egyidejűleg foglalkoztatnak, a munkavégzést úgy kell összehangolni, hogy az ott dolgozókra és a munkavégzés hatókörében tartózkodókra az veszélyt ne jelentsen. Az összehangolás keretében különösen az egészséget és biztonságot érintő kockázatokról és a megelőzési intézkedésekről az érintett munkavállalókat és munkavédelmi képviselőiket, illetőleg a munkavégzés hatókörében tartózkodókat tájékoztatni kell. Az összehangolás megvalósításáért a Polgári Törvénykönyv szerinti fővállalkozó, ennek hiányában bármely más olyan személy vagy szervezet, aki, illetve amely a tényleges irányítást gyakorolja, vagy a munkahelyért a fő felelősséget viseli, ha ilyen nincs, akkor az a felelős, akinek az érdekében a munkavégzés folyik.</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b/>
                <w:bCs/>
                <w:sz w:val="18"/>
                <w:szCs w:val="18"/>
                <w:lang w:eastAsia="hu-HU"/>
              </w:rPr>
              <w:t xml:space="preserve">42. § </w:t>
            </w:r>
            <w:r w:rsidRPr="007649CE">
              <w:rPr>
                <w:rFonts w:ascii="Arial" w:eastAsia="Times New Roman" w:hAnsi="Arial" w:cs="Arial"/>
                <w:sz w:val="18"/>
                <w:szCs w:val="18"/>
                <w:lang w:eastAsia="hu-HU"/>
              </w:rPr>
              <w:t>A veszélyes munkafolyamatoknál, technológiáknál a veszélyek megelőzése, illetve károsító hatásuk csökkentése érdekében</w:t>
            </w:r>
          </w:p>
          <w:p w:rsidR="001C04B2" w:rsidRPr="007649CE" w:rsidRDefault="001C04B2" w:rsidP="00EA25DF">
            <w:pPr>
              <w:spacing w:after="0"/>
              <w:ind w:right="150"/>
              <w:jc w:val="both"/>
              <w:rPr>
                <w:rFonts w:ascii="Arial" w:eastAsia="Times New Roman" w:hAnsi="Arial" w:cs="Arial"/>
                <w:sz w:val="18"/>
                <w:szCs w:val="18"/>
                <w:lang w:eastAsia="hu-HU"/>
              </w:rPr>
            </w:pPr>
            <w:bookmarkStart w:id="145" w:name="pr118"/>
            <w:bookmarkEnd w:id="145"/>
            <w:r w:rsidRPr="007649CE">
              <w:rPr>
                <w:rFonts w:ascii="Arial" w:eastAsia="Times New Roman" w:hAnsi="Arial" w:cs="Arial"/>
                <w:i/>
                <w:iCs/>
                <w:sz w:val="18"/>
                <w:szCs w:val="18"/>
                <w:lang w:eastAsia="hu-HU"/>
              </w:rPr>
              <w:t xml:space="preserve">a) </w:t>
            </w:r>
            <w:r w:rsidRPr="007649CE">
              <w:rPr>
                <w:rFonts w:ascii="Arial" w:eastAsia="Times New Roman" w:hAnsi="Arial" w:cs="Arial"/>
                <w:sz w:val="18"/>
                <w:szCs w:val="18"/>
                <w:lang w:eastAsia="hu-HU"/>
              </w:rPr>
              <w:t>a veszélyforrásokat és az ellenük való védekezés módját, az egészséget nem veszélyeztető és biztonságos munkavégzés feltételeit az érintett munkavállalókkal - mind a munkahely egésze, mind az egyes munkafolyamatok tekintetében - meg kell ismertetni, ideértve a 40. § (2) bekezdésében foglaltakat is;</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b/>
                <w:bCs/>
                <w:sz w:val="18"/>
                <w:szCs w:val="18"/>
                <w:lang w:eastAsia="hu-HU"/>
              </w:rPr>
              <w:t xml:space="preserve">45. § </w:t>
            </w:r>
            <w:bookmarkStart w:id="146" w:name="pr129"/>
            <w:bookmarkEnd w:id="146"/>
            <w:r w:rsidRPr="007649CE">
              <w:rPr>
                <w:rFonts w:ascii="Arial" w:eastAsia="Times New Roman" w:hAnsi="Arial" w:cs="Arial"/>
                <w:sz w:val="18"/>
                <w:szCs w:val="18"/>
                <w:lang w:eastAsia="hu-HU"/>
              </w:rPr>
              <w:t>(2) A mentési terv munkahelyre vonatkozó részét minden érintett munkavállalóval ismertetni kell.</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b/>
                <w:bCs/>
                <w:sz w:val="18"/>
                <w:szCs w:val="18"/>
                <w:lang w:eastAsia="hu-HU"/>
              </w:rPr>
              <w:t xml:space="preserve">54. § </w:t>
            </w:r>
            <w:r w:rsidRPr="007649CE">
              <w:rPr>
                <w:rFonts w:ascii="Arial" w:eastAsia="Times New Roman" w:hAnsi="Arial" w:cs="Arial"/>
                <w:sz w:val="18"/>
                <w:szCs w:val="18"/>
                <w:lang w:eastAsia="hu-HU"/>
              </w:rPr>
              <w:t>(1) Az egészséget nem veszélyeztető és biztonságos munkavégzés érdekében a munkáltató köteles figyelembe venni a következő általános követelményeket:</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i/>
                <w:iCs/>
                <w:sz w:val="18"/>
                <w:szCs w:val="18"/>
                <w:lang w:eastAsia="hu-HU"/>
              </w:rPr>
              <w:t xml:space="preserve">i) </w:t>
            </w:r>
            <w:r w:rsidRPr="007649CE">
              <w:rPr>
                <w:rFonts w:ascii="Arial" w:eastAsia="Times New Roman" w:hAnsi="Arial" w:cs="Arial"/>
                <w:sz w:val="18"/>
                <w:szCs w:val="18"/>
                <w:lang w:eastAsia="hu-HU"/>
              </w:rPr>
              <w:t>a munkavállalók megfelelő utasításokkal történő ellátása.</w:t>
            </w:r>
          </w:p>
          <w:p w:rsidR="001C04B2" w:rsidRPr="007649CE" w:rsidRDefault="001C04B2" w:rsidP="00EA25DF">
            <w:pPr>
              <w:spacing w:after="0"/>
              <w:ind w:right="150"/>
              <w:jc w:val="both"/>
              <w:rPr>
                <w:rFonts w:ascii="Arial" w:eastAsia="Times New Roman" w:hAnsi="Arial" w:cs="Arial"/>
                <w:sz w:val="18"/>
                <w:szCs w:val="18"/>
                <w:lang w:eastAsia="hu-HU"/>
              </w:rPr>
            </w:pPr>
            <w:bookmarkStart w:id="147" w:name="pr182"/>
            <w:bookmarkEnd w:id="147"/>
            <w:r w:rsidRPr="007649CE">
              <w:rPr>
                <w:rFonts w:ascii="Arial" w:eastAsia="Times New Roman" w:hAnsi="Arial" w:cs="Arial"/>
                <w:sz w:val="18"/>
                <w:szCs w:val="18"/>
                <w:lang w:eastAsia="hu-HU"/>
              </w:rPr>
              <w:t>(7) Az egészséget nem veszélyeztető és biztonságos munkavégzés érdekében a munkáltató köteles</w:t>
            </w:r>
          </w:p>
          <w:p w:rsidR="001C04B2" w:rsidRPr="007649CE" w:rsidRDefault="001C04B2" w:rsidP="00EA25DF">
            <w:pPr>
              <w:spacing w:after="0"/>
              <w:ind w:right="150"/>
              <w:jc w:val="both"/>
              <w:rPr>
                <w:rFonts w:ascii="Arial" w:eastAsia="Times New Roman" w:hAnsi="Arial" w:cs="Arial"/>
                <w:sz w:val="18"/>
                <w:szCs w:val="18"/>
                <w:lang w:eastAsia="hu-HU"/>
              </w:rPr>
            </w:pPr>
            <w:bookmarkStart w:id="148" w:name="pr183"/>
            <w:bookmarkEnd w:id="148"/>
            <w:r w:rsidRPr="007649CE">
              <w:rPr>
                <w:rFonts w:ascii="Arial" w:eastAsia="Times New Roman" w:hAnsi="Arial" w:cs="Arial"/>
                <w:i/>
                <w:iCs/>
                <w:sz w:val="18"/>
                <w:szCs w:val="18"/>
                <w:lang w:eastAsia="hu-HU"/>
              </w:rPr>
              <w:t xml:space="preserve">a) </w:t>
            </w:r>
            <w:r w:rsidRPr="007649CE">
              <w:rPr>
                <w:rFonts w:ascii="Arial" w:eastAsia="Times New Roman" w:hAnsi="Arial" w:cs="Arial"/>
                <w:sz w:val="18"/>
                <w:szCs w:val="18"/>
                <w:lang w:eastAsia="hu-HU"/>
              </w:rPr>
              <w:t>a szükséges utasításokat és tájékoztatást a munkavégzést megelőzően a munkavállalónak megadni;</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b/>
                <w:bCs/>
                <w:sz w:val="18"/>
                <w:szCs w:val="18"/>
                <w:lang w:eastAsia="hu-HU"/>
              </w:rPr>
              <w:t xml:space="preserve">58. § </w:t>
            </w:r>
            <w:bookmarkStart w:id="149" w:name="pr218"/>
            <w:bookmarkEnd w:id="149"/>
            <w:r w:rsidRPr="007649CE">
              <w:rPr>
                <w:rFonts w:ascii="Arial" w:eastAsia="Times New Roman" w:hAnsi="Arial" w:cs="Arial"/>
                <w:sz w:val="18"/>
                <w:szCs w:val="18"/>
                <w:lang w:eastAsia="hu-HU"/>
              </w:rPr>
              <w:t>(3) A munkáltatónak biztosítania kell, hogy munkavállalói és azok munkavédelmi képviselői a munkakörülményeikkel kapcsolatban, így különösen a 61. §</w:t>
            </w:r>
            <w:proofErr w:type="spellStart"/>
            <w:r w:rsidRPr="007649CE">
              <w:rPr>
                <w:rFonts w:ascii="Arial" w:eastAsia="Times New Roman" w:hAnsi="Arial" w:cs="Arial"/>
                <w:sz w:val="18"/>
                <w:szCs w:val="18"/>
                <w:lang w:eastAsia="hu-HU"/>
              </w:rPr>
              <w:t>-ban</w:t>
            </w:r>
            <w:proofErr w:type="spellEnd"/>
            <w:r w:rsidRPr="007649CE">
              <w:rPr>
                <w:rFonts w:ascii="Arial" w:eastAsia="Times New Roman" w:hAnsi="Arial" w:cs="Arial"/>
                <w:sz w:val="18"/>
                <w:szCs w:val="18"/>
                <w:lang w:eastAsia="hu-HU"/>
              </w:rPr>
              <w:t xml:space="preserve"> biztosított jogaik gyakorlása során a szükséges felvilágosítást a foglalkozás-egészségügyi szolgálattól megkaphassák.</w:t>
            </w:r>
          </w:p>
          <w:p w:rsidR="001C04B2" w:rsidRPr="00A65002"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b/>
                <w:bCs/>
                <w:sz w:val="18"/>
                <w:szCs w:val="18"/>
                <w:lang w:eastAsia="hu-HU"/>
              </w:rPr>
              <w:t xml:space="preserve">59. § </w:t>
            </w:r>
            <w:r w:rsidRPr="007649CE">
              <w:rPr>
                <w:rFonts w:ascii="Arial" w:eastAsia="Times New Roman" w:hAnsi="Arial" w:cs="Arial"/>
                <w:sz w:val="18"/>
                <w:szCs w:val="18"/>
                <w:lang w:eastAsia="hu-HU"/>
              </w:rPr>
              <w:t>(2) A munkáltató köteles tájékoztatni a 8. §</w:t>
            </w:r>
            <w:proofErr w:type="spellStart"/>
            <w:r w:rsidRPr="007649CE">
              <w:rPr>
                <w:rFonts w:ascii="Arial" w:eastAsia="Times New Roman" w:hAnsi="Arial" w:cs="Arial"/>
                <w:sz w:val="18"/>
                <w:szCs w:val="18"/>
                <w:lang w:eastAsia="hu-HU"/>
              </w:rPr>
              <w:t>-ban</w:t>
            </w:r>
            <w:proofErr w:type="spellEnd"/>
            <w:r w:rsidRPr="007649CE">
              <w:rPr>
                <w:rFonts w:ascii="Arial" w:eastAsia="Times New Roman" w:hAnsi="Arial" w:cs="Arial"/>
                <w:sz w:val="18"/>
                <w:szCs w:val="18"/>
                <w:lang w:eastAsia="hu-HU"/>
              </w:rPr>
              <w:t>, illetőleg az 57-58. §</w:t>
            </w:r>
            <w:proofErr w:type="spellStart"/>
            <w:r w:rsidRPr="007649CE">
              <w:rPr>
                <w:rFonts w:ascii="Arial" w:eastAsia="Times New Roman" w:hAnsi="Arial" w:cs="Arial"/>
                <w:sz w:val="18"/>
                <w:szCs w:val="18"/>
                <w:lang w:eastAsia="hu-HU"/>
              </w:rPr>
              <w:t>-okban</w:t>
            </w:r>
            <w:proofErr w:type="spellEnd"/>
            <w:r w:rsidRPr="007649CE">
              <w:rPr>
                <w:rFonts w:ascii="Arial" w:eastAsia="Times New Roman" w:hAnsi="Arial" w:cs="Arial"/>
                <w:sz w:val="18"/>
                <w:szCs w:val="18"/>
                <w:lang w:eastAsia="hu-HU"/>
              </w:rPr>
              <w:t xml:space="preserve"> meghatározott személyt, továbbá a munkavédelmi képviselőt (bizottságot), annak hiányában a munkavállalókat a kockázatértékelés [54. § (2) bekezdés] és a munkavédelmi intézkedések tapasztalatairól, a munkabalesetek és foglalkozási megbetegedések nyilvántartásáról és bejelentéséről, a 81. § szerint a munkavédelmi hatóságtól kapott munkavédelmi információkról, különösen a munkáltatónál végett ellenőrzések megállapításairól.</w:t>
            </w:r>
          </w:p>
          <w:p w:rsidR="001C04B2" w:rsidRPr="00A65002" w:rsidRDefault="001C04B2" w:rsidP="00A65002">
            <w:pPr>
              <w:spacing w:after="0"/>
              <w:ind w:right="150"/>
              <w:jc w:val="both"/>
              <w:rPr>
                <w:rFonts w:ascii="Arial" w:eastAsia="Times New Roman" w:hAnsi="Arial" w:cs="Arial"/>
                <w:sz w:val="18"/>
                <w:szCs w:val="18"/>
                <w:lang w:eastAsia="hu-HU"/>
              </w:rPr>
            </w:pPr>
            <w:r w:rsidRPr="007649CE">
              <w:rPr>
                <w:rFonts w:ascii="Arial" w:eastAsia="Times New Roman" w:hAnsi="Arial" w:cs="Arial"/>
                <w:b/>
                <w:bCs/>
                <w:sz w:val="18"/>
                <w:szCs w:val="18"/>
                <w:lang w:eastAsia="hu-HU"/>
              </w:rPr>
              <w:t xml:space="preserve">81. § </w:t>
            </w:r>
            <w:r w:rsidRPr="007649CE">
              <w:rPr>
                <w:rFonts w:ascii="Arial" w:eastAsia="Times New Roman" w:hAnsi="Arial" w:cs="Arial"/>
                <w:sz w:val="18"/>
                <w:szCs w:val="18"/>
                <w:lang w:eastAsia="hu-HU"/>
              </w:rPr>
              <w:t>(3) A munkavédelmi hatóság tájékoztatással és tanácsadással segíti a munkáltatókat és munkavállalókat, a munkavédelmi képviselőket, továbbá az érdekképviseleteket, hogy azok a munkavédelemmel kapcsolatos jogaikat gyakorolhassák, és kötelezettségeiket teljesíthessék.</w:t>
            </w:r>
            <w:bookmarkStart w:id="150" w:name="pr184"/>
            <w:bookmarkStart w:id="151" w:name="pr192"/>
            <w:bookmarkEnd w:id="150"/>
            <w:bookmarkEnd w:id="151"/>
          </w:p>
        </w:tc>
      </w:tr>
      <w:tr w:rsidR="001C04B2" w:rsidRPr="007649CE" w:rsidTr="00F80A7E">
        <w:tc>
          <w:tcPr>
            <w:tcW w:w="6946" w:type="dxa"/>
            <w:shd w:val="clear" w:color="auto" w:fill="auto"/>
          </w:tcPr>
          <w:p w:rsidR="001C04B2" w:rsidRPr="007649CE" w:rsidRDefault="001C04B2" w:rsidP="00A65002">
            <w:pPr>
              <w:spacing w:after="0"/>
              <w:jc w:val="both"/>
              <w:rPr>
                <w:rFonts w:ascii="Arial" w:hAnsi="Arial" w:cs="Arial"/>
                <w:sz w:val="18"/>
                <w:szCs w:val="18"/>
              </w:rPr>
            </w:pPr>
            <w:r w:rsidRPr="007649CE">
              <w:rPr>
                <w:rFonts w:ascii="Arial" w:hAnsi="Arial" w:cs="Arial"/>
                <w:b/>
                <w:bCs/>
                <w:sz w:val="18"/>
                <w:szCs w:val="18"/>
              </w:rPr>
              <w:t xml:space="preserve">71. § </w:t>
            </w:r>
            <w:r w:rsidRPr="007649CE">
              <w:rPr>
                <w:rFonts w:ascii="Arial" w:hAnsi="Arial" w:cs="Arial"/>
                <w:sz w:val="18"/>
                <w:szCs w:val="18"/>
              </w:rPr>
              <w:t xml:space="preserve">A munkavállalónak, a munkavédelmi képviselőnek (bizottságnak) és a munkáltatónak az egészséget nem veszélyeztető és biztonságos munkavégzés érdekében együtt kell működniük, jogaikat és kötelezettségeiket rendeltetésüknek megfelelően kell gyakorolniuk, illetve teljesíteniük, így különösen a szükséges információt (tájékoztatást) a kellő időben egymás részére megadniuk. </w:t>
            </w:r>
          </w:p>
        </w:tc>
        <w:tc>
          <w:tcPr>
            <w:tcW w:w="6946" w:type="dxa"/>
          </w:tcPr>
          <w:p w:rsidR="001C04B2" w:rsidRPr="007649CE" w:rsidRDefault="001C04B2" w:rsidP="00EA25DF">
            <w:pPr>
              <w:spacing w:after="0"/>
              <w:ind w:firstLine="240"/>
              <w:jc w:val="both"/>
              <w:rPr>
                <w:rFonts w:ascii="Arial" w:hAnsi="Arial" w:cs="Arial"/>
                <w:b/>
                <w:bCs/>
                <w:sz w:val="18"/>
                <w:szCs w:val="18"/>
              </w:rPr>
            </w:pPr>
          </w:p>
        </w:tc>
      </w:tr>
      <w:tr w:rsidR="001C04B2" w:rsidRPr="007649CE" w:rsidTr="00F80A7E">
        <w:tc>
          <w:tcPr>
            <w:tcW w:w="6946" w:type="dxa"/>
            <w:shd w:val="clear" w:color="auto" w:fill="auto"/>
          </w:tcPr>
          <w:p w:rsidR="001C04B2" w:rsidRPr="007649CE" w:rsidRDefault="001C04B2" w:rsidP="00EA25DF">
            <w:pPr>
              <w:spacing w:after="0"/>
              <w:jc w:val="both"/>
              <w:rPr>
                <w:rFonts w:ascii="Arial" w:hAnsi="Arial" w:cs="Arial"/>
                <w:sz w:val="18"/>
                <w:szCs w:val="18"/>
              </w:rPr>
            </w:pPr>
            <w:r w:rsidRPr="007649CE">
              <w:rPr>
                <w:rFonts w:ascii="Arial" w:hAnsi="Arial" w:cs="Arial"/>
                <w:b/>
                <w:bCs/>
                <w:sz w:val="18"/>
                <w:szCs w:val="18"/>
              </w:rPr>
              <w:t xml:space="preserve">72. § </w:t>
            </w:r>
            <w:r w:rsidRPr="007649CE">
              <w:rPr>
                <w:rFonts w:ascii="Arial" w:hAnsi="Arial" w:cs="Arial"/>
                <w:sz w:val="18"/>
                <w:szCs w:val="18"/>
              </w:rPr>
              <w:t xml:space="preserve">(2) </w:t>
            </w:r>
            <w:r w:rsidRPr="007649CE">
              <w:rPr>
                <w:rFonts w:ascii="Arial" w:hAnsi="Arial" w:cs="Arial"/>
                <w:i/>
                <w:iCs/>
                <w:sz w:val="18"/>
                <w:szCs w:val="18"/>
              </w:rPr>
              <w:t xml:space="preserve">b) </w:t>
            </w:r>
            <w:r w:rsidRPr="007649CE">
              <w:rPr>
                <w:rFonts w:ascii="Arial" w:hAnsi="Arial" w:cs="Arial"/>
                <w:sz w:val="18"/>
                <w:szCs w:val="18"/>
              </w:rPr>
              <w:t>részt vehet a munkáltató azon döntései előkészítésében, amelyek hatással lehetnek a munkavállalók egészségére és biztonságára, ideértve a szakemberek előírt foglalkoztatására (8. §, 57-58. §</w:t>
            </w:r>
            <w:proofErr w:type="spellStart"/>
            <w:r w:rsidRPr="007649CE">
              <w:rPr>
                <w:rFonts w:ascii="Arial" w:hAnsi="Arial" w:cs="Arial"/>
                <w:sz w:val="18"/>
                <w:szCs w:val="18"/>
              </w:rPr>
              <w:t>-ok</w:t>
            </w:r>
            <w:proofErr w:type="spellEnd"/>
            <w:r w:rsidRPr="007649CE">
              <w:rPr>
                <w:rFonts w:ascii="Arial" w:hAnsi="Arial" w:cs="Arial"/>
                <w:sz w:val="18"/>
                <w:szCs w:val="18"/>
              </w:rPr>
              <w:t xml:space="preserve">), a munkavédelmi oktatás (55. §) megtervezésére és megszervezésére, az új munkahelyek létesítésére vonatkozó döntéseket is; </w:t>
            </w:r>
          </w:p>
          <w:p w:rsidR="001C04B2" w:rsidRPr="007649CE" w:rsidRDefault="001C04B2" w:rsidP="00EA25DF">
            <w:pPr>
              <w:spacing w:after="0"/>
              <w:ind w:firstLine="240"/>
              <w:jc w:val="both"/>
              <w:rPr>
                <w:rFonts w:ascii="Arial" w:hAnsi="Arial" w:cs="Arial"/>
                <w:sz w:val="18"/>
                <w:szCs w:val="18"/>
              </w:rPr>
            </w:pPr>
            <w:r w:rsidRPr="007649CE">
              <w:rPr>
                <w:rFonts w:ascii="Arial" w:hAnsi="Arial" w:cs="Arial"/>
                <w:i/>
                <w:iCs/>
                <w:sz w:val="18"/>
                <w:szCs w:val="18"/>
              </w:rPr>
              <w:t xml:space="preserve">d) </w:t>
            </w:r>
            <w:r w:rsidRPr="007649CE">
              <w:rPr>
                <w:rFonts w:ascii="Arial" w:hAnsi="Arial" w:cs="Arial"/>
                <w:sz w:val="18"/>
                <w:szCs w:val="18"/>
              </w:rPr>
              <w:t>véleményt nyilváníthat, kezdeményezheti a munkáltatónál a szükséges intézkedés megtételét;</w:t>
            </w:r>
          </w:p>
          <w:p w:rsidR="001C04B2" w:rsidRPr="007649CE" w:rsidRDefault="001C04B2" w:rsidP="00EA25DF">
            <w:pPr>
              <w:spacing w:after="0"/>
              <w:ind w:firstLine="240"/>
              <w:jc w:val="both"/>
              <w:rPr>
                <w:rFonts w:ascii="Arial" w:hAnsi="Arial" w:cs="Arial"/>
                <w:b/>
                <w:bCs/>
                <w:sz w:val="18"/>
                <w:szCs w:val="18"/>
              </w:rPr>
            </w:pPr>
            <w:r w:rsidRPr="007649CE">
              <w:rPr>
                <w:rFonts w:ascii="Arial" w:hAnsi="Arial" w:cs="Arial"/>
                <w:bCs/>
                <w:sz w:val="18"/>
                <w:szCs w:val="18"/>
              </w:rPr>
              <w:t>e) részt vehet a munkabalesetek kivizsgálásában, az arra jogosult kezdeményezésére közreműködhet a foglalkozási megbetegedés körülményeinek feltárásában;</w:t>
            </w:r>
          </w:p>
          <w:p w:rsidR="001C04B2" w:rsidRPr="007649CE" w:rsidRDefault="001C04B2" w:rsidP="00EA25DF">
            <w:pPr>
              <w:spacing w:after="0"/>
              <w:ind w:firstLine="240"/>
              <w:jc w:val="both"/>
              <w:rPr>
                <w:rFonts w:ascii="Arial" w:hAnsi="Arial" w:cs="Arial"/>
                <w:bCs/>
                <w:sz w:val="18"/>
                <w:szCs w:val="18"/>
              </w:rPr>
            </w:pPr>
            <w:r w:rsidRPr="007649CE">
              <w:rPr>
                <w:rFonts w:ascii="Arial" w:hAnsi="Arial" w:cs="Arial"/>
                <w:bCs/>
                <w:sz w:val="18"/>
                <w:szCs w:val="18"/>
              </w:rPr>
              <w:t xml:space="preserve">(4) Amennyiben a munkáltató a 2. § (3) bekezdésében foglalt kötelezettsége keretében munkavédelmi szabályzatban határozza meg a követelmények megvalósításának módját, úgy e szabályzat kiadásához a munkavédelmi képviselő (bizottság) egyetértése szükséges. </w:t>
            </w:r>
          </w:p>
          <w:p w:rsidR="001C04B2" w:rsidRPr="007649CE" w:rsidRDefault="001C04B2" w:rsidP="00EA25DF">
            <w:pPr>
              <w:spacing w:after="0"/>
              <w:ind w:firstLine="240"/>
              <w:jc w:val="both"/>
              <w:rPr>
                <w:rFonts w:ascii="Arial" w:hAnsi="Arial" w:cs="Arial"/>
                <w:sz w:val="18"/>
                <w:szCs w:val="18"/>
              </w:rPr>
            </w:pPr>
          </w:p>
        </w:tc>
        <w:tc>
          <w:tcPr>
            <w:tcW w:w="6946" w:type="dxa"/>
          </w:tcPr>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b/>
                <w:bCs/>
                <w:sz w:val="18"/>
                <w:szCs w:val="18"/>
                <w:lang w:eastAsia="hu-HU"/>
              </w:rPr>
              <w:t xml:space="preserve">8. § </w:t>
            </w:r>
            <w:r w:rsidRPr="007649CE">
              <w:rPr>
                <w:rFonts w:ascii="Arial" w:eastAsia="Times New Roman" w:hAnsi="Arial" w:cs="Arial"/>
                <w:sz w:val="18"/>
                <w:szCs w:val="18"/>
                <w:lang w:eastAsia="hu-HU"/>
              </w:rPr>
              <w:t xml:space="preserve">Jogszabály egyes feladatokat munkabiztonsági szaktevékenységnek, illetve munkaegészségügyi szaktevékenységnek minősíthet. A munkáltató a munkabiztonsági szaktevékenységnek minősített feladatokat csak külön jogszabályban meghatározott munkavédelmi - a bányászat területén bányászati -, a munkaegészségügyi szaktevékenységnek minősített feladatokat pedig munkaegészségügyi [foglalkozás-orvostan (üzemorvostan), </w:t>
            </w:r>
            <w:proofErr w:type="spellStart"/>
            <w:r w:rsidRPr="007649CE">
              <w:rPr>
                <w:rFonts w:ascii="Arial" w:eastAsia="Times New Roman" w:hAnsi="Arial" w:cs="Arial"/>
                <w:sz w:val="18"/>
                <w:szCs w:val="18"/>
                <w:lang w:eastAsia="hu-HU"/>
              </w:rPr>
              <w:t>munkahigiéne</w:t>
            </w:r>
            <w:proofErr w:type="spellEnd"/>
            <w:r w:rsidRPr="007649CE">
              <w:rPr>
                <w:rFonts w:ascii="Arial" w:eastAsia="Times New Roman" w:hAnsi="Arial" w:cs="Arial"/>
                <w:sz w:val="18"/>
                <w:szCs w:val="18"/>
                <w:lang w:eastAsia="hu-HU"/>
              </w:rPr>
              <w:t>, közegészségtan-járványtan, megelőző orvostan és népegészségtan] szakképesítéssel rendelkező személlyel végeztetheti.</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b/>
                <w:bCs/>
                <w:sz w:val="18"/>
                <w:szCs w:val="18"/>
                <w:lang w:eastAsia="hu-HU"/>
              </w:rPr>
              <w:t xml:space="preserve">57. § </w:t>
            </w:r>
            <w:r w:rsidRPr="007649CE">
              <w:rPr>
                <w:rFonts w:ascii="Arial" w:eastAsia="Times New Roman" w:hAnsi="Arial" w:cs="Arial"/>
                <w:sz w:val="18"/>
                <w:szCs w:val="18"/>
                <w:lang w:eastAsia="hu-HU"/>
              </w:rPr>
              <w:t>(1) A munkáltató az egészséget nem veszélyeztető és biztonságos munkavégzés munkáltatói feladatainak teljesítése érdekében a foglalkoztatáspolitikáért felelős miniszter rendeletében meghatározott veszélyességi osztályhoz, munkavállalói létszámhoz igazodóan elegendő, de legalább a rendeletben megjelölt időtartamra és szakképesítési feltételekkel köteles munkavállalót kijelölni vagy foglalkoztatni, e személy részére valamennyi munkavédelemmel összefüggő információt megadni, és a szükséges tárgyi, szervezési feltételeket biztosítani.</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sz w:val="18"/>
                <w:szCs w:val="18"/>
                <w:lang w:eastAsia="hu-HU"/>
              </w:rPr>
              <w:t>(2) Az (1) bekezdés szerinti foglalkoztatás - ideértve a 8. §</w:t>
            </w:r>
            <w:proofErr w:type="spellStart"/>
            <w:r w:rsidRPr="007649CE">
              <w:rPr>
                <w:rFonts w:ascii="Arial" w:eastAsia="Times New Roman" w:hAnsi="Arial" w:cs="Arial"/>
                <w:sz w:val="18"/>
                <w:szCs w:val="18"/>
                <w:lang w:eastAsia="hu-HU"/>
              </w:rPr>
              <w:t>-ban</w:t>
            </w:r>
            <w:proofErr w:type="spellEnd"/>
            <w:r w:rsidRPr="007649CE">
              <w:rPr>
                <w:rFonts w:ascii="Arial" w:eastAsia="Times New Roman" w:hAnsi="Arial" w:cs="Arial"/>
                <w:sz w:val="18"/>
                <w:szCs w:val="18"/>
                <w:lang w:eastAsia="hu-HU"/>
              </w:rPr>
              <w:t xml:space="preserve"> előírtak végrehajtását is - az előírt alkalmassági feltételekkel rendelkező munkavállaló hiányában polgári jogi szerződés alapján külső szolgáltatás útján is megvalósítható. E foglalkoztatás - függetlenül a formájától - nem mentesíti a munkáltatót az egészséget nem veszélyeztető és biztonságos munkavégzés követelményeinek megvalósításáért e törvényben meghatározott felelőssége alól.</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sz w:val="18"/>
                <w:szCs w:val="18"/>
                <w:lang w:eastAsia="hu-HU"/>
              </w:rPr>
              <w:t>(3) Az előző bekezdésekben meghatározott személy feladata különösen</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i/>
                <w:iCs/>
                <w:sz w:val="18"/>
                <w:szCs w:val="18"/>
                <w:lang w:eastAsia="hu-HU"/>
              </w:rPr>
              <w:t xml:space="preserve">a) </w:t>
            </w:r>
            <w:r w:rsidRPr="007649CE">
              <w:rPr>
                <w:rFonts w:ascii="Arial" w:eastAsia="Times New Roman" w:hAnsi="Arial" w:cs="Arial"/>
                <w:sz w:val="18"/>
                <w:szCs w:val="18"/>
                <w:lang w:eastAsia="hu-HU"/>
              </w:rPr>
              <w:t>a munkavédelmi szempontú előzetes vizsgálat elvégzése [21. § (3) bekezdés];</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i/>
                <w:iCs/>
                <w:sz w:val="18"/>
                <w:szCs w:val="18"/>
                <w:lang w:eastAsia="hu-HU"/>
              </w:rPr>
              <w:t xml:space="preserve">b) </w:t>
            </w:r>
            <w:r w:rsidRPr="007649CE">
              <w:rPr>
                <w:rFonts w:ascii="Arial" w:eastAsia="Times New Roman" w:hAnsi="Arial" w:cs="Arial"/>
                <w:sz w:val="18"/>
                <w:szCs w:val="18"/>
                <w:lang w:eastAsia="hu-HU"/>
              </w:rPr>
              <w:t>az időszakos biztonsági felülvizsgálat elvégzése [23. § (1) bekezdés];</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i/>
                <w:iCs/>
                <w:sz w:val="18"/>
                <w:szCs w:val="18"/>
                <w:lang w:eastAsia="hu-HU"/>
              </w:rPr>
              <w:t xml:space="preserve">c) </w:t>
            </w:r>
            <w:r w:rsidRPr="007649CE">
              <w:rPr>
                <w:rFonts w:ascii="Arial" w:eastAsia="Times New Roman" w:hAnsi="Arial" w:cs="Arial"/>
                <w:sz w:val="18"/>
                <w:szCs w:val="18"/>
                <w:lang w:eastAsia="hu-HU"/>
              </w:rPr>
              <w:t>közreműködés a munkahely, egyéni védőeszköz, munkaeszköz, technológia soron kívüli ellenőrzésében [23. § (2) bekezdés];</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i/>
                <w:iCs/>
                <w:sz w:val="18"/>
                <w:szCs w:val="18"/>
                <w:lang w:eastAsia="hu-HU"/>
              </w:rPr>
              <w:t xml:space="preserve">d) </w:t>
            </w:r>
            <w:r w:rsidRPr="007649CE">
              <w:rPr>
                <w:rFonts w:ascii="Arial" w:eastAsia="Times New Roman" w:hAnsi="Arial" w:cs="Arial"/>
                <w:sz w:val="18"/>
                <w:szCs w:val="18"/>
                <w:lang w:eastAsia="hu-HU"/>
              </w:rPr>
              <w:t>közreműködés mentési terv készítésében [45. § (1) bekezdés];</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i/>
                <w:iCs/>
                <w:sz w:val="18"/>
                <w:szCs w:val="18"/>
                <w:lang w:eastAsia="hu-HU"/>
              </w:rPr>
              <w:t xml:space="preserve">e) </w:t>
            </w:r>
            <w:r w:rsidRPr="007649CE">
              <w:rPr>
                <w:rFonts w:ascii="Arial" w:eastAsia="Times New Roman" w:hAnsi="Arial" w:cs="Arial"/>
                <w:sz w:val="18"/>
                <w:szCs w:val="18"/>
                <w:lang w:eastAsia="hu-HU"/>
              </w:rPr>
              <w:t xml:space="preserve">a megelőzési stratégia munkabiztonsági tartalmának kidolgozása [54. § (1) bekezdésének </w:t>
            </w:r>
            <w:r w:rsidRPr="007649CE">
              <w:rPr>
                <w:rFonts w:ascii="Arial" w:eastAsia="Times New Roman" w:hAnsi="Arial" w:cs="Arial"/>
                <w:i/>
                <w:iCs/>
                <w:sz w:val="18"/>
                <w:szCs w:val="18"/>
                <w:lang w:eastAsia="hu-HU"/>
              </w:rPr>
              <w:t xml:space="preserve">g) </w:t>
            </w:r>
            <w:r w:rsidRPr="007649CE">
              <w:rPr>
                <w:rFonts w:ascii="Arial" w:eastAsia="Times New Roman" w:hAnsi="Arial" w:cs="Arial"/>
                <w:sz w:val="18"/>
                <w:szCs w:val="18"/>
                <w:lang w:eastAsia="hu-HU"/>
              </w:rPr>
              <w:t>pontja];</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i/>
                <w:iCs/>
                <w:sz w:val="18"/>
                <w:szCs w:val="18"/>
                <w:lang w:eastAsia="hu-HU"/>
              </w:rPr>
              <w:t xml:space="preserve">f) </w:t>
            </w:r>
            <w:r w:rsidRPr="007649CE">
              <w:rPr>
                <w:rFonts w:ascii="Arial" w:eastAsia="Times New Roman" w:hAnsi="Arial" w:cs="Arial"/>
                <w:sz w:val="18"/>
                <w:szCs w:val="18"/>
                <w:lang w:eastAsia="hu-HU"/>
              </w:rPr>
              <w:t>közreműködés a kockázatértékelés elvégzésében [54. § (2) bekezdés], a munkavédelmi oktatásban (55. §);</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i/>
                <w:iCs/>
                <w:sz w:val="18"/>
                <w:szCs w:val="18"/>
                <w:lang w:eastAsia="hu-HU"/>
              </w:rPr>
              <w:t xml:space="preserve">g) </w:t>
            </w:r>
            <w:r w:rsidRPr="007649CE">
              <w:rPr>
                <w:rFonts w:ascii="Arial" w:eastAsia="Times New Roman" w:hAnsi="Arial" w:cs="Arial"/>
                <w:sz w:val="18"/>
                <w:szCs w:val="18"/>
                <w:lang w:eastAsia="hu-HU"/>
              </w:rPr>
              <w:t>az egyéni védőeszköz juttatása belső rendjének meghatározása (56. §);</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i/>
                <w:iCs/>
                <w:sz w:val="18"/>
                <w:szCs w:val="18"/>
                <w:lang w:eastAsia="hu-HU"/>
              </w:rPr>
              <w:t xml:space="preserve">h) </w:t>
            </w:r>
            <w:r w:rsidRPr="007649CE">
              <w:rPr>
                <w:rFonts w:ascii="Arial" w:eastAsia="Times New Roman" w:hAnsi="Arial" w:cs="Arial"/>
                <w:sz w:val="18"/>
                <w:szCs w:val="18"/>
                <w:lang w:eastAsia="hu-HU"/>
              </w:rPr>
              <w:t>a munkabalesetek kivizsgálása (64. §);</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i/>
                <w:iCs/>
                <w:sz w:val="18"/>
                <w:szCs w:val="18"/>
                <w:lang w:eastAsia="hu-HU"/>
              </w:rPr>
              <w:t xml:space="preserve">i) </w:t>
            </w:r>
            <w:r w:rsidRPr="007649CE">
              <w:rPr>
                <w:rFonts w:ascii="Arial" w:eastAsia="Times New Roman" w:hAnsi="Arial" w:cs="Arial"/>
                <w:sz w:val="18"/>
                <w:szCs w:val="18"/>
                <w:lang w:eastAsia="hu-HU"/>
              </w:rPr>
              <w:t>a külön jogszabályban munkabiztonsági szaktevékenységnek minősített feladatok ellátásában részvétel, továbbá a munkaegészségügyi feladatok teljesítésében szükség szerinti közreműködés.</w:t>
            </w:r>
          </w:p>
          <w:p w:rsidR="001C04B2" w:rsidRPr="007649CE" w:rsidRDefault="001C04B2" w:rsidP="00EA25DF">
            <w:pPr>
              <w:spacing w:after="0"/>
              <w:jc w:val="both"/>
              <w:rPr>
                <w:rFonts w:ascii="Arial" w:hAnsi="Arial" w:cs="Arial"/>
                <w:sz w:val="18"/>
                <w:szCs w:val="18"/>
              </w:rPr>
            </w:pPr>
            <w:r w:rsidRPr="007649CE">
              <w:rPr>
                <w:rFonts w:ascii="Arial" w:hAnsi="Arial" w:cs="Arial"/>
                <w:b/>
                <w:bCs/>
                <w:sz w:val="18"/>
                <w:szCs w:val="18"/>
              </w:rPr>
              <w:t>58. §</w:t>
            </w:r>
            <w:r w:rsidRPr="007649CE">
              <w:rPr>
                <w:rFonts w:ascii="Arial" w:hAnsi="Arial" w:cs="Arial"/>
                <w:sz w:val="18"/>
                <w:szCs w:val="18"/>
              </w:rPr>
              <w:t xml:space="preserve"> (3) A munkáltatónak biztosítania kell, hogy munkavállalói és azok munkavédelmi képviselői a munkakörülményeikkel kapcsolatban, így különösen a 61. §</w:t>
            </w:r>
            <w:proofErr w:type="spellStart"/>
            <w:r w:rsidRPr="007649CE">
              <w:rPr>
                <w:rFonts w:ascii="Arial" w:hAnsi="Arial" w:cs="Arial"/>
                <w:sz w:val="18"/>
                <w:szCs w:val="18"/>
              </w:rPr>
              <w:t>-ban</w:t>
            </w:r>
            <w:proofErr w:type="spellEnd"/>
            <w:r w:rsidRPr="007649CE">
              <w:rPr>
                <w:rFonts w:ascii="Arial" w:hAnsi="Arial" w:cs="Arial"/>
                <w:sz w:val="18"/>
                <w:szCs w:val="18"/>
              </w:rPr>
              <w:t xml:space="preserve"> biztosított jogaik gyakorlása során a szükséges felvilágosítást a foglalkozás-egészségügyi szolgálattól megkaphassák. </w:t>
            </w:r>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b/>
                <w:bCs/>
                <w:sz w:val="18"/>
                <w:szCs w:val="18"/>
                <w:lang w:eastAsia="hu-HU"/>
              </w:rPr>
              <w:t xml:space="preserve">55. § </w:t>
            </w:r>
            <w:r w:rsidRPr="007649CE">
              <w:rPr>
                <w:rFonts w:ascii="Arial" w:eastAsia="Times New Roman" w:hAnsi="Arial" w:cs="Arial"/>
                <w:sz w:val="18"/>
                <w:szCs w:val="18"/>
                <w:lang w:eastAsia="hu-HU"/>
              </w:rPr>
              <w:t>(1) A munkáltatónak oktatás keretében gondoskodnia kell arról, hogy a munkavállaló</w:t>
            </w:r>
            <w:bookmarkStart w:id="152" w:name="pr197"/>
            <w:bookmarkEnd w:id="152"/>
          </w:p>
          <w:p w:rsidR="001C04B2" w:rsidRPr="007649CE" w:rsidRDefault="001C04B2" w:rsidP="00EA25DF">
            <w:pPr>
              <w:spacing w:after="0"/>
              <w:ind w:right="150"/>
              <w:jc w:val="both"/>
              <w:rPr>
                <w:rFonts w:ascii="Arial" w:eastAsia="Times New Roman" w:hAnsi="Arial" w:cs="Arial"/>
                <w:sz w:val="18"/>
                <w:szCs w:val="18"/>
                <w:lang w:eastAsia="hu-HU"/>
              </w:rPr>
            </w:pPr>
            <w:r w:rsidRPr="007649CE">
              <w:rPr>
                <w:rFonts w:ascii="Arial" w:eastAsia="Times New Roman" w:hAnsi="Arial" w:cs="Arial"/>
                <w:i/>
                <w:iCs/>
                <w:sz w:val="18"/>
                <w:szCs w:val="18"/>
                <w:lang w:eastAsia="hu-HU"/>
              </w:rPr>
              <w:t xml:space="preserve">a) </w:t>
            </w:r>
            <w:r w:rsidRPr="007649CE">
              <w:rPr>
                <w:rFonts w:ascii="Arial" w:eastAsia="Times New Roman" w:hAnsi="Arial" w:cs="Arial"/>
                <w:sz w:val="18"/>
                <w:szCs w:val="18"/>
                <w:lang w:eastAsia="hu-HU"/>
              </w:rPr>
              <w:t>munkába álláskor,</w:t>
            </w:r>
          </w:p>
          <w:p w:rsidR="001C04B2" w:rsidRPr="007649CE" w:rsidRDefault="001C04B2" w:rsidP="00EA25DF">
            <w:pPr>
              <w:spacing w:after="0"/>
              <w:ind w:right="150"/>
              <w:jc w:val="both"/>
              <w:rPr>
                <w:rFonts w:ascii="Arial" w:eastAsia="Times New Roman" w:hAnsi="Arial" w:cs="Arial"/>
                <w:sz w:val="18"/>
                <w:szCs w:val="18"/>
                <w:lang w:eastAsia="hu-HU"/>
              </w:rPr>
            </w:pPr>
            <w:bookmarkStart w:id="153" w:name="pr198"/>
            <w:bookmarkEnd w:id="153"/>
            <w:r w:rsidRPr="007649CE">
              <w:rPr>
                <w:rFonts w:ascii="Arial" w:eastAsia="Times New Roman" w:hAnsi="Arial" w:cs="Arial"/>
                <w:i/>
                <w:iCs/>
                <w:sz w:val="18"/>
                <w:szCs w:val="18"/>
                <w:lang w:eastAsia="hu-HU"/>
              </w:rPr>
              <w:t xml:space="preserve">b) </w:t>
            </w:r>
            <w:r w:rsidRPr="007649CE">
              <w:rPr>
                <w:rFonts w:ascii="Arial" w:eastAsia="Times New Roman" w:hAnsi="Arial" w:cs="Arial"/>
                <w:sz w:val="18"/>
                <w:szCs w:val="18"/>
                <w:lang w:eastAsia="hu-HU"/>
              </w:rPr>
              <w:t>munkahely vagy munkakör megváltozásakor, valamint az egészséget nem veszélyeztető és biztonságos munkavégzés követelményeinek változásakor,</w:t>
            </w:r>
          </w:p>
          <w:p w:rsidR="001C04B2" w:rsidRPr="007649CE" w:rsidRDefault="001C04B2" w:rsidP="00EA25DF">
            <w:pPr>
              <w:spacing w:after="0"/>
              <w:ind w:right="150"/>
              <w:jc w:val="both"/>
              <w:rPr>
                <w:rFonts w:ascii="Arial" w:eastAsia="Times New Roman" w:hAnsi="Arial" w:cs="Arial"/>
                <w:sz w:val="18"/>
                <w:szCs w:val="18"/>
                <w:lang w:eastAsia="hu-HU"/>
              </w:rPr>
            </w:pPr>
            <w:bookmarkStart w:id="154" w:name="pr199"/>
            <w:bookmarkEnd w:id="154"/>
            <w:r w:rsidRPr="007649CE">
              <w:rPr>
                <w:rFonts w:ascii="Arial" w:eastAsia="Times New Roman" w:hAnsi="Arial" w:cs="Arial"/>
                <w:i/>
                <w:iCs/>
                <w:sz w:val="18"/>
                <w:szCs w:val="18"/>
                <w:lang w:eastAsia="hu-HU"/>
              </w:rPr>
              <w:t xml:space="preserve">c) </w:t>
            </w:r>
            <w:r w:rsidRPr="007649CE">
              <w:rPr>
                <w:rFonts w:ascii="Arial" w:eastAsia="Times New Roman" w:hAnsi="Arial" w:cs="Arial"/>
                <w:sz w:val="18"/>
                <w:szCs w:val="18"/>
                <w:lang w:eastAsia="hu-HU"/>
              </w:rPr>
              <w:t>munkaeszköz átalakításakor vagy új munkaeszköz üzembe helyezésekor,</w:t>
            </w:r>
          </w:p>
          <w:p w:rsidR="001C04B2" w:rsidRPr="007649CE" w:rsidRDefault="001C04B2" w:rsidP="00EA25DF">
            <w:pPr>
              <w:spacing w:after="0"/>
              <w:ind w:right="150"/>
              <w:jc w:val="both"/>
              <w:rPr>
                <w:rFonts w:ascii="Arial" w:eastAsia="Times New Roman" w:hAnsi="Arial" w:cs="Arial"/>
                <w:sz w:val="18"/>
                <w:szCs w:val="18"/>
                <w:lang w:eastAsia="hu-HU"/>
              </w:rPr>
            </w:pPr>
            <w:bookmarkStart w:id="155" w:name="pr200"/>
            <w:bookmarkEnd w:id="155"/>
            <w:r w:rsidRPr="007649CE">
              <w:rPr>
                <w:rFonts w:ascii="Arial" w:eastAsia="Times New Roman" w:hAnsi="Arial" w:cs="Arial"/>
                <w:i/>
                <w:iCs/>
                <w:sz w:val="18"/>
                <w:szCs w:val="18"/>
                <w:lang w:eastAsia="hu-HU"/>
              </w:rPr>
              <w:t xml:space="preserve">d) </w:t>
            </w:r>
            <w:r w:rsidRPr="007649CE">
              <w:rPr>
                <w:rFonts w:ascii="Arial" w:eastAsia="Times New Roman" w:hAnsi="Arial" w:cs="Arial"/>
                <w:sz w:val="18"/>
                <w:szCs w:val="18"/>
                <w:lang w:eastAsia="hu-HU"/>
              </w:rPr>
              <w:t>új technológia bevezetésekor</w:t>
            </w:r>
          </w:p>
          <w:p w:rsidR="001C04B2" w:rsidRPr="007649CE" w:rsidRDefault="001C04B2" w:rsidP="00EA25DF">
            <w:pPr>
              <w:spacing w:after="0"/>
              <w:ind w:right="150"/>
              <w:jc w:val="both"/>
              <w:rPr>
                <w:rFonts w:ascii="Arial" w:eastAsia="Times New Roman" w:hAnsi="Arial" w:cs="Arial"/>
                <w:sz w:val="18"/>
                <w:szCs w:val="18"/>
                <w:lang w:eastAsia="hu-HU"/>
              </w:rPr>
            </w:pPr>
            <w:bookmarkStart w:id="156" w:name="pr201"/>
            <w:bookmarkEnd w:id="156"/>
            <w:r w:rsidRPr="007649CE">
              <w:rPr>
                <w:rFonts w:ascii="Arial" w:eastAsia="Times New Roman" w:hAnsi="Arial" w:cs="Arial"/>
                <w:sz w:val="18"/>
                <w:szCs w:val="18"/>
                <w:lang w:eastAsia="hu-HU"/>
              </w:rPr>
              <w:t>elsajátítsa és a foglalkoztatás teljes időtartama alatt rendelkezzen az egészséget nem veszélyeztető és biztonságos munkavégzés elméleti és gyakorlati ismereteivel, megismerje a szükséges szabályokat, utasításokat és információkat. Az oktatást rendes munkaidőben kell megtartani, és szükség esetén időszakonként - a megváltozott vagy új kockázatokat, megelőzési intézkedéseket is figyelembe véve - meg kell ismételni. Az oktatás elvégzését a tematika megjelölésével és a résztvevők aláírásával ellátva írásban kell rögzíteni.</w:t>
            </w:r>
          </w:p>
          <w:p w:rsidR="001C04B2" w:rsidRPr="00407916" w:rsidRDefault="001C04B2" w:rsidP="00407916">
            <w:pPr>
              <w:spacing w:after="0"/>
              <w:ind w:right="150"/>
              <w:jc w:val="both"/>
              <w:rPr>
                <w:rFonts w:ascii="Arial" w:eastAsia="Times New Roman" w:hAnsi="Arial" w:cs="Arial"/>
                <w:sz w:val="18"/>
                <w:szCs w:val="18"/>
                <w:lang w:eastAsia="hu-HU"/>
              </w:rPr>
            </w:pPr>
            <w:bookmarkStart w:id="157" w:name="pr202"/>
            <w:bookmarkEnd w:id="157"/>
            <w:r w:rsidRPr="007649CE">
              <w:rPr>
                <w:rFonts w:ascii="Arial" w:eastAsia="Times New Roman" w:hAnsi="Arial" w:cs="Arial"/>
                <w:sz w:val="18"/>
                <w:szCs w:val="18"/>
                <w:lang w:eastAsia="hu-HU"/>
              </w:rPr>
              <w:t>(2) Az (1) bekezdésben előírt ismeretek megszerzéséig a munkavállaló</w:t>
            </w:r>
            <w:r w:rsidR="00407916">
              <w:rPr>
                <w:rFonts w:ascii="Arial" w:eastAsia="Times New Roman" w:hAnsi="Arial" w:cs="Arial"/>
                <w:sz w:val="18"/>
                <w:szCs w:val="18"/>
                <w:lang w:eastAsia="hu-HU"/>
              </w:rPr>
              <w:t xml:space="preserve"> önállóan nem foglalkoztatható.</w:t>
            </w:r>
          </w:p>
        </w:tc>
      </w:tr>
    </w:tbl>
    <w:p w:rsidR="00407916" w:rsidRDefault="00407916" w:rsidP="00EA25DF">
      <w:pPr>
        <w:pStyle w:val="Nincstrkz"/>
        <w:spacing w:line="276" w:lineRule="auto"/>
        <w:rPr>
          <w:rFonts w:ascii="Arial" w:hAnsi="Arial" w:cs="Arial"/>
          <w:b/>
          <w:color w:val="000000" w:themeColor="text1"/>
          <w:sz w:val="18"/>
          <w:szCs w:val="18"/>
        </w:rPr>
      </w:pPr>
    </w:p>
    <w:p w:rsidR="001C04B2" w:rsidRPr="007649CE" w:rsidRDefault="001C04B2" w:rsidP="00EA25DF">
      <w:pPr>
        <w:pStyle w:val="Nincstrkz"/>
        <w:spacing w:line="276" w:lineRule="auto"/>
        <w:rPr>
          <w:rFonts w:ascii="Arial" w:hAnsi="Arial" w:cs="Arial"/>
          <w:b/>
          <w:color w:val="000000" w:themeColor="text1"/>
          <w:sz w:val="18"/>
          <w:szCs w:val="18"/>
        </w:rPr>
      </w:pPr>
      <w:r w:rsidRPr="007649CE">
        <w:rPr>
          <w:rFonts w:ascii="Arial" w:hAnsi="Arial" w:cs="Arial"/>
          <w:b/>
          <w:color w:val="000000" w:themeColor="text1"/>
          <w:sz w:val="18"/>
          <w:szCs w:val="18"/>
        </w:rPr>
        <w:t>3, Érdekvédelem</w:t>
      </w:r>
    </w:p>
    <w:p w:rsidR="001C04B2" w:rsidRPr="007649CE" w:rsidRDefault="001C04B2" w:rsidP="00EA25DF">
      <w:pPr>
        <w:spacing w:after="0"/>
        <w:jc w:val="both"/>
        <w:rPr>
          <w:rFonts w:ascii="Arial" w:hAnsi="Arial" w:cs="Arial"/>
          <w:sz w:val="18"/>
          <w:szCs w:val="18"/>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gridCol w:w="6946"/>
      </w:tblGrid>
      <w:tr w:rsidR="001C04B2" w:rsidRPr="007649CE" w:rsidTr="00F80A7E">
        <w:tc>
          <w:tcPr>
            <w:tcW w:w="6946" w:type="dxa"/>
            <w:tcBorders>
              <w:top w:val="single" w:sz="4" w:space="0" w:color="auto"/>
              <w:left w:val="single" w:sz="4" w:space="0" w:color="auto"/>
              <w:bottom w:val="single" w:sz="4" w:space="0" w:color="auto"/>
              <w:right w:val="single" w:sz="4" w:space="0" w:color="auto"/>
            </w:tcBorders>
            <w:shd w:val="clear" w:color="auto" w:fill="auto"/>
          </w:tcPr>
          <w:p w:rsidR="001C04B2" w:rsidRPr="007649CE" w:rsidRDefault="001C04B2" w:rsidP="00407916">
            <w:pPr>
              <w:spacing w:after="0"/>
              <w:ind w:firstLine="240"/>
              <w:jc w:val="center"/>
              <w:rPr>
                <w:rFonts w:ascii="Arial" w:hAnsi="Arial" w:cs="Arial"/>
                <w:b/>
                <w:bCs/>
                <w:sz w:val="18"/>
                <w:szCs w:val="18"/>
              </w:rPr>
            </w:pPr>
            <w:r w:rsidRPr="007649CE">
              <w:rPr>
                <w:rFonts w:ascii="Arial" w:hAnsi="Arial" w:cs="Arial"/>
                <w:b/>
                <w:bCs/>
                <w:sz w:val="18"/>
                <w:szCs w:val="18"/>
              </w:rPr>
              <w:t>A jogosítvány tartalma</w:t>
            </w:r>
          </w:p>
        </w:tc>
        <w:tc>
          <w:tcPr>
            <w:tcW w:w="6946" w:type="dxa"/>
            <w:tcBorders>
              <w:top w:val="single" w:sz="4" w:space="0" w:color="auto"/>
              <w:left w:val="single" w:sz="4" w:space="0" w:color="auto"/>
              <w:bottom w:val="single" w:sz="4" w:space="0" w:color="auto"/>
              <w:right w:val="single" w:sz="4" w:space="0" w:color="auto"/>
            </w:tcBorders>
          </w:tcPr>
          <w:p w:rsidR="001C04B2" w:rsidRPr="007649CE" w:rsidRDefault="001C04B2" w:rsidP="00EA25DF">
            <w:pPr>
              <w:spacing w:after="0"/>
              <w:ind w:firstLine="240"/>
              <w:jc w:val="center"/>
              <w:rPr>
                <w:rFonts w:ascii="Arial" w:hAnsi="Arial" w:cs="Arial"/>
                <w:b/>
                <w:bCs/>
                <w:sz w:val="18"/>
                <w:szCs w:val="18"/>
              </w:rPr>
            </w:pPr>
            <w:r w:rsidRPr="007649CE">
              <w:rPr>
                <w:rFonts w:ascii="Arial" w:hAnsi="Arial" w:cs="Arial"/>
                <w:b/>
                <w:bCs/>
                <w:sz w:val="18"/>
                <w:szCs w:val="18"/>
              </w:rPr>
              <w:t>Hivatkozás</w:t>
            </w:r>
          </w:p>
        </w:tc>
      </w:tr>
      <w:tr w:rsidR="001C04B2" w:rsidRPr="007649CE" w:rsidTr="00F80A7E">
        <w:tc>
          <w:tcPr>
            <w:tcW w:w="6946" w:type="dxa"/>
            <w:tcBorders>
              <w:top w:val="single" w:sz="4" w:space="0" w:color="auto"/>
              <w:left w:val="single" w:sz="4" w:space="0" w:color="auto"/>
              <w:bottom w:val="single" w:sz="4" w:space="0" w:color="auto"/>
              <w:right w:val="single" w:sz="4" w:space="0" w:color="auto"/>
            </w:tcBorders>
            <w:shd w:val="clear" w:color="auto" w:fill="auto"/>
          </w:tcPr>
          <w:p w:rsidR="001C04B2" w:rsidRPr="007649CE" w:rsidRDefault="001C04B2" w:rsidP="00EA25DF">
            <w:pPr>
              <w:spacing w:after="0"/>
              <w:jc w:val="both"/>
              <w:rPr>
                <w:rFonts w:ascii="Arial" w:hAnsi="Arial" w:cs="Arial"/>
                <w:sz w:val="18"/>
                <w:szCs w:val="18"/>
              </w:rPr>
            </w:pPr>
            <w:r w:rsidRPr="007649CE">
              <w:rPr>
                <w:rFonts w:ascii="Arial" w:hAnsi="Arial" w:cs="Arial"/>
                <w:b/>
                <w:bCs/>
                <w:sz w:val="18"/>
                <w:szCs w:val="18"/>
              </w:rPr>
              <w:t>72. §</w:t>
            </w:r>
            <w:r w:rsidRPr="007649CE">
              <w:rPr>
                <w:rFonts w:ascii="Arial" w:hAnsi="Arial" w:cs="Arial"/>
                <w:bCs/>
                <w:sz w:val="18"/>
                <w:szCs w:val="18"/>
              </w:rPr>
              <w:t xml:space="preserve"> </w:t>
            </w:r>
            <w:r w:rsidRPr="007649CE">
              <w:rPr>
                <w:rFonts w:ascii="Arial" w:hAnsi="Arial" w:cs="Arial"/>
                <w:sz w:val="18"/>
                <w:szCs w:val="18"/>
              </w:rPr>
              <w:t xml:space="preserve">(2) </w:t>
            </w:r>
            <w:r w:rsidRPr="007649CE">
              <w:rPr>
                <w:rFonts w:ascii="Arial" w:hAnsi="Arial" w:cs="Arial"/>
                <w:i/>
                <w:iCs/>
                <w:sz w:val="18"/>
                <w:szCs w:val="18"/>
              </w:rPr>
              <w:t xml:space="preserve">f) </w:t>
            </w:r>
            <w:r w:rsidRPr="007649CE">
              <w:rPr>
                <w:rFonts w:ascii="Arial" w:hAnsi="Arial" w:cs="Arial"/>
                <w:sz w:val="18"/>
                <w:szCs w:val="18"/>
              </w:rPr>
              <w:t xml:space="preserve">indokolt esetben a hatáskörrel rendelkező munkavédelmi hatósághoz fordulhat; </w:t>
            </w:r>
          </w:p>
          <w:p w:rsidR="001C04B2" w:rsidRPr="007649CE" w:rsidRDefault="001C04B2" w:rsidP="00EA25DF">
            <w:pPr>
              <w:spacing w:after="0"/>
              <w:jc w:val="both"/>
              <w:rPr>
                <w:rFonts w:ascii="Arial" w:hAnsi="Arial" w:cs="Arial"/>
                <w:sz w:val="18"/>
                <w:szCs w:val="18"/>
              </w:rPr>
            </w:pPr>
            <w:r w:rsidRPr="007649CE">
              <w:rPr>
                <w:rFonts w:ascii="Arial" w:hAnsi="Arial" w:cs="Arial"/>
                <w:i/>
                <w:iCs/>
                <w:sz w:val="18"/>
                <w:szCs w:val="18"/>
              </w:rPr>
              <w:t xml:space="preserve">g) </w:t>
            </w:r>
            <w:r w:rsidRPr="007649CE">
              <w:rPr>
                <w:rFonts w:ascii="Arial" w:hAnsi="Arial" w:cs="Arial"/>
                <w:sz w:val="18"/>
                <w:szCs w:val="18"/>
              </w:rPr>
              <w:t>a hatósági ellenőrzés során az ellenőrzést végző személlyel közölheti észrevételeit.</w:t>
            </w:r>
          </w:p>
          <w:p w:rsidR="001C04B2" w:rsidRPr="007649CE" w:rsidRDefault="001C04B2" w:rsidP="00EA25DF">
            <w:pPr>
              <w:spacing w:after="0"/>
              <w:ind w:firstLine="240"/>
              <w:jc w:val="both"/>
              <w:rPr>
                <w:rFonts w:ascii="Arial" w:hAnsi="Arial" w:cs="Arial"/>
                <w:bCs/>
                <w:sz w:val="18"/>
                <w:szCs w:val="18"/>
              </w:rPr>
            </w:pPr>
          </w:p>
        </w:tc>
        <w:tc>
          <w:tcPr>
            <w:tcW w:w="6946" w:type="dxa"/>
            <w:tcBorders>
              <w:top w:val="single" w:sz="4" w:space="0" w:color="auto"/>
              <w:left w:val="single" w:sz="4" w:space="0" w:color="auto"/>
              <w:bottom w:val="single" w:sz="4" w:space="0" w:color="auto"/>
              <w:right w:val="single" w:sz="4" w:space="0" w:color="auto"/>
            </w:tcBorders>
          </w:tcPr>
          <w:p w:rsidR="001C04B2" w:rsidRPr="007649CE" w:rsidRDefault="001C04B2" w:rsidP="00EA25DF">
            <w:pPr>
              <w:spacing w:after="0"/>
              <w:ind w:firstLine="240"/>
              <w:jc w:val="both"/>
              <w:rPr>
                <w:rFonts w:ascii="Arial" w:hAnsi="Arial" w:cs="Arial"/>
                <w:b/>
                <w:bCs/>
                <w:sz w:val="18"/>
                <w:szCs w:val="18"/>
              </w:rPr>
            </w:pPr>
          </w:p>
        </w:tc>
      </w:tr>
      <w:tr w:rsidR="001C04B2" w:rsidRPr="007649CE" w:rsidTr="00F80A7E">
        <w:tc>
          <w:tcPr>
            <w:tcW w:w="6946" w:type="dxa"/>
            <w:tcBorders>
              <w:top w:val="single" w:sz="4" w:space="0" w:color="auto"/>
              <w:left w:val="single" w:sz="4" w:space="0" w:color="auto"/>
              <w:bottom w:val="single" w:sz="4" w:space="0" w:color="auto"/>
              <w:right w:val="single" w:sz="4" w:space="0" w:color="auto"/>
            </w:tcBorders>
            <w:shd w:val="clear" w:color="auto" w:fill="auto"/>
          </w:tcPr>
          <w:p w:rsidR="001C04B2" w:rsidRPr="007649CE" w:rsidRDefault="001C04B2" w:rsidP="00EA25DF">
            <w:pPr>
              <w:spacing w:after="0"/>
              <w:jc w:val="both"/>
              <w:rPr>
                <w:rFonts w:ascii="Arial" w:hAnsi="Arial" w:cs="Arial"/>
                <w:bCs/>
                <w:sz w:val="18"/>
                <w:szCs w:val="18"/>
              </w:rPr>
            </w:pPr>
            <w:r w:rsidRPr="007649CE">
              <w:rPr>
                <w:rFonts w:ascii="Arial" w:hAnsi="Arial" w:cs="Arial"/>
                <w:b/>
                <w:bCs/>
                <w:sz w:val="18"/>
                <w:szCs w:val="18"/>
              </w:rPr>
              <w:t>74. §</w:t>
            </w:r>
            <w:r w:rsidRPr="007649CE">
              <w:rPr>
                <w:rFonts w:ascii="Arial" w:hAnsi="Arial" w:cs="Arial"/>
                <w:bCs/>
                <w:sz w:val="18"/>
                <w:szCs w:val="18"/>
              </w:rPr>
              <w:t xml:space="preserve"> A munkavédelmi képviselő (bizottság) munkahelyi munkavédelmi program elkészítésére tehet javaslatot a munkáltató részére. Amennyiben a foglalkoztatáspolitikáért felelős miniszter rendeletében meghatározott munkáltató ezzel nem ért egyet, a munkavédelmi képviselő (bizottság) az </w:t>
            </w:r>
            <w:proofErr w:type="spellStart"/>
            <w:r w:rsidRPr="007649CE">
              <w:rPr>
                <w:rFonts w:ascii="Arial" w:hAnsi="Arial" w:cs="Arial"/>
                <w:bCs/>
                <w:sz w:val="18"/>
                <w:szCs w:val="18"/>
              </w:rPr>
              <w:t>Mt.-ben</w:t>
            </w:r>
            <w:proofErr w:type="spellEnd"/>
            <w:r w:rsidRPr="007649CE">
              <w:rPr>
                <w:rFonts w:ascii="Arial" w:hAnsi="Arial" w:cs="Arial"/>
                <w:bCs/>
                <w:sz w:val="18"/>
                <w:szCs w:val="18"/>
              </w:rPr>
              <w:t xml:space="preserve"> szabályozott kollektív munkaügyi vitát kezdeményezhet.</w:t>
            </w:r>
          </w:p>
          <w:p w:rsidR="001C04B2" w:rsidRPr="007649CE" w:rsidRDefault="001C04B2" w:rsidP="00EA25DF">
            <w:pPr>
              <w:spacing w:after="0"/>
              <w:ind w:firstLine="240"/>
              <w:jc w:val="both"/>
              <w:rPr>
                <w:rFonts w:ascii="Arial" w:hAnsi="Arial" w:cs="Arial"/>
                <w:bCs/>
                <w:sz w:val="18"/>
                <w:szCs w:val="18"/>
              </w:rPr>
            </w:pPr>
          </w:p>
        </w:tc>
        <w:tc>
          <w:tcPr>
            <w:tcW w:w="6946" w:type="dxa"/>
            <w:tcBorders>
              <w:top w:val="single" w:sz="4" w:space="0" w:color="auto"/>
              <w:left w:val="single" w:sz="4" w:space="0" w:color="auto"/>
              <w:bottom w:val="single" w:sz="4" w:space="0" w:color="auto"/>
              <w:right w:val="single" w:sz="4" w:space="0" w:color="auto"/>
            </w:tcBorders>
          </w:tcPr>
          <w:p w:rsidR="001C04B2" w:rsidRPr="007649CE" w:rsidRDefault="001C04B2" w:rsidP="00EA25DF">
            <w:pPr>
              <w:spacing w:after="0"/>
              <w:ind w:firstLine="240"/>
              <w:jc w:val="both"/>
              <w:rPr>
                <w:rFonts w:ascii="Arial" w:hAnsi="Arial" w:cs="Arial"/>
                <w:b/>
                <w:bCs/>
                <w:sz w:val="18"/>
                <w:szCs w:val="18"/>
              </w:rPr>
            </w:pPr>
          </w:p>
        </w:tc>
      </w:tr>
    </w:tbl>
    <w:p w:rsidR="003D4649" w:rsidRDefault="003D4649" w:rsidP="00EA25DF">
      <w:pPr>
        <w:spacing w:after="0"/>
        <w:jc w:val="both"/>
        <w:rPr>
          <w:rFonts w:ascii="Arial" w:hAnsi="Arial" w:cs="Arial"/>
          <w:sz w:val="18"/>
          <w:szCs w:val="18"/>
        </w:rPr>
        <w:sectPr w:rsidR="003D4649" w:rsidSect="001C04B2">
          <w:pgSz w:w="16838" w:h="11906" w:orient="landscape"/>
          <w:pgMar w:top="1417" w:right="1417" w:bottom="1417" w:left="1417" w:header="708" w:footer="708" w:gutter="0"/>
          <w:cols w:space="708"/>
          <w:docGrid w:linePitch="360"/>
        </w:sectPr>
      </w:pPr>
    </w:p>
    <w:p w:rsidR="00E31CBC" w:rsidRPr="00E31CBC" w:rsidRDefault="00E31CBC" w:rsidP="00E31CBC">
      <w:pPr>
        <w:pStyle w:val="Listaszerbekezds"/>
        <w:numPr>
          <w:ilvl w:val="0"/>
          <w:numId w:val="52"/>
        </w:numPr>
        <w:rPr>
          <w:rFonts w:ascii="Arial" w:hAnsi="Arial" w:cs="Arial"/>
        </w:rPr>
      </w:pPr>
      <w:r w:rsidRPr="00E31CBC">
        <w:rPr>
          <w:rFonts w:ascii="Arial" w:hAnsi="Arial" w:cs="Arial"/>
        </w:rPr>
        <w:t>melléklet</w:t>
      </w:r>
    </w:p>
    <w:p w:rsidR="00E31CBC" w:rsidRPr="000D4996" w:rsidRDefault="00E31CBC" w:rsidP="00E31CBC">
      <w:pPr>
        <w:jc w:val="center"/>
        <w:rPr>
          <w:rFonts w:ascii="Arial" w:hAnsi="Arial" w:cs="Arial"/>
          <w:b/>
        </w:rPr>
      </w:pPr>
    </w:p>
    <w:p w:rsidR="00E31CBC" w:rsidRPr="000D4996" w:rsidRDefault="00E31CBC" w:rsidP="00E31CBC">
      <w:pPr>
        <w:jc w:val="center"/>
        <w:rPr>
          <w:rFonts w:ascii="Arial" w:hAnsi="Arial" w:cs="Arial"/>
          <w:b/>
        </w:rPr>
      </w:pPr>
      <w:r w:rsidRPr="000D4996">
        <w:rPr>
          <w:rFonts w:ascii="Arial" w:hAnsi="Arial" w:cs="Arial"/>
          <w:b/>
        </w:rPr>
        <w:t>Tisztelt Munkavédelmi Bizottság Elnök!</w:t>
      </w:r>
    </w:p>
    <w:p w:rsidR="00E31CBC" w:rsidRPr="000D4996" w:rsidRDefault="00E31CBC" w:rsidP="00E31CBC">
      <w:pPr>
        <w:jc w:val="center"/>
        <w:rPr>
          <w:rFonts w:ascii="Arial" w:hAnsi="Arial" w:cs="Arial"/>
          <w:b/>
        </w:rPr>
      </w:pPr>
      <w:r w:rsidRPr="000D4996">
        <w:rPr>
          <w:rFonts w:ascii="Arial" w:hAnsi="Arial" w:cs="Arial"/>
          <w:b/>
        </w:rPr>
        <w:t>Kedves Munkavédelmi Képviselőtársam!</w:t>
      </w:r>
    </w:p>
    <w:p w:rsidR="00E31CBC" w:rsidRPr="000D4996" w:rsidRDefault="00E31CBC" w:rsidP="00E31CBC">
      <w:pPr>
        <w:jc w:val="center"/>
        <w:rPr>
          <w:rFonts w:ascii="Arial" w:hAnsi="Arial" w:cs="Arial"/>
          <w:b/>
        </w:rPr>
      </w:pPr>
    </w:p>
    <w:p w:rsidR="00E31CBC" w:rsidRPr="000D4996" w:rsidRDefault="00E31CBC" w:rsidP="00E31CBC">
      <w:pPr>
        <w:jc w:val="center"/>
        <w:rPr>
          <w:rFonts w:ascii="Arial" w:hAnsi="Arial" w:cs="Arial"/>
          <w:b/>
        </w:rPr>
      </w:pPr>
    </w:p>
    <w:p w:rsidR="00E31CBC" w:rsidRPr="000D4996" w:rsidRDefault="00E31CBC" w:rsidP="00E31CBC">
      <w:pPr>
        <w:jc w:val="both"/>
        <w:rPr>
          <w:rFonts w:ascii="Arial" w:hAnsi="Arial" w:cs="Arial"/>
        </w:rPr>
      </w:pPr>
      <w:r w:rsidRPr="000D4996">
        <w:rPr>
          <w:rFonts w:ascii="Arial" w:hAnsi="Arial" w:cs="Arial"/>
        </w:rPr>
        <w:t xml:space="preserve">Az Egyesült Villamosenergia-ipari Dolgozók Szakszervezeti Szövetsége (EVDSZ) az iparágon belül a munkavédelem eredményesebb megvalósulása érdekében létre hozta 2009-ben a Villamosenergia-ipari Munkavédelmi Képviselők Fórumát (VIMFÓ) és támogatja annak működését. </w:t>
      </w:r>
    </w:p>
    <w:p w:rsidR="00E31CBC" w:rsidRPr="000D4996" w:rsidRDefault="00E31CBC" w:rsidP="00E31CBC">
      <w:pPr>
        <w:jc w:val="both"/>
        <w:rPr>
          <w:rFonts w:ascii="Arial" w:hAnsi="Arial" w:cs="Arial"/>
        </w:rPr>
      </w:pPr>
      <w:r w:rsidRPr="000D4996">
        <w:rPr>
          <w:rFonts w:ascii="Arial" w:hAnsi="Arial" w:cs="Arial"/>
        </w:rPr>
        <w:t xml:space="preserve">A VIMFÓ működési rendjében és az </w:t>
      </w:r>
      <w:proofErr w:type="spellStart"/>
      <w:r w:rsidRPr="000D4996">
        <w:rPr>
          <w:rFonts w:ascii="Arial" w:hAnsi="Arial" w:cs="Arial"/>
        </w:rPr>
        <w:t>EVDSZ-vel</w:t>
      </w:r>
      <w:proofErr w:type="spellEnd"/>
      <w:r w:rsidRPr="000D4996">
        <w:rPr>
          <w:rFonts w:ascii="Arial" w:hAnsi="Arial" w:cs="Arial"/>
        </w:rPr>
        <w:t xml:space="preserve"> kötött „Együttműködési Megállapodásban” megjelölt közös célok elérését csak a munkáltatókkal történő együttműködéssel lehet megvalósítani. A mellékelt kérdőív kitöltésével egy </w:t>
      </w:r>
      <w:r w:rsidRPr="000D4996">
        <w:rPr>
          <w:rFonts w:ascii="Arial" w:hAnsi="Arial" w:cs="Arial"/>
          <w:b/>
        </w:rPr>
        <w:t>általános</w:t>
      </w:r>
      <w:r w:rsidRPr="000D4996">
        <w:rPr>
          <w:rFonts w:ascii="Arial" w:hAnsi="Arial" w:cs="Arial"/>
        </w:rPr>
        <w:t xml:space="preserve"> helyzetképet kívánunk felmérni második alkalommal – </w:t>
      </w:r>
      <w:r w:rsidRPr="000D4996">
        <w:rPr>
          <w:rFonts w:ascii="Arial" w:hAnsi="Arial" w:cs="Arial"/>
          <w:i/>
        </w:rPr>
        <w:t>2009. évben volt az első felmérés</w:t>
      </w:r>
      <w:r w:rsidRPr="000D4996">
        <w:rPr>
          <w:rFonts w:ascii="Arial" w:hAnsi="Arial" w:cs="Arial"/>
        </w:rPr>
        <w:t xml:space="preserve"> – az ágazat munkavédelmi érdekképviseleteinek </w:t>
      </w:r>
      <w:r w:rsidRPr="000D4996">
        <w:rPr>
          <w:rFonts w:ascii="Arial" w:hAnsi="Arial" w:cs="Arial"/>
          <w:b/>
        </w:rPr>
        <w:t>2014. évi</w:t>
      </w:r>
      <w:r w:rsidRPr="000D4996">
        <w:rPr>
          <w:rFonts w:ascii="Arial" w:hAnsi="Arial" w:cs="Arial"/>
        </w:rPr>
        <w:t xml:space="preserve"> működéséről. A kérdőív egyben az iparág munkavédelmi helyzetértékelésének része. </w:t>
      </w:r>
      <w:r w:rsidRPr="000D4996">
        <w:rPr>
          <w:rFonts w:ascii="Arial" w:hAnsi="Arial" w:cs="Arial"/>
          <w:u w:val="single"/>
        </w:rPr>
        <w:t>A beérkező kérdőívek névtelenek, biztosítva a titoktartási kötelezettséget.</w:t>
      </w:r>
      <w:r w:rsidRPr="000D4996">
        <w:rPr>
          <w:rFonts w:ascii="Arial" w:hAnsi="Arial" w:cs="Arial"/>
        </w:rPr>
        <w:t xml:space="preserve"> A kérdőívek válaszaiból egy általános összefoglaló készül, amit a VIMFÓ tagjai megkapnak. A VIMFÓ elnökség nevében kérem a címzettek válaszadását a kérdésekre. Ezzel is segítve a Villamosenergia-ipari Ágazati Párbeszéd Bizottság (VÁPB) elé terjesztett dokumentumban megjelölt cél elérését. </w:t>
      </w:r>
    </w:p>
    <w:p w:rsidR="00E31CBC" w:rsidRPr="000D4996" w:rsidRDefault="00E31CBC" w:rsidP="00E31CBC">
      <w:pPr>
        <w:jc w:val="both"/>
        <w:rPr>
          <w:rFonts w:ascii="Arial" w:hAnsi="Arial" w:cs="Arial"/>
        </w:rPr>
      </w:pPr>
      <w:r w:rsidRPr="000D4996">
        <w:rPr>
          <w:rFonts w:ascii="Arial" w:hAnsi="Arial" w:cs="Arial"/>
        </w:rPr>
        <w:t>Közös feladatunk, hogy tegyünk a munkáltatókkal együttműködve az egészséget nem veszélyeztető és biztonságos munkavégzés feltételeinek javításáért és a munkavállalók érdekeinek képviseletéért.</w:t>
      </w:r>
    </w:p>
    <w:p w:rsidR="00E31CBC" w:rsidRPr="000D4996" w:rsidRDefault="00E31CBC" w:rsidP="00E31CBC">
      <w:pPr>
        <w:jc w:val="both"/>
        <w:rPr>
          <w:rFonts w:ascii="Arial" w:hAnsi="Arial" w:cs="Arial"/>
        </w:rPr>
      </w:pPr>
      <w:r w:rsidRPr="000D4996">
        <w:rPr>
          <w:rFonts w:ascii="Arial" w:hAnsi="Arial" w:cs="Arial"/>
        </w:rPr>
        <w:t xml:space="preserve">A kitöltött kérdőívet 2015. január 31-ig </w:t>
      </w:r>
      <w:proofErr w:type="spellStart"/>
      <w:r w:rsidRPr="000D4996">
        <w:rPr>
          <w:rFonts w:ascii="Arial" w:hAnsi="Arial" w:cs="Arial"/>
        </w:rPr>
        <w:t>Orova</w:t>
      </w:r>
      <w:proofErr w:type="spellEnd"/>
      <w:r w:rsidRPr="000D4996">
        <w:rPr>
          <w:rFonts w:ascii="Arial" w:hAnsi="Arial" w:cs="Arial"/>
        </w:rPr>
        <w:t xml:space="preserve"> Piroska VIMFÓ koordinátor </w:t>
      </w:r>
      <w:hyperlink r:id="rId9" w:history="1">
        <w:r w:rsidRPr="000D4996">
          <w:rPr>
            <w:rStyle w:val="Hiperhivatkozs"/>
            <w:rFonts w:ascii="Arial" w:hAnsi="Arial" w:cs="Arial"/>
          </w:rPr>
          <w:t>orovap@vert.hu</w:t>
        </w:r>
      </w:hyperlink>
      <w:r w:rsidRPr="000D4996">
        <w:rPr>
          <w:rFonts w:ascii="Arial" w:hAnsi="Arial" w:cs="Arial"/>
        </w:rPr>
        <w:t xml:space="preserve"> e-mail-címére kérjük visszaküldeni.</w:t>
      </w:r>
    </w:p>
    <w:p w:rsidR="00E31CBC" w:rsidRPr="000D4996" w:rsidRDefault="00E31CBC" w:rsidP="00E31CBC">
      <w:pPr>
        <w:jc w:val="both"/>
        <w:rPr>
          <w:rFonts w:ascii="Arial" w:hAnsi="Arial" w:cs="Arial"/>
          <w:b/>
        </w:rPr>
      </w:pPr>
    </w:p>
    <w:p w:rsidR="00E31CBC" w:rsidRPr="000D4996" w:rsidRDefault="00E31CBC" w:rsidP="00E31CBC">
      <w:pPr>
        <w:pStyle w:val="Szvegtrzsbehzssal3"/>
        <w:spacing w:line="276" w:lineRule="auto"/>
        <w:ind w:left="0"/>
        <w:jc w:val="both"/>
        <w:rPr>
          <w:rFonts w:ascii="Arial" w:hAnsi="Arial" w:cs="Arial"/>
          <w:b/>
          <w:sz w:val="22"/>
          <w:szCs w:val="22"/>
        </w:rPr>
      </w:pPr>
      <w:r w:rsidRPr="000D4996">
        <w:rPr>
          <w:rFonts w:ascii="Arial" w:hAnsi="Arial" w:cs="Arial"/>
          <w:b/>
          <w:sz w:val="22"/>
          <w:szCs w:val="22"/>
        </w:rPr>
        <w:t>Köszönjük, hogy válaszaival és véleményével segíti a VIMFÓ fejlesztését a munkavédelmi képviselők érdekében.</w:t>
      </w:r>
    </w:p>
    <w:p w:rsidR="00E31CBC" w:rsidRPr="000D4996" w:rsidRDefault="00E31CBC" w:rsidP="00E31CBC">
      <w:pPr>
        <w:pStyle w:val="Szvegtrzsbehzssal3"/>
        <w:spacing w:line="276" w:lineRule="auto"/>
        <w:ind w:left="0"/>
        <w:jc w:val="both"/>
        <w:rPr>
          <w:rFonts w:ascii="Arial" w:hAnsi="Arial" w:cs="Arial"/>
          <w:i/>
          <w:sz w:val="22"/>
          <w:szCs w:val="22"/>
        </w:rPr>
      </w:pPr>
    </w:p>
    <w:p w:rsidR="00E31CBC" w:rsidRPr="000D4996" w:rsidRDefault="00E31CBC" w:rsidP="00E31CBC">
      <w:pPr>
        <w:pStyle w:val="Szvegtrzsbehzssal3"/>
        <w:spacing w:line="276" w:lineRule="auto"/>
        <w:ind w:left="0"/>
        <w:jc w:val="both"/>
        <w:rPr>
          <w:rFonts w:ascii="Arial" w:hAnsi="Arial" w:cs="Arial"/>
          <w:sz w:val="22"/>
          <w:szCs w:val="22"/>
        </w:rPr>
      </w:pPr>
      <w:r w:rsidRPr="000D4996">
        <w:rPr>
          <w:rFonts w:ascii="Arial" w:hAnsi="Arial" w:cs="Arial"/>
          <w:sz w:val="22"/>
          <w:szCs w:val="22"/>
        </w:rPr>
        <w:t>Budapest, 2015. 01. 05.</w:t>
      </w:r>
    </w:p>
    <w:p w:rsidR="00E31CBC" w:rsidRPr="000D4996" w:rsidRDefault="00E31CBC" w:rsidP="00E31CBC">
      <w:pPr>
        <w:jc w:val="right"/>
        <w:rPr>
          <w:rFonts w:ascii="Arial" w:hAnsi="Arial" w:cs="Arial"/>
          <w:b/>
        </w:rPr>
      </w:pPr>
      <w:r w:rsidRPr="000D4996">
        <w:rPr>
          <w:rFonts w:ascii="Arial" w:hAnsi="Arial" w:cs="Arial"/>
          <w:bCs/>
          <w:iCs/>
          <w:noProof/>
          <w:lang w:eastAsia="hu-HU"/>
        </w:rPr>
        <w:drawing>
          <wp:inline distT="0" distB="0" distL="0" distR="0">
            <wp:extent cx="2160270" cy="105219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0270" cy="1052195"/>
                    </a:xfrm>
                    <a:prstGeom prst="rect">
                      <a:avLst/>
                    </a:prstGeom>
                    <a:noFill/>
                    <a:ln>
                      <a:noFill/>
                    </a:ln>
                  </pic:spPr>
                </pic:pic>
              </a:graphicData>
            </a:graphic>
          </wp:inline>
        </w:drawing>
      </w:r>
      <w:r w:rsidRPr="000D4996">
        <w:rPr>
          <w:rFonts w:ascii="Arial" w:hAnsi="Arial" w:cs="Arial"/>
          <w:b/>
        </w:rPr>
        <w:br w:type="page"/>
      </w:r>
    </w:p>
    <w:p w:rsidR="00E31CBC" w:rsidRPr="000D4996" w:rsidRDefault="00E31CBC" w:rsidP="00764D4B">
      <w:pPr>
        <w:spacing w:after="0"/>
        <w:jc w:val="center"/>
        <w:rPr>
          <w:rFonts w:ascii="Arial" w:hAnsi="Arial" w:cs="Arial"/>
          <w:b/>
        </w:rPr>
      </w:pPr>
      <w:r w:rsidRPr="000D4996">
        <w:rPr>
          <w:rFonts w:ascii="Arial" w:hAnsi="Arial" w:cs="Arial"/>
          <w:b/>
        </w:rPr>
        <w:t>K é r d ő í v</w:t>
      </w:r>
    </w:p>
    <w:p w:rsidR="00E31CBC" w:rsidRPr="000D4996" w:rsidRDefault="00E31CBC" w:rsidP="00764D4B">
      <w:pPr>
        <w:spacing w:after="0"/>
        <w:jc w:val="center"/>
        <w:rPr>
          <w:rFonts w:ascii="Arial" w:hAnsi="Arial" w:cs="Arial"/>
          <w:b/>
        </w:rPr>
      </w:pPr>
      <w:r w:rsidRPr="000D4996">
        <w:rPr>
          <w:rFonts w:ascii="Arial" w:hAnsi="Arial" w:cs="Arial"/>
          <w:b/>
        </w:rPr>
        <w:t>2014. év</w:t>
      </w:r>
    </w:p>
    <w:p w:rsidR="00E31CBC" w:rsidRPr="000D4996" w:rsidRDefault="00E31CBC" w:rsidP="00764D4B">
      <w:pPr>
        <w:pStyle w:val="Szvegtrzsbehzssal3"/>
        <w:spacing w:after="0" w:line="276" w:lineRule="auto"/>
        <w:ind w:left="0"/>
        <w:jc w:val="both"/>
        <w:rPr>
          <w:rFonts w:ascii="Arial" w:hAnsi="Arial" w:cs="Arial"/>
          <w:sz w:val="22"/>
          <w:szCs w:val="22"/>
        </w:rPr>
      </w:pPr>
    </w:p>
    <w:p w:rsidR="00E31CBC" w:rsidRPr="000D4996" w:rsidRDefault="00E31CBC" w:rsidP="00764D4B">
      <w:pPr>
        <w:numPr>
          <w:ilvl w:val="0"/>
          <w:numId w:val="40"/>
        </w:numPr>
        <w:spacing w:after="0"/>
        <w:rPr>
          <w:rFonts w:ascii="Arial" w:hAnsi="Arial" w:cs="Arial"/>
        </w:rPr>
      </w:pPr>
      <w:r w:rsidRPr="000D4996">
        <w:rPr>
          <w:rFonts w:ascii="Arial" w:hAnsi="Arial" w:cs="Arial"/>
          <w:b/>
        </w:rPr>
        <w:t xml:space="preserve"> Általános kérdések</w:t>
      </w:r>
    </w:p>
    <w:p w:rsidR="00E31CBC" w:rsidRPr="000D4996" w:rsidRDefault="00E31CBC" w:rsidP="00764D4B">
      <w:pPr>
        <w:numPr>
          <w:ilvl w:val="0"/>
          <w:numId w:val="46"/>
        </w:numPr>
        <w:spacing w:after="0"/>
        <w:rPr>
          <w:rFonts w:ascii="Arial" w:hAnsi="Arial" w:cs="Arial"/>
          <w:b/>
        </w:rPr>
      </w:pPr>
      <w:r w:rsidRPr="000D4996">
        <w:rPr>
          <w:rFonts w:ascii="Arial" w:hAnsi="Arial" w:cs="Arial"/>
        </w:rPr>
        <w:t xml:space="preserve">A gazdálkodó szervezetnél foglalkoztatottak száma ? </w:t>
      </w:r>
      <w:r w:rsidRPr="000D4996">
        <w:rPr>
          <w:rFonts w:ascii="Arial" w:hAnsi="Arial" w:cs="Arial"/>
        </w:rPr>
        <w:tab/>
      </w:r>
      <w:r w:rsidRPr="000D4996">
        <w:rPr>
          <w:rFonts w:ascii="Arial" w:hAnsi="Arial" w:cs="Arial"/>
        </w:rPr>
        <w:tab/>
        <w:t xml:space="preserve">   …...…. </w:t>
      </w:r>
      <w:r w:rsidRPr="000D4996">
        <w:rPr>
          <w:rFonts w:ascii="Arial" w:hAnsi="Arial" w:cs="Arial"/>
          <w:b/>
        </w:rPr>
        <w:t>fő</w:t>
      </w:r>
    </w:p>
    <w:p w:rsidR="00E31CBC" w:rsidRPr="000D4996" w:rsidRDefault="00E31CBC" w:rsidP="00764D4B">
      <w:pPr>
        <w:numPr>
          <w:ilvl w:val="0"/>
          <w:numId w:val="46"/>
        </w:numPr>
        <w:spacing w:after="0"/>
        <w:rPr>
          <w:rFonts w:ascii="Arial" w:hAnsi="Arial" w:cs="Arial"/>
          <w:b/>
        </w:rPr>
      </w:pPr>
      <w:r w:rsidRPr="000D4996">
        <w:rPr>
          <w:rFonts w:ascii="Arial" w:hAnsi="Arial" w:cs="Arial"/>
        </w:rPr>
        <w:t>A megválasztott munkavédelmi képviselők száma?</w:t>
      </w:r>
      <w:r w:rsidRPr="000D4996">
        <w:rPr>
          <w:rFonts w:ascii="Arial" w:hAnsi="Arial" w:cs="Arial"/>
        </w:rPr>
        <w:tab/>
      </w:r>
      <w:r w:rsidRPr="000D4996">
        <w:rPr>
          <w:rFonts w:ascii="Arial" w:hAnsi="Arial" w:cs="Arial"/>
        </w:rPr>
        <w:tab/>
        <w:t xml:space="preserve">   ………. </w:t>
      </w:r>
      <w:r w:rsidRPr="000D4996">
        <w:rPr>
          <w:rFonts w:ascii="Arial" w:hAnsi="Arial" w:cs="Arial"/>
          <w:b/>
        </w:rPr>
        <w:t xml:space="preserve">fő </w:t>
      </w:r>
    </w:p>
    <w:p w:rsidR="00E31CBC" w:rsidRPr="000D4996" w:rsidRDefault="00E31CBC" w:rsidP="00764D4B">
      <w:pPr>
        <w:numPr>
          <w:ilvl w:val="0"/>
          <w:numId w:val="46"/>
        </w:numPr>
        <w:spacing w:after="0"/>
        <w:rPr>
          <w:rFonts w:ascii="Arial" w:hAnsi="Arial" w:cs="Arial"/>
          <w:b/>
          <w:i/>
        </w:rPr>
      </w:pPr>
      <w:r w:rsidRPr="000D4996">
        <w:rPr>
          <w:rFonts w:ascii="Arial" w:hAnsi="Arial" w:cs="Arial"/>
        </w:rPr>
        <w:t xml:space="preserve">A munkáltató partnerként kezeli a </w:t>
      </w:r>
      <w:proofErr w:type="spellStart"/>
      <w:r w:rsidRPr="000D4996">
        <w:rPr>
          <w:rFonts w:ascii="Arial" w:hAnsi="Arial" w:cs="Arial"/>
        </w:rPr>
        <w:t>mv</w:t>
      </w:r>
      <w:proofErr w:type="spellEnd"/>
      <w:r w:rsidRPr="000D4996">
        <w:rPr>
          <w:rFonts w:ascii="Arial" w:hAnsi="Arial" w:cs="Arial"/>
        </w:rPr>
        <w:t xml:space="preserve">. képviselőt?                             </w:t>
      </w:r>
      <w:r w:rsidRPr="000D4996">
        <w:rPr>
          <w:rFonts w:ascii="Arial" w:hAnsi="Arial" w:cs="Arial"/>
          <w:b/>
          <w:i/>
        </w:rPr>
        <w:t>igen  nem</w:t>
      </w:r>
    </w:p>
    <w:p w:rsidR="00E31CBC" w:rsidRPr="000D4996" w:rsidRDefault="00E31CBC" w:rsidP="00764D4B">
      <w:pPr>
        <w:numPr>
          <w:ilvl w:val="0"/>
          <w:numId w:val="46"/>
        </w:numPr>
        <w:spacing w:after="0"/>
        <w:rPr>
          <w:rFonts w:ascii="Arial" w:hAnsi="Arial" w:cs="Arial"/>
          <w:b/>
          <w:i/>
        </w:rPr>
      </w:pPr>
      <w:r w:rsidRPr="000D4996">
        <w:rPr>
          <w:rFonts w:ascii="Arial" w:hAnsi="Arial" w:cs="Arial"/>
        </w:rPr>
        <w:t xml:space="preserve">Van érvényes együttműködési megállapodást a munkáltatóval?   </w:t>
      </w:r>
      <w:r w:rsidRPr="000D4996">
        <w:rPr>
          <w:rFonts w:ascii="Arial" w:hAnsi="Arial" w:cs="Arial"/>
          <w:b/>
          <w:i/>
        </w:rPr>
        <w:t xml:space="preserve">  </w:t>
      </w:r>
      <w:r>
        <w:rPr>
          <w:rFonts w:ascii="Arial" w:hAnsi="Arial" w:cs="Arial"/>
          <w:b/>
          <w:i/>
        </w:rPr>
        <w:t xml:space="preserve">  </w:t>
      </w:r>
      <w:r w:rsidRPr="000D4996">
        <w:rPr>
          <w:rFonts w:ascii="Arial" w:hAnsi="Arial" w:cs="Arial"/>
          <w:b/>
          <w:i/>
        </w:rPr>
        <w:t xml:space="preserve">igen   nem    </w:t>
      </w:r>
    </w:p>
    <w:p w:rsidR="00E31CBC" w:rsidRPr="000D4996" w:rsidRDefault="00E31CBC" w:rsidP="00764D4B">
      <w:pPr>
        <w:numPr>
          <w:ilvl w:val="0"/>
          <w:numId w:val="46"/>
        </w:numPr>
        <w:spacing w:after="0"/>
        <w:rPr>
          <w:rFonts w:ascii="Arial" w:hAnsi="Arial" w:cs="Arial"/>
        </w:rPr>
      </w:pPr>
      <w:r w:rsidRPr="000D4996">
        <w:rPr>
          <w:rFonts w:ascii="Arial" w:hAnsi="Arial" w:cs="Arial"/>
        </w:rPr>
        <w:t xml:space="preserve">A munkavédelmi képviselők választása esedékessége?      </w:t>
      </w:r>
      <w:r>
        <w:rPr>
          <w:rFonts w:ascii="Arial" w:hAnsi="Arial" w:cs="Arial"/>
        </w:rPr>
        <w:t xml:space="preserve">         </w:t>
      </w:r>
      <w:r w:rsidRPr="000D4996">
        <w:rPr>
          <w:rFonts w:ascii="Arial" w:hAnsi="Arial" w:cs="Arial"/>
        </w:rPr>
        <w:t xml:space="preserve">…………  </w:t>
      </w:r>
      <w:r w:rsidRPr="000D4996">
        <w:rPr>
          <w:rFonts w:ascii="Arial" w:hAnsi="Arial" w:cs="Arial"/>
          <w:b/>
          <w:i/>
        </w:rPr>
        <w:t>dátum</w:t>
      </w:r>
    </w:p>
    <w:p w:rsidR="00E31CBC" w:rsidRPr="000D779B" w:rsidRDefault="00E31CBC" w:rsidP="00764D4B">
      <w:pPr>
        <w:pStyle w:val="Szvegtrzsbehzssal"/>
        <w:numPr>
          <w:ilvl w:val="0"/>
          <w:numId w:val="46"/>
        </w:numPr>
        <w:spacing w:after="0"/>
        <w:rPr>
          <w:rFonts w:ascii="Arial" w:hAnsi="Arial" w:cs="Arial"/>
          <w:b/>
        </w:rPr>
      </w:pPr>
      <w:r w:rsidRPr="000D779B">
        <w:rPr>
          <w:rFonts w:ascii="Arial" w:hAnsi="Arial" w:cs="Arial"/>
        </w:rPr>
        <w:t xml:space="preserve">A munkavédelem jelentősége a munkáltatónál?                            </w:t>
      </w:r>
      <w:r>
        <w:rPr>
          <w:rFonts w:ascii="Arial" w:hAnsi="Arial" w:cs="Arial"/>
        </w:rPr>
        <w:t xml:space="preserve">   </w:t>
      </w:r>
      <w:r w:rsidRPr="000D779B">
        <w:rPr>
          <w:rFonts w:ascii="Arial" w:hAnsi="Arial" w:cs="Arial"/>
          <w:b/>
          <w:i/>
        </w:rPr>
        <w:t>1  2  3  4  5</w:t>
      </w:r>
    </w:p>
    <w:p w:rsidR="00E31CBC" w:rsidRPr="000D4996" w:rsidRDefault="00E31CBC" w:rsidP="00764D4B">
      <w:pPr>
        <w:spacing w:after="0"/>
        <w:ind w:left="1495"/>
        <w:rPr>
          <w:rFonts w:ascii="Arial" w:hAnsi="Arial" w:cs="Arial"/>
        </w:rPr>
      </w:pPr>
    </w:p>
    <w:p w:rsidR="00E31CBC" w:rsidRPr="000D4996" w:rsidRDefault="00E31CBC" w:rsidP="00764D4B">
      <w:pPr>
        <w:numPr>
          <w:ilvl w:val="0"/>
          <w:numId w:val="40"/>
        </w:numPr>
        <w:spacing w:after="0"/>
        <w:rPr>
          <w:rFonts w:ascii="Arial" w:hAnsi="Arial" w:cs="Arial"/>
          <w:b/>
        </w:rPr>
      </w:pPr>
      <w:r w:rsidRPr="000D4996">
        <w:rPr>
          <w:rFonts w:ascii="Arial" w:hAnsi="Arial" w:cs="Arial"/>
          <w:b/>
        </w:rPr>
        <w:t xml:space="preserve"> Együttműködési kérdések</w:t>
      </w:r>
    </w:p>
    <w:p w:rsidR="00E31CBC" w:rsidRPr="000D779B" w:rsidRDefault="00E31CBC" w:rsidP="00764D4B">
      <w:pPr>
        <w:pStyle w:val="Szvegtrzsbehzssal"/>
        <w:numPr>
          <w:ilvl w:val="0"/>
          <w:numId w:val="47"/>
        </w:numPr>
        <w:spacing w:after="0"/>
        <w:rPr>
          <w:rFonts w:ascii="Arial" w:hAnsi="Arial" w:cs="Arial"/>
          <w:i/>
        </w:rPr>
      </w:pPr>
      <w:r w:rsidRPr="000D779B">
        <w:rPr>
          <w:rFonts w:ascii="Arial" w:hAnsi="Arial" w:cs="Arial"/>
        </w:rPr>
        <w:t>Hogyan értékeli a munkáltatóval való együttműködést?</w:t>
      </w:r>
      <w:r w:rsidRPr="000D779B">
        <w:rPr>
          <w:rFonts w:ascii="Arial" w:hAnsi="Arial" w:cs="Arial"/>
        </w:rPr>
        <w:tab/>
      </w:r>
      <w:r w:rsidRPr="000D779B">
        <w:rPr>
          <w:rFonts w:ascii="Arial" w:hAnsi="Arial" w:cs="Arial"/>
          <w:i/>
        </w:rPr>
        <w:t xml:space="preserve">        </w:t>
      </w:r>
      <w:r>
        <w:rPr>
          <w:rFonts w:ascii="Arial" w:hAnsi="Arial" w:cs="Arial"/>
          <w:i/>
        </w:rPr>
        <w:t xml:space="preserve">    </w:t>
      </w:r>
      <w:r w:rsidRPr="000D779B">
        <w:rPr>
          <w:rFonts w:ascii="Arial" w:hAnsi="Arial" w:cs="Arial"/>
          <w:b/>
          <w:i/>
        </w:rPr>
        <w:t>1  2  3  4  5</w:t>
      </w:r>
    </w:p>
    <w:p w:rsidR="00E31CBC" w:rsidRPr="000D4996" w:rsidRDefault="00E31CBC" w:rsidP="00764D4B">
      <w:pPr>
        <w:numPr>
          <w:ilvl w:val="0"/>
          <w:numId w:val="47"/>
        </w:numPr>
        <w:spacing w:after="0"/>
        <w:rPr>
          <w:rFonts w:ascii="Arial" w:hAnsi="Arial" w:cs="Arial"/>
          <w:b/>
          <w:i/>
        </w:rPr>
      </w:pPr>
      <w:r w:rsidRPr="000D4996">
        <w:rPr>
          <w:rFonts w:ascii="Arial" w:hAnsi="Arial" w:cs="Arial"/>
        </w:rPr>
        <w:t xml:space="preserve">Milyen a kapcsolat a szakszervezettel?                                      </w:t>
      </w:r>
      <w:r>
        <w:rPr>
          <w:rFonts w:ascii="Arial" w:hAnsi="Arial" w:cs="Arial"/>
        </w:rPr>
        <w:t xml:space="preserve">   </w:t>
      </w:r>
      <w:r w:rsidRPr="000D4996">
        <w:rPr>
          <w:rFonts w:ascii="Arial" w:hAnsi="Arial" w:cs="Arial"/>
        </w:rPr>
        <w:t xml:space="preserve"> </w:t>
      </w:r>
      <w:r w:rsidRPr="000D4996">
        <w:rPr>
          <w:rFonts w:ascii="Arial" w:hAnsi="Arial" w:cs="Arial"/>
          <w:b/>
          <w:i/>
        </w:rPr>
        <w:t>1  2  3  4  5</w:t>
      </w:r>
    </w:p>
    <w:p w:rsidR="00E31CBC" w:rsidRPr="000D4996" w:rsidRDefault="00E31CBC" w:rsidP="00764D4B">
      <w:pPr>
        <w:numPr>
          <w:ilvl w:val="0"/>
          <w:numId w:val="47"/>
        </w:numPr>
        <w:spacing w:after="0"/>
        <w:rPr>
          <w:rFonts w:ascii="Arial" w:hAnsi="Arial" w:cs="Arial"/>
          <w:b/>
          <w:i/>
        </w:rPr>
      </w:pPr>
      <w:r w:rsidRPr="000D4996">
        <w:rPr>
          <w:rFonts w:ascii="Arial" w:hAnsi="Arial" w:cs="Arial"/>
        </w:rPr>
        <w:t xml:space="preserve">Milyen a kapcsolat a foglalkozás- egészségüggyel?                      </w:t>
      </w:r>
      <w:r w:rsidRPr="000D4996">
        <w:rPr>
          <w:rFonts w:ascii="Arial" w:hAnsi="Arial" w:cs="Arial"/>
          <w:b/>
          <w:i/>
        </w:rPr>
        <w:t>1  2  3  4  5</w:t>
      </w:r>
    </w:p>
    <w:p w:rsidR="00E31CBC" w:rsidRPr="000D4996" w:rsidRDefault="00E31CBC" w:rsidP="00764D4B">
      <w:pPr>
        <w:numPr>
          <w:ilvl w:val="0"/>
          <w:numId w:val="47"/>
        </w:numPr>
        <w:spacing w:after="0"/>
        <w:rPr>
          <w:rFonts w:ascii="Arial" w:hAnsi="Arial" w:cs="Arial"/>
          <w:b/>
          <w:i/>
        </w:rPr>
      </w:pPr>
      <w:r w:rsidRPr="000D4996">
        <w:rPr>
          <w:rFonts w:ascii="Arial" w:hAnsi="Arial" w:cs="Arial"/>
        </w:rPr>
        <w:t>Milyen a kapcsolat a munkavédelmi szakemberekkel?</w:t>
      </w:r>
      <w:r w:rsidRPr="000D4996">
        <w:rPr>
          <w:rFonts w:ascii="Arial" w:hAnsi="Arial" w:cs="Arial"/>
        </w:rPr>
        <w:tab/>
        <w:t xml:space="preserve">           </w:t>
      </w:r>
      <w:r w:rsidRPr="000D4996">
        <w:rPr>
          <w:rFonts w:ascii="Arial" w:hAnsi="Arial" w:cs="Arial"/>
          <w:b/>
          <w:i/>
        </w:rPr>
        <w:t>1  2  3  4  5</w:t>
      </w:r>
    </w:p>
    <w:p w:rsidR="00E31CBC" w:rsidRPr="000D4996" w:rsidRDefault="00E31CBC" w:rsidP="00764D4B">
      <w:pPr>
        <w:numPr>
          <w:ilvl w:val="0"/>
          <w:numId w:val="47"/>
        </w:numPr>
        <w:spacing w:after="0"/>
        <w:rPr>
          <w:rFonts w:ascii="Arial" w:hAnsi="Arial" w:cs="Arial"/>
        </w:rPr>
      </w:pPr>
      <w:r w:rsidRPr="000D4996">
        <w:rPr>
          <w:rFonts w:ascii="Arial" w:hAnsi="Arial" w:cs="Arial"/>
        </w:rPr>
        <w:t>Munkahelyi vezetője támogatja választott funkciójában</w:t>
      </w:r>
      <w:r w:rsidRPr="000D4996">
        <w:rPr>
          <w:rFonts w:ascii="Arial" w:hAnsi="Arial" w:cs="Arial"/>
          <w:b/>
          <w:i/>
        </w:rPr>
        <w:t>?</w:t>
      </w:r>
      <w:r w:rsidRPr="000D4996">
        <w:rPr>
          <w:rFonts w:ascii="Arial" w:hAnsi="Arial" w:cs="Arial"/>
          <w:b/>
          <w:i/>
        </w:rPr>
        <w:tab/>
        <w:t xml:space="preserve">         </w:t>
      </w:r>
      <w:r>
        <w:rPr>
          <w:rFonts w:ascii="Arial" w:hAnsi="Arial" w:cs="Arial"/>
          <w:b/>
          <w:i/>
        </w:rPr>
        <w:t xml:space="preserve">   </w:t>
      </w:r>
      <w:r w:rsidRPr="000D4996">
        <w:rPr>
          <w:rFonts w:ascii="Arial" w:hAnsi="Arial" w:cs="Arial"/>
          <w:b/>
          <w:i/>
        </w:rPr>
        <w:t>igen   nem</w:t>
      </w:r>
    </w:p>
    <w:p w:rsidR="00E31CBC" w:rsidRDefault="00E31CBC" w:rsidP="00764D4B">
      <w:pPr>
        <w:numPr>
          <w:ilvl w:val="0"/>
          <w:numId w:val="47"/>
        </w:numPr>
        <w:spacing w:after="0"/>
        <w:rPr>
          <w:rFonts w:ascii="Arial" w:hAnsi="Arial" w:cs="Arial"/>
        </w:rPr>
      </w:pPr>
      <w:r w:rsidRPr="000D4996">
        <w:rPr>
          <w:rFonts w:ascii="Arial" w:hAnsi="Arial" w:cs="Arial"/>
        </w:rPr>
        <w:t xml:space="preserve">A munkabalesetekre vonatkozó adatokat átadná a </w:t>
      </w:r>
    </w:p>
    <w:p w:rsidR="00E31CBC" w:rsidRPr="000D4996" w:rsidRDefault="00E31CBC" w:rsidP="00764D4B">
      <w:pPr>
        <w:numPr>
          <w:ilvl w:val="0"/>
          <w:numId w:val="47"/>
        </w:numPr>
        <w:spacing w:after="0"/>
        <w:rPr>
          <w:rFonts w:ascii="Arial" w:hAnsi="Arial" w:cs="Arial"/>
        </w:rPr>
      </w:pPr>
      <w:r w:rsidRPr="000D4996">
        <w:rPr>
          <w:rFonts w:ascii="Arial" w:hAnsi="Arial" w:cs="Arial"/>
        </w:rPr>
        <w:t xml:space="preserve">munkáltatója egy általános ágazati helyzetértékelés céljára?      </w:t>
      </w:r>
      <w:r>
        <w:rPr>
          <w:rFonts w:ascii="Arial" w:hAnsi="Arial" w:cs="Arial"/>
        </w:rPr>
        <w:t xml:space="preserve">   </w:t>
      </w:r>
      <w:r w:rsidRPr="000D4996">
        <w:rPr>
          <w:rFonts w:ascii="Arial" w:hAnsi="Arial" w:cs="Arial"/>
          <w:b/>
          <w:i/>
        </w:rPr>
        <w:t>igen   nem</w:t>
      </w:r>
    </w:p>
    <w:p w:rsidR="00E31CBC" w:rsidRPr="000D4996" w:rsidRDefault="00E31CBC" w:rsidP="00764D4B">
      <w:pPr>
        <w:spacing w:after="0"/>
        <w:rPr>
          <w:rFonts w:ascii="Arial" w:hAnsi="Arial" w:cs="Arial"/>
          <w:b/>
        </w:rPr>
      </w:pPr>
    </w:p>
    <w:p w:rsidR="00E31CBC" w:rsidRPr="000D4996" w:rsidRDefault="00E31CBC" w:rsidP="00764D4B">
      <w:pPr>
        <w:numPr>
          <w:ilvl w:val="0"/>
          <w:numId w:val="40"/>
        </w:numPr>
        <w:spacing w:after="0"/>
        <w:rPr>
          <w:rFonts w:ascii="Arial" w:hAnsi="Arial" w:cs="Arial"/>
          <w:b/>
        </w:rPr>
      </w:pPr>
      <w:r w:rsidRPr="000D4996">
        <w:rPr>
          <w:rFonts w:ascii="Arial" w:hAnsi="Arial" w:cs="Arial"/>
          <w:b/>
        </w:rPr>
        <w:t xml:space="preserve"> A munkavédelmi bizottság</w:t>
      </w:r>
    </w:p>
    <w:p w:rsidR="00E31CBC" w:rsidRPr="000D4996" w:rsidRDefault="00E31CBC" w:rsidP="00764D4B">
      <w:pPr>
        <w:numPr>
          <w:ilvl w:val="0"/>
          <w:numId w:val="48"/>
        </w:numPr>
        <w:spacing w:after="0"/>
        <w:rPr>
          <w:rFonts w:ascii="Arial" w:hAnsi="Arial" w:cs="Arial"/>
          <w:b/>
        </w:rPr>
      </w:pPr>
      <w:r w:rsidRPr="000D4996">
        <w:rPr>
          <w:rFonts w:ascii="Arial" w:hAnsi="Arial" w:cs="Arial"/>
        </w:rPr>
        <w:t xml:space="preserve">A </w:t>
      </w:r>
      <w:proofErr w:type="spellStart"/>
      <w:r w:rsidRPr="000D4996">
        <w:rPr>
          <w:rFonts w:ascii="Arial" w:hAnsi="Arial" w:cs="Arial"/>
        </w:rPr>
        <w:t>mv</w:t>
      </w:r>
      <w:proofErr w:type="spellEnd"/>
      <w:r w:rsidRPr="000D4996">
        <w:rPr>
          <w:rFonts w:ascii="Arial" w:hAnsi="Arial" w:cs="Arial"/>
        </w:rPr>
        <w:t xml:space="preserve">. bizottság hány fővel működik?                                        </w:t>
      </w:r>
      <w:r w:rsidRPr="000D4996">
        <w:rPr>
          <w:rFonts w:ascii="Arial" w:hAnsi="Arial" w:cs="Arial"/>
          <w:i/>
        </w:rPr>
        <w:t>..................</w:t>
      </w:r>
      <w:r w:rsidRPr="000D4996">
        <w:rPr>
          <w:rFonts w:ascii="Arial" w:hAnsi="Arial" w:cs="Arial"/>
          <w:b/>
          <w:i/>
        </w:rPr>
        <w:t>fő</w:t>
      </w:r>
    </w:p>
    <w:p w:rsidR="00E31CBC" w:rsidRPr="000D4996" w:rsidRDefault="00E31CBC" w:rsidP="00764D4B">
      <w:pPr>
        <w:numPr>
          <w:ilvl w:val="0"/>
          <w:numId w:val="48"/>
        </w:numPr>
        <w:spacing w:after="0"/>
        <w:rPr>
          <w:rFonts w:ascii="Arial" w:hAnsi="Arial" w:cs="Arial"/>
        </w:rPr>
      </w:pPr>
      <w:r w:rsidRPr="000D4996">
        <w:rPr>
          <w:rFonts w:ascii="Arial" w:hAnsi="Arial" w:cs="Arial"/>
        </w:rPr>
        <w:t xml:space="preserve">Van-e kidolgozott ügyrendje a munkavédelmi bizottságnak?   </w:t>
      </w:r>
      <w:r>
        <w:rPr>
          <w:rFonts w:ascii="Arial" w:hAnsi="Arial" w:cs="Arial"/>
        </w:rPr>
        <w:t xml:space="preserve">   </w:t>
      </w:r>
      <w:r w:rsidRPr="000D4996">
        <w:rPr>
          <w:rFonts w:ascii="Arial" w:hAnsi="Arial" w:cs="Arial"/>
          <w:b/>
          <w:i/>
        </w:rPr>
        <w:t>igen   nem</w:t>
      </w:r>
    </w:p>
    <w:p w:rsidR="00E31CBC" w:rsidRPr="000D4996" w:rsidRDefault="00E31CBC" w:rsidP="00764D4B">
      <w:pPr>
        <w:numPr>
          <w:ilvl w:val="0"/>
          <w:numId w:val="48"/>
        </w:numPr>
        <w:spacing w:after="0"/>
        <w:rPr>
          <w:rFonts w:ascii="Arial" w:hAnsi="Arial" w:cs="Arial"/>
          <w:i/>
        </w:rPr>
      </w:pPr>
      <w:r w:rsidRPr="000D4996">
        <w:rPr>
          <w:rFonts w:ascii="Arial" w:hAnsi="Arial" w:cs="Arial"/>
        </w:rPr>
        <w:t xml:space="preserve">Milyen gyakran ülésezik a bizottság?          </w:t>
      </w:r>
      <w:r w:rsidRPr="000D4996">
        <w:rPr>
          <w:rFonts w:ascii="Arial" w:hAnsi="Arial" w:cs="Arial"/>
        </w:rPr>
        <w:tab/>
      </w:r>
      <w:r w:rsidRPr="000D4996">
        <w:rPr>
          <w:rFonts w:ascii="Arial" w:hAnsi="Arial" w:cs="Arial"/>
        </w:rPr>
        <w:tab/>
      </w:r>
      <w:r w:rsidRPr="000D4996">
        <w:rPr>
          <w:rFonts w:ascii="Arial" w:hAnsi="Arial" w:cs="Arial"/>
        </w:rPr>
        <w:tab/>
        <w:t xml:space="preserve">……   </w:t>
      </w:r>
      <w:r w:rsidRPr="000D4996">
        <w:rPr>
          <w:rFonts w:ascii="Arial" w:hAnsi="Arial" w:cs="Arial"/>
          <w:b/>
          <w:i/>
        </w:rPr>
        <w:t>alkalom/év</w:t>
      </w:r>
    </w:p>
    <w:p w:rsidR="00E31CBC" w:rsidRPr="000D4996" w:rsidRDefault="00E31CBC" w:rsidP="00764D4B">
      <w:pPr>
        <w:numPr>
          <w:ilvl w:val="0"/>
          <w:numId w:val="48"/>
        </w:numPr>
        <w:spacing w:after="0"/>
        <w:rPr>
          <w:rFonts w:ascii="Arial" w:hAnsi="Arial" w:cs="Arial"/>
        </w:rPr>
      </w:pPr>
      <w:r w:rsidRPr="000D4996">
        <w:rPr>
          <w:rFonts w:ascii="Arial" w:hAnsi="Arial" w:cs="Arial"/>
        </w:rPr>
        <w:t xml:space="preserve">Biztosítottak-e a feltételei a bizottság munkájának?                    </w:t>
      </w:r>
      <w:r w:rsidRPr="000D4996">
        <w:rPr>
          <w:rFonts w:ascii="Arial" w:hAnsi="Arial" w:cs="Arial"/>
          <w:b/>
          <w:i/>
        </w:rPr>
        <w:t>igen   nem</w:t>
      </w:r>
    </w:p>
    <w:p w:rsidR="00E31CBC" w:rsidRPr="000D4996" w:rsidRDefault="00E31CBC" w:rsidP="00764D4B">
      <w:pPr>
        <w:numPr>
          <w:ilvl w:val="0"/>
          <w:numId w:val="48"/>
        </w:numPr>
        <w:spacing w:after="0"/>
        <w:rPr>
          <w:rFonts w:ascii="Arial" w:hAnsi="Arial" w:cs="Arial"/>
          <w:b/>
          <w:i/>
        </w:rPr>
      </w:pPr>
      <w:r w:rsidRPr="000D4996">
        <w:rPr>
          <w:rFonts w:ascii="Arial" w:hAnsi="Arial" w:cs="Arial"/>
        </w:rPr>
        <w:t>Készített éves munkatervet a bizottság?</w:t>
      </w:r>
      <w:r w:rsidRPr="000D4996">
        <w:rPr>
          <w:rFonts w:ascii="Arial" w:hAnsi="Arial" w:cs="Arial"/>
        </w:rPr>
        <w:tab/>
        <w:t xml:space="preserve">                          </w:t>
      </w:r>
      <w:r w:rsidRPr="000D4996">
        <w:rPr>
          <w:rFonts w:ascii="Arial" w:hAnsi="Arial" w:cs="Arial"/>
          <w:b/>
          <w:i/>
        </w:rPr>
        <w:t>igen   nem</w:t>
      </w:r>
    </w:p>
    <w:p w:rsidR="00E31CBC" w:rsidRPr="000D4996" w:rsidRDefault="00E31CBC" w:rsidP="00764D4B">
      <w:pPr>
        <w:pStyle w:val="Szvegtrzsbehzssal"/>
        <w:spacing w:after="0"/>
        <w:rPr>
          <w:rFonts w:ascii="Arial" w:hAnsi="Arial" w:cs="Arial"/>
        </w:rPr>
      </w:pPr>
    </w:p>
    <w:p w:rsidR="00E31CBC" w:rsidRPr="00764D4B" w:rsidRDefault="00E31CBC" w:rsidP="00764D4B">
      <w:pPr>
        <w:pStyle w:val="Szvegtrzsbehzssal"/>
        <w:numPr>
          <w:ilvl w:val="0"/>
          <w:numId w:val="40"/>
        </w:numPr>
        <w:spacing w:after="0"/>
        <w:jc w:val="both"/>
        <w:rPr>
          <w:rFonts w:ascii="Arial" w:hAnsi="Arial" w:cs="Arial"/>
          <w:b/>
        </w:rPr>
      </w:pPr>
      <w:r w:rsidRPr="00764D4B">
        <w:rPr>
          <w:rFonts w:ascii="Arial" w:hAnsi="Arial" w:cs="Arial"/>
          <w:b/>
        </w:rPr>
        <w:t xml:space="preserve"> A munkavédelmi képviselők és a munkavédelmi bizottság törvényes jogainak gyakorlása.</w:t>
      </w:r>
    </w:p>
    <w:p w:rsidR="00E31CBC" w:rsidRPr="000D4996" w:rsidRDefault="00E31CBC" w:rsidP="00764D4B">
      <w:pPr>
        <w:numPr>
          <w:ilvl w:val="0"/>
          <w:numId w:val="49"/>
        </w:numPr>
        <w:spacing w:after="0"/>
        <w:rPr>
          <w:rFonts w:ascii="Arial" w:hAnsi="Arial" w:cs="Arial"/>
        </w:rPr>
      </w:pPr>
      <w:r w:rsidRPr="000D4996">
        <w:rPr>
          <w:rFonts w:ascii="Arial" w:hAnsi="Arial" w:cs="Arial"/>
        </w:rPr>
        <w:t xml:space="preserve">Az </w:t>
      </w:r>
      <w:proofErr w:type="spellStart"/>
      <w:r w:rsidRPr="000D4996">
        <w:rPr>
          <w:rFonts w:ascii="Arial" w:hAnsi="Arial" w:cs="Arial"/>
        </w:rPr>
        <w:t>mv</w:t>
      </w:r>
      <w:proofErr w:type="spellEnd"/>
      <w:r w:rsidRPr="000D4996">
        <w:rPr>
          <w:rFonts w:ascii="Arial" w:hAnsi="Arial" w:cs="Arial"/>
        </w:rPr>
        <w:t xml:space="preserve">. képviselői jogok gyakorlásának van akadálya?                   </w:t>
      </w:r>
      <w:r w:rsidRPr="000D4996">
        <w:rPr>
          <w:rFonts w:ascii="Arial" w:hAnsi="Arial" w:cs="Arial"/>
          <w:b/>
          <w:i/>
        </w:rPr>
        <w:t>igen   nem</w:t>
      </w:r>
    </w:p>
    <w:p w:rsidR="00E31CBC" w:rsidRPr="000D4996" w:rsidRDefault="00E31CBC" w:rsidP="00764D4B">
      <w:pPr>
        <w:numPr>
          <w:ilvl w:val="0"/>
          <w:numId w:val="49"/>
        </w:numPr>
        <w:spacing w:after="0"/>
        <w:rPr>
          <w:rFonts w:ascii="Arial" w:hAnsi="Arial" w:cs="Arial"/>
        </w:rPr>
      </w:pPr>
      <w:r w:rsidRPr="000D4996">
        <w:rPr>
          <w:rFonts w:ascii="Arial" w:hAnsi="Arial" w:cs="Arial"/>
        </w:rPr>
        <w:t xml:space="preserve">A munkáltató bevonja a </w:t>
      </w:r>
      <w:proofErr w:type="spellStart"/>
      <w:r w:rsidRPr="000D4996">
        <w:rPr>
          <w:rFonts w:ascii="Arial" w:hAnsi="Arial" w:cs="Arial"/>
        </w:rPr>
        <w:t>mv-t</w:t>
      </w:r>
      <w:proofErr w:type="spellEnd"/>
      <w:r w:rsidRPr="000D4996">
        <w:rPr>
          <w:rFonts w:ascii="Arial" w:hAnsi="Arial" w:cs="Arial"/>
        </w:rPr>
        <w:t xml:space="preserve"> érintő döntések előkészítésébe?       </w:t>
      </w:r>
      <w:r w:rsidRPr="000D4996">
        <w:rPr>
          <w:rFonts w:ascii="Arial" w:hAnsi="Arial" w:cs="Arial"/>
          <w:b/>
          <w:i/>
        </w:rPr>
        <w:t>igen   nem</w:t>
      </w:r>
    </w:p>
    <w:p w:rsidR="00E31CBC" w:rsidRPr="000D4996" w:rsidRDefault="00E31CBC" w:rsidP="00764D4B">
      <w:pPr>
        <w:numPr>
          <w:ilvl w:val="0"/>
          <w:numId w:val="49"/>
        </w:numPr>
        <w:spacing w:after="0"/>
        <w:rPr>
          <w:rFonts w:ascii="Arial" w:hAnsi="Arial" w:cs="Arial"/>
          <w:b/>
          <w:i/>
        </w:rPr>
      </w:pPr>
      <w:r w:rsidRPr="000D4996">
        <w:rPr>
          <w:rFonts w:ascii="Arial" w:hAnsi="Arial" w:cs="Arial"/>
        </w:rPr>
        <w:t xml:space="preserve">Kért-e a képviselő (bizottság) tájékoztatást a munkáltatótól?         </w:t>
      </w:r>
      <w:r w:rsidRPr="000D4996">
        <w:rPr>
          <w:rFonts w:ascii="Arial" w:hAnsi="Arial" w:cs="Arial"/>
          <w:b/>
          <w:i/>
        </w:rPr>
        <w:t>igen   nem</w:t>
      </w:r>
    </w:p>
    <w:p w:rsidR="00E31CBC" w:rsidRPr="000D4996" w:rsidRDefault="00E31CBC" w:rsidP="00764D4B">
      <w:pPr>
        <w:numPr>
          <w:ilvl w:val="0"/>
          <w:numId w:val="49"/>
        </w:numPr>
        <w:spacing w:after="0"/>
        <w:rPr>
          <w:rFonts w:ascii="Arial" w:hAnsi="Arial" w:cs="Arial"/>
        </w:rPr>
      </w:pPr>
      <w:r w:rsidRPr="000D4996">
        <w:rPr>
          <w:rFonts w:ascii="Arial" w:hAnsi="Arial" w:cs="Arial"/>
        </w:rPr>
        <w:t xml:space="preserve">A munkáltató tájékoztat a munkabaleset bekövetkezéséről?          </w:t>
      </w:r>
      <w:r w:rsidRPr="000D4996">
        <w:rPr>
          <w:rFonts w:ascii="Arial" w:hAnsi="Arial" w:cs="Arial"/>
          <w:b/>
          <w:i/>
        </w:rPr>
        <w:t>igen   nem</w:t>
      </w:r>
    </w:p>
    <w:p w:rsidR="00E31CBC" w:rsidRDefault="00E31CBC" w:rsidP="00764D4B">
      <w:pPr>
        <w:numPr>
          <w:ilvl w:val="0"/>
          <w:numId w:val="49"/>
        </w:numPr>
        <w:spacing w:after="0"/>
        <w:rPr>
          <w:rFonts w:ascii="Arial" w:hAnsi="Arial" w:cs="Arial"/>
        </w:rPr>
      </w:pPr>
      <w:r w:rsidRPr="000D4996">
        <w:rPr>
          <w:rFonts w:ascii="Arial" w:hAnsi="Arial" w:cs="Arial"/>
        </w:rPr>
        <w:t>A munkáltató biztosítja a munkabaleset kivizsgálásban</w:t>
      </w:r>
    </w:p>
    <w:p w:rsidR="00E31CBC" w:rsidRPr="000D4996" w:rsidRDefault="00E31CBC" w:rsidP="00764D4B">
      <w:pPr>
        <w:spacing w:after="0"/>
        <w:ind w:left="720"/>
        <w:rPr>
          <w:rFonts w:ascii="Arial" w:hAnsi="Arial" w:cs="Arial"/>
        </w:rPr>
      </w:pPr>
      <w:r w:rsidRPr="000D4996">
        <w:rPr>
          <w:rFonts w:ascii="Arial" w:hAnsi="Arial" w:cs="Arial"/>
        </w:rPr>
        <w:t xml:space="preserve">való részvételt?                                                                               </w:t>
      </w:r>
      <w:r w:rsidRPr="000D4996">
        <w:rPr>
          <w:rFonts w:ascii="Arial" w:hAnsi="Arial" w:cs="Arial"/>
          <w:b/>
          <w:i/>
        </w:rPr>
        <w:t>igen   nem</w:t>
      </w:r>
    </w:p>
    <w:p w:rsidR="00E31CBC" w:rsidRDefault="00E31CBC" w:rsidP="00764D4B">
      <w:pPr>
        <w:pStyle w:val="Szvegtrzsbehzssal3"/>
        <w:numPr>
          <w:ilvl w:val="0"/>
          <w:numId w:val="49"/>
        </w:numPr>
        <w:spacing w:after="0" w:line="276" w:lineRule="auto"/>
        <w:jc w:val="both"/>
        <w:rPr>
          <w:rFonts w:ascii="Arial" w:hAnsi="Arial" w:cs="Arial"/>
          <w:sz w:val="22"/>
          <w:szCs w:val="22"/>
        </w:rPr>
      </w:pPr>
      <w:r w:rsidRPr="000D4996">
        <w:rPr>
          <w:rFonts w:ascii="Arial" w:hAnsi="Arial" w:cs="Arial"/>
          <w:sz w:val="22"/>
          <w:szCs w:val="22"/>
        </w:rPr>
        <w:t xml:space="preserve">Előfordult-e, hogy egyet nem értés esetén külön véleményét </w:t>
      </w:r>
    </w:p>
    <w:p w:rsidR="00E31CBC" w:rsidRPr="000D4996" w:rsidRDefault="00E31CBC" w:rsidP="00764D4B">
      <w:pPr>
        <w:pStyle w:val="Szvegtrzsbehzssal3"/>
        <w:spacing w:after="0" w:line="276" w:lineRule="auto"/>
        <w:ind w:left="720"/>
        <w:jc w:val="both"/>
        <w:rPr>
          <w:rFonts w:ascii="Arial" w:hAnsi="Arial" w:cs="Arial"/>
          <w:sz w:val="22"/>
          <w:szCs w:val="22"/>
        </w:rPr>
      </w:pPr>
      <w:r w:rsidRPr="000D4996">
        <w:rPr>
          <w:rFonts w:ascii="Arial" w:hAnsi="Arial" w:cs="Arial"/>
          <w:sz w:val="22"/>
          <w:szCs w:val="22"/>
        </w:rPr>
        <w:t xml:space="preserve">feltüntette a képviselő a munkabaleseti jegyzőkönyvön?    </w:t>
      </w:r>
      <w:r>
        <w:rPr>
          <w:rFonts w:ascii="Arial" w:hAnsi="Arial" w:cs="Arial"/>
          <w:sz w:val="22"/>
          <w:szCs w:val="22"/>
        </w:rPr>
        <w:t xml:space="preserve">          </w:t>
      </w:r>
      <w:r w:rsidRPr="000D4996">
        <w:rPr>
          <w:rFonts w:ascii="Arial" w:hAnsi="Arial" w:cs="Arial"/>
          <w:sz w:val="22"/>
          <w:szCs w:val="22"/>
        </w:rPr>
        <w:t xml:space="preserve"> </w:t>
      </w:r>
      <w:r w:rsidRPr="000D4996">
        <w:rPr>
          <w:rFonts w:ascii="Arial" w:hAnsi="Arial" w:cs="Arial"/>
          <w:b/>
          <w:i/>
          <w:sz w:val="22"/>
          <w:szCs w:val="22"/>
        </w:rPr>
        <w:t>igen   nem</w:t>
      </w:r>
    </w:p>
    <w:p w:rsidR="00E31CBC" w:rsidRDefault="00E31CBC" w:rsidP="00764D4B">
      <w:pPr>
        <w:pStyle w:val="Szvegtrzsbehzssal3"/>
        <w:numPr>
          <w:ilvl w:val="0"/>
          <w:numId w:val="49"/>
        </w:numPr>
        <w:spacing w:after="0" w:line="276" w:lineRule="auto"/>
        <w:rPr>
          <w:rFonts w:ascii="Arial" w:hAnsi="Arial" w:cs="Arial"/>
          <w:sz w:val="22"/>
          <w:szCs w:val="22"/>
        </w:rPr>
      </w:pPr>
      <w:r w:rsidRPr="000D4996">
        <w:rPr>
          <w:rFonts w:ascii="Arial" w:hAnsi="Arial" w:cs="Arial"/>
          <w:sz w:val="22"/>
          <w:szCs w:val="22"/>
        </w:rPr>
        <w:t>Gyakorolt-e a bizottság egyetértési jogot a munkáltató</w:t>
      </w:r>
    </w:p>
    <w:p w:rsidR="00E31CBC" w:rsidRPr="000D4996" w:rsidRDefault="00E31CBC" w:rsidP="00764D4B">
      <w:pPr>
        <w:pStyle w:val="Szvegtrzsbehzssal3"/>
        <w:spacing w:after="0" w:line="276" w:lineRule="auto"/>
        <w:ind w:left="720"/>
        <w:rPr>
          <w:rFonts w:ascii="Arial" w:hAnsi="Arial" w:cs="Arial"/>
          <w:sz w:val="22"/>
          <w:szCs w:val="22"/>
        </w:rPr>
      </w:pPr>
      <w:r w:rsidRPr="000D4996">
        <w:rPr>
          <w:rFonts w:ascii="Arial" w:hAnsi="Arial" w:cs="Arial"/>
          <w:sz w:val="22"/>
          <w:szCs w:val="22"/>
        </w:rPr>
        <w:t xml:space="preserve">munkavédelmi szabályozásait érintő kérdésekben?           </w:t>
      </w:r>
      <w:r w:rsidRPr="000D4996">
        <w:rPr>
          <w:rFonts w:ascii="Arial" w:hAnsi="Arial" w:cs="Arial"/>
          <w:sz w:val="22"/>
          <w:szCs w:val="22"/>
        </w:rPr>
        <w:tab/>
      </w:r>
      <w:r w:rsidRPr="000D4996">
        <w:rPr>
          <w:rFonts w:ascii="Arial" w:hAnsi="Arial" w:cs="Arial"/>
          <w:sz w:val="22"/>
          <w:szCs w:val="22"/>
        </w:rPr>
        <w:tab/>
      </w:r>
      <w:r w:rsidRPr="000D4996">
        <w:rPr>
          <w:rFonts w:ascii="Arial" w:hAnsi="Arial" w:cs="Arial"/>
          <w:b/>
          <w:i/>
          <w:sz w:val="22"/>
          <w:szCs w:val="22"/>
        </w:rPr>
        <w:t>igen   nem</w:t>
      </w:r>
    </w:p>
    <w:p w:rsidR="00E31CBC" w:rsidRPr="000D4996" w:rsidRDefault="00E31CBC" w:rsidP="00764D4B">
      <w:pPr>
        <w:pStyle w:val="Szvegtrzsbehzssal3"/>
        <w:numPr>
          <w:ilvl w:val="0"/>
          <w:numId w:val="49"/>
        </w:numPr>
        <w:spacing w:after="0" w:line="276" w:lineRule="auto"/>
        <w:jc w:val="both"/>
        <w:rPr>
          <w:rFonts w:ascii="Arial" w:hAnsi="Arial" w:cs="Arial"/>
          <w:sz w:val="22"/>
          <w:szCs w:val="22"/>
        </w:rPr>
      </w:pPr>
      <w:r w:rsidRPr="000D4996">
        <w:rPr>
          <w:rFonts w:ascii="Arial" w:hAnsi="Arial" w:cs="Arial"/>
          <w:sz w:val="22"/>
          <w:szCs w:val="22"/>
        </w:rPr>
        <w:t xml:space="preserve">A képviselő, bizottság működési feltételei biztosítottak?                </w:t>
      </w:r>
      <w:r w:rsidRPr="000D4996">
        <w:rPr>
          <w:rFonts w:ascii="Arial" w:hAnsi="Arial" w:cs="Arial"/>
          <w:b/>
          <w:i/>
          <w:sz w:val="22"/>
          <w:szCs w:val="22"/>
        </w:rPr>
        <w:t>igen   nem</w:t>
      </w:r>
    </w:p>
    <w:p w:rsidR="00E31CBC" w:rsidRPr="000D4996" w:rsidRDefault="00E31CBC" w:rsidP="00764D4B">
      <w:pPr>
        <w:pStyle w:val="Szvegtrzsbehzssal3"/>
        <w:numPr>
          <w:ilvl w:val="0"/>
          <w:numId w:val="49"/>
        </w:numPr>
        <w:spacing w:after="0" w:line="276" w:lineRule="auto"/>
        <w:rPr>
          <w:rFonts w:ascii="Arial" w:hAnsi="Arial" w:cs="Arial"/>
          <w:sz w:val="22"/>
          <w:szCs w:val="22"/>
        </w:rPr>
      </w:pPr>
      <w:r w:rsidRPr="000D4996">
        <w:rPr>
          <w:rFonts w:ascii="Arial" w:hAnsi="Arial" w:cs="Arial"/>
          <w:sz w:val="22"/>
          <w:szCs w:val="22"/>
        </w:rPr>
        <w:t xml:space="preserve">Megtörtént-e a képviselők előírt képzése, továbbképzése?           </w:t>
      </w:r>
      <w:r w:rsidRPr="000D4996">
        <w:rPr>
          <w:rFonts w:ascii="Arial" w:hAnsi="Arial" w:cs="Arial"/>
          <w:b/>
          <w:i/>
          <w:sz w:val="22"/>
          <w:szCs w:val="22"/>
        </w:rPr>
        <w:t>igen   nem</w:t>
      </w:r>
    </w:p>
    <w:p w:rsidR="00E31CBC" w:rsidRDefault="00E31CBC" w:rsidP="00764D4B">
      <w:pPr>
        <w:pStyle w:val="Szvegtrzsbehzssal3"/>
        <w:numPr>
          <w:ilvl w:val="0"/>
          <w:numId w:val="49"/>
        </w:numPr>
        <w:spacing w:after="0" w:line="276" w:lineRule="auto"/>
        <w:rPr>
          <w:rFonts w:ascii="Arial" w:hAnsi="Arial" w:cs="Arial"/>
          <w:sz w:val="22"/>
          <w:szCs w:val="22"/>
        </w:rPr>
      </w:pPr>
      <w:r w:rsidRPr="000D4996">
        <w:rPr>
          <w:rFonts w:ascii="Arial" w:hAnsi="Arial" w:cs="Arial"/>
          <w:sz w:val="22"/>
          <w:szCs w:val="22"/>
        </w:rPr>
        <w:t xml:space="preserve">Előfordult-e az elmúlt időszakban a </w:t>
      </w:r>
      <w:proofErr w:type="spellStart"/>
      <w:r w:rsidRPr="000D4996">
        <w:rPr>
          <w:rFonts w:ascii="Arial" w:hAnsi="Arial" w:cs="Arial"/>
          <w:sz w:val="22"/>
          <w:szCs w:val="22"/>
        </w:rPr>
        <w:t>mv</w:t>
      </w:r>
      <w:proofErr w:type="spellEnd"/>
      <w:r w:rsidRPr="000D4996">
        <w:rPr>
          <w:rFonts w:ascii="Arial" w:hAnsi="Arial" w:cs="Arial"/>
          <w:sz w:val="22"/>
          <w:szCs w:val="22"/>
        </w:rPr>
        <w:t>. képviselő munkajogi</w:t>
      </w:r>
    </w:p>
    <w:p w:rsidR="00E31CBC" w:rsidRDefault="00E31CBC" w:rsidP="00764D4B">
      <w:pPr>
        <w:pStyle w:val="Szvegtrzsbehzssal3"/>
        <w:spacing w:after="0" w:line="276" w:lineRule="auto"/>
        <w:ind w:left="720"/>
        <w:rPr>
          <w:rFonts w:ascii="Arial" w:hAnsi="Arial" w:cs="Arial"/>
          <w:b/>
          <w:i/>
          <w:sz w:val="22"/>
          <w:szCs w:val="22"/>
        </w:rPr>
      </w:pPr>
      <w:r w:rsidRPr="000D4996">
        <w:rPr>
          <w:rFonts w:ascii="Arial" w:hAnsi="Arial" w:cs="Arial"/>
          <w:sz w:val="22"/>
          <w:szCs w:val="22"/>
        </w:rPr>
        <w:t xml:space="preserve">védettségével összefüggő eljárás?                                                </w:t>
      </w:r>
      <w:r w:rsidRPr="000D4996">
        <w:rPr>
          <w:rFonts w:ascii="Arial" w:hAnsi="Arial" w:cs="Arial"/>
          <w:b/>
          <w:i/>
          <w:sz w:val="22"/>
          <w:szCs w:val="22"/>
        </w:rPr>
        <w:t>igen   nem</w:t>
      </w:r>
    </w:p>
    <w:p w:rsidR="00764D4B" w:rsidRPr="000D4996" w:rsidRDefault="00764D4B" w:rsidP="00764D4B">
      <w:pPr>
        <w:pStyle w:val="Szvegtrzsbehzssal3"/>
        <w:spacing w:after="0" w:line="276" w:lineRule="auto"/>
        <w:ind w:left="720"/>
        <w:rPr>
          <w:rFonts w:ascii="Arial" w:hAnsi="Arial" w:cs="Arial"/>
          <w:sz w:val="22"/>
          <w:szCs w:val="22"/>
        </w:rPr>
      </w:pPr>
    </w:p>
    <w:p w:rsidR="00764D4B" w:rsidRPr="000D779B" w:rsidRDefault="00764D4B" w:rsidP="00764D4B">
      <w:pPr>
        <w:pStyle w:val="Szvegtrzsbehzssal3"/>
        <w:spacing w:after="0" w:line="276" w:lineRule="auto"/>
        <w:ind w:left="0"/>
        <w:jc w:val="both"/>
        <w:rPr>
          <w:rFonts w:ascii="Arial" w:hAnsi="Arial" w:cs="Arial"/>
          <w:sz w:val="18"/>
          <w:szCs w:val="18"/>
        </w:rPr>
      </w:pPr>
      <w:r w:rsidRPr="000D779B">
        <w:rPr>
          <w:rFonts w:ascii="Arial" w:hAnsi="Arial" w:cs="Arial"/>
          <w:sz w:val="18"/>
          <w:szCs w:val="18"/>
        </w:rPr>
        <w:t xml:space="preserve">* A számokkal jelzett válaszoknál </w:t>
      </w:r>
      <w:r w:rsidRPr="000D779B">
        <w:rPr>
          <w:rFonts w:ascii="Arial" w:hAnsi="Arial" w:cs="Arial"/>
          <w:b/>
          <w:i/>
          <w:sz w:val="18"/>
          <w:szCs w:val="18"/>
        </w:rPr>
        <w:t>1</w:t>
      </w:r>
      <w:r w:rsidRPr="000D779B">
        <w:rPr>
          <w:rFonts w:ascii="Arial" w:hAnsi="Arial" w:cs="Arial"/>
          <w:sz w:val="18"/>
          <w:szCs w:val="18"/>
        </w:rPr>
        <w:t xml:space="preserve"> rossz, </w:t>
      </w:r>
      <w:r w:rsidRPr="000D779B">
        <w:rPr>
          <w:rFonts w:ascii="Arial" w:hAnsi="Arial" w:cs="Arial"/>
          <w:b/>
          <w:i/>
          <w:sz w:val="18"/>
          <w:szCs w:val="18"/>
        </w:rPr>
        <w:t>2</w:t>
      </w:r>
      <w:r w:rsidRPr="000D779B">
        <w:rPr>
          <w:rFonts w:ascii="Arial" w:hAnsi="Arial" w:cs="Arial"/>
          <w:sz w:val="18"/>
          <w:szCs w:val="18"/>
        </w:rPr>
        <w:t xml:space="preserve"> gyenge, </w:t>
      </w:r>
      <w:r w:rsidRPr="000D779B">
        <w:rPr>
          <w:rFonts w:ascii="Arial" w:hAnsi="Arial" w:cs="Arial"/>
          <w:b/>
          <w:i/>
          <w:sz w:val="18"/>
          <w:szCs w:val="18"/>
        </w:rPr>
        <w:t>3</w:t>
      </w:r>
      <w:r w:rsidRPr="000D779B">
        <w:rPr>
          <w:rFonts w:ascii="Arial" w:hAnsi="Arial" w:cs="Arial"/>
          <w:sz w:val="18"/>
          <w:szCs w:val="18"/>
        </w:rPr>
        <w:t xml:space="preserve"> elfogadható, </w:t>
      </w:r>
      <w:r w:rsidRPr="000D779B">
        <w:rPr>
          <w:rFonts w:ascii="Arial" w:hAnsi="Arial" w:cs="Arial"/>
          <w:b/>
          <w:i/>
          <w:sz w:val="18"/>
          <w:szCs w:val="18"/>
        </w:rPr>
        <w:t>4</w:t>
      </w:r>
      <w:r w:rsidRPr="000D779B">
        <w:rPr>
          <w:rFonts w:ascii="Arial" w:hAnsi="Arial" w:cs="Arial"/>
          <w:sz w:val="18"/>
          <w:szCs w:val="18"/>
        </w:rPr>
        <w:t xml:space="preserve"> jó, </w:t>
      </w:r>
      <w:r w:rsidRPr="000D779B">
        <w:rPr>
          <w:rFonts w:ascii="Arial" w:hAnsi="Arial" w:cs="Arial"/>
          <w:b/>
          <w:i/>
          <w:sz w:val="18"/>
          <w:szCs w:val="18"/>
        </w:rPr>
        <w:t xml:space="preserve">5 </w:t>
      </w:r>
      <w:r w:rsidRPr="000D779B">
        <w:rPr>
          <w:rFonts w:ascii="Arial" w:hAnsi="Arial" w:cs="Arial"/>
          <w:sz w:val="18"/>
          <w:szCs w:val="18"/>
        </w:rPr>
        <w:t>kiváló.</w:t>
      </w:r>
    </w:p>
    <w:p w:rsidR="00764D4B" w:rsidRPr="000D779B" w:rsidRDefault="00764D4B" w:rsidP="00764D4B">
      <w:pPr>
        <w:pStyle w:val="Szvegtrzsbehzssal3"/>
        <w:spacing w:after="0" w:line="276" w:lineRule="auto"/>
        <w:ind w:left="0"/>
        <w:jc w:val="both"/>
        <w:rPr>
          <w:rFonts w:ascii="Arial" w:hAnsi="Arial" w:cs="Arial"/>
          <w:sz w:val="18"/>
          <w:szCs w:val="18"/>
        </w:rPr>
      </w:pPr>
      <w:r w:rsidRPr="000D779B">
        <w:rPr>
          <w:rFonts w:ascii="Arial" w:hAnsi="Arial" w:cs="Arial"/>
          <w:sz w:val="18"/>
          <w:szCs w:val="18"/>
        </w:rPr>
        <w:t xml:space="preserve">* Az </w:t>
      </w:r>
      <w:r w:rsidRPr="000D779B">
        <w:rPr>
          <w:rFonts w:ascii="Arial" w:hAnsi="Arial" w:cs="Arial"/>
          <w:b/>
          <w:i/>
          <w:sz w:val="18"/>
          <w:szCs w:val="18"/>
        </w:rPr>
        <w:t>igen-nem</w:t>
      </w:r>
      <w:r w:rsidRPr="000D779B">
        <w:rPr>
          <w:rFonts w:ascii="Arial" w:hAnsi="Arial" w:cs="Arial"/>
          <w:sz w:val="18"/>
          <w:szCs w:val="18"/>
        </w:rPr>
        <w:t xml:space="preserve"> válaszokat aláhúzással jelölje.</w:t>
      </w:r>
    </w:p>
    <w:p w:rsidR="00764D4B" w:rsidRDefault="00764D4B">
      <w:pPr>
        <w:spacing w:after="0" w:line="240" w:lineRule="auto"/>
        <w:rPr>
          <w:rFonts w:ascii="Arial" w:eastAsia="Times New Roman" w:hAnsi="Arial" w:cs="Arial"/>
          <w:b/>
        </w:rPr>
      </w:pPr>
      <w:r>
        <w:rPr>
          <w:rFonts w:ascii="Arial" w:hAnsi="Arial" w:cs="Arial"/>
          <w:b/>
        </w:rPr>
        <w:br w:type="page"/>
      </w:r>
    </w:p>
    <w:p w:rsidR="00E31CBC" w:rsidRPr="000D4996" w:rsidRDefault="00E31CBC" w:rsidP="00764D4B">
      <w:pPr>
        <w:pStyle w:val="Szvegtrzsbehzssal3"/>
        <w:spacing w:after="0" w:line="276" w:lineRule="auto"/>
        <w:ind w:left="0"/>
        <w:rPr>
          <w:rFonts w:ascii="Arial" w:hAnsi="Arial" w:cs="Arial"/>
          <w:b/>
          <w:sz w:val="22"/>
          <w:szCs w:val="22"/>
        </w:rPr>
      </w:pPr>
    </w:p>
    <w:p w:rsidR="00E31CBC" w:rsidRDefault="00E31CBC" w:rsidP="00764D4B">
      <w:pPr>
        <w:pStyle w:val="Szvegtrzsbehzssal3"/>
        <w:numPr>
          <w:ilvl w:val="0"/>
          <w:numId w:val="40"/>
        </w:numPr>
        <w:spacing w:after="0" w:line="276" w:lineRule="auto"/>
        <w:rPr>
          <w:rFonts w:ascii="Arial" w:hAnsi="Arial" w:cs="Arial"/>
          <w:b/>
          <w:sz w:val="22"/>
          <w:szCs w:val="22"/>
        </w:rPr>
      </w:pPr>
      <w:r w:rsidRPr="000D4996">
        <w:rPr>
          <w:rFonts w:ascii="Arial" w:hAnsi="Arial" w:cs="Arial"/>
          <w:b/>
          <w:sz w:val="22"/>
          <w:szCs w:val="22"/>
        </w:rPr>
        <w:t xml:space="preserve"> A Paritásos Munkavédelmi testület</w:t>
      </w:r>
    </w:p>
    <w:p w:rsidR="00E31CBC" w:rsidRPr="000D4996" w:rsidRDefault="00E31CBC" w:rsidP="00764D4B">
      <w:pPr>
        <w:pStyle w:val="Szvegtrzsbehzssal3"/>
        <w:numPr>
          <w:ilvl w:val="0"/>
          <w:numId w:val="50"/>
        </w:numPr>
        <w:spacing w:after="0" w:line="276" w:lineRule="auto"/>
        <w:rPr>
          <w:rFonts w:ascii="Arial" w:hAnsi="Arial" w:cs="Arial"/>
          <w:sz w:val="22"/>
          <w:szCs w:val="22"/>
        </w:rPr>
      </w:pPr>
      <w:r w:rsidRPr="000D4996">
        <w:rPr>
          <w:rFonts w:ascii="Arial" w:hAnsi="Arial" w:cs="Arial"/>
          <w:sz w:val="22"/>
          <w:szCs w:val="22"/>
        </w:rPr>
        <w:t xml:space="preserve">A munkáltató kezdeményezte a testület létrehozását?      </w:t>
      </w:r>
      <w:r w:rsidRPr="000D4996">
        <w:rPr>
          <w:rFonts w:ascii="Arial" w:hAnsi="Arial" w:cs="Arial"/>
          <w:sz w:val="22"/>
          <w:szCs w:val="22"/>
        </w:rPr>
        <w:tab/>
        <w:t xml:space="preserve">         </w:t>
      </w:r>
      <w:r w:rsidRPr="000D4996">
        <w:rPr>
          <w:rFonts w:ascii="Arial" w:hAnsi="Arial" w:cs="Arial"/>
          <w:b/>
          <w:i/>
          <w:sz w:val="22"/>
          <w:szCs w:val="22"/>
        </w:rPr>
        <w:t>igen   nem</w:t>
      </w:r>
    </w:p>
    <w:p w:rsidR="00E31CBC" w:rsidRPr="000D4996" w:rsidRDefault="00E31CBC" w:rsidP="00764D4B">
      <w:pPr>
        <w:pStyle w:val="Szvegtrzsbehzssal3"/>
        <w:numPr>
          <w:ilvl w:val="0"/>
          <w:numId w:val="50"/>
        </w:numPr>
        <w:spacing w:after="0" w:line="276" w:lineRule="auto"/>
        <w:rPr>
          <w:rFonts w:ascii="Arial" w:hAnsi="Arial" w:cs="Arial"/>
          <w:b/>
          <w:i/>
          <w:sz w:val="22"/>
          <w:szCs w:val="22"/>
        </w:rPr>
      </w:pPr>
      <w:r w:rsidRPr="000D4996">
        <w:rPr>
          <w:rFonts w:ascii="Arial" w:hAnsi="Arial" w:cs="Arial"/>
          <w:sz w:val="22"/>
          <w:szCs w:val="22"/>
        </w:rPr>
        <w:t>Létrejött a testület?</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sidRPr="000D4996">
        <w:rPr>
          <w:rFonts w:ascii="Arial" w:hAnsi="Arial" w:cs="Arial"/>
          <w:b/>
          <w:i/>
          <w:sz w:val="22"/>
          <w:szCs w:val="22"/>
        </w:rPr>
        <w:t>igen   nem</w:t>
      </w:r>
    </w:p>
    <w:p w:rsidR="00E31CBC" w:rsidRPr="000D4996" w:rsidRDefault="00E31CBC" w:rsidP="00764D4B">
      <w:pPr>
        <w:pStyle w:val="Szvegtrzsbehzssal3"/>
        <w:numPr>
          <w:ilvl w:val="0"/>
          <w:numId w:val="50"/>
        </w:numPr>
        <w:spacing w:after="0" w:line="276" w:lineRule="auto"/>
        <w:rPr>
          <w:rFonts w:ascii="Arial" w:hAnsi="Arial" w:cs="Arial"/>
          <w:sz w:val="22"/>
          <w:szCs w:val="22"/>
        </w:rPr>
      </w:pPr>
      <w:r w:rsidRPr="000D4996">
        <w:rPr>
          <w:rFonts w:ascii="Arial" w:hAnsi="Arial" w:cs="Arial"/>
          <w:sz w:val="22"/>
          <w:szCs w:val="22"/>
        </w:rPr>
        <w:t xml:space="preserve">Biztosítottak-e a testület működésének feltételei?                       </w:t>
      </w:r>
      <w:r w:rsidRPr="000D4996">
        <w:rPr>
          <w:rFonts w:ascii="Arial" w:hAnsi="Arial" w:cs="Arial"/>
          <w:b/>
          <w:i/>
          <w:sz w:val="22"/>
          <w:szCs w:val="22"/>
        </w:rPr>
        <w:t>igen   nem</w:t>
      </w:r>
    </w:p>
    <w:p w:rsidR="00E31CBC" w:rsidRPr="000D4996" w:rsidRDefault="00E31CBC" w:rsidP="00764D4B">
      <w:pPr>
        <w:pStyle w:val="Szvegtrzsbehzssal3"/>
        <w:numPr>
          <w:ilvl w:val="0"/>
          <w:numId w:val="50"/>
        </w:numPr>
        <w:spacing w:after="0" w:line="276" w:lineRule="auto"/>
        <w:rPr>
          <w:rFonts w:ascii="Arial" w:hAnsi="Arial" w:cs="Arial"/>
          <w:b/>
          <w:i/>
          <w:sz w:val="22"/>
          <w:szCs w:val="22"/>
        </w:rPr>
      </w:pPr>
      <w:r w:rsidRPr="000D4996">
        <w:rPr>
          <w:rFonts w:ascii="Arial" w:hAnsi="Arial" w:cs="Arial"/>
          <w:sz w:val="22"/>
          <w:szCs w:val="22"/>
        </w:rPr>
        <w:t xml:space="preserve">Van-e kidolgozott ügyrendje a testületnek?                                 </w:t>
      </w:r>
      <w:r w:rsidRPr="000D4996">
        <w:rPr>
          <w:rFonts w:ascii="Arial" w:hAnsi="Arial" w:cs="Arial"/>
          <w:b/>
          <w:i/>
          <w:sz w:val="22"/>
          <w:szCs w:val="22"/>
        </w:rPr>
        <w:t>igen   nem</w:t>
      </w:r>
    </w:p>
    <w:p w:rsidR="00E31CBC" w:rsidRPr="000D4996" w:rsidRDefault="00E31CBC" w:rsidP="00764D4B">
      <w:pPr>
        <w:pStyle w:val="Szvegtrzsbehzssal3"/>
        <w:numPr>
          <w:ilvl w:val="0"/>
          <w:numId w:val="50"/>
        </w:numPr>
        <w:spacing w:after="0" w:line="276" w:lineRule="auto"/>
        <w:rPr>
          <w:rFonts w:ascii="Arial" w:hAnsi="Arial" w:cs="Arial"/>
          <w:sz w:val="22"/>
          <w:szCs w:val="22"/>
        </w:rPr>
      </w:pPr>
      <w:r w:rsidRPr="000D4996">
        <w:rPr>
          <w:rFonts w:ascii="Arial" w:hAnsi="Arial" w:cs="Arial"/>
          <w:sz w:val="22"/>
          <w:szCs w:val="22"/>
        </w:rPr>
        <w:t xml:space="preserve">Hogyan értékeli a testület működését?                                       </w:t>
      </w:r>
      <w:r w:rsidRPr="000D4996">
        <w:rPr>
          <w:rFonts w:ascii="Arial" w:hAnsi="Arial" w:cs="Arial"/>
          <w:b/>
          <w:i/>
          <w:sz w:val="22"/>
          <w:szCs w:val="22"/>
        </w:rPr>
        <w:t>1  2  3  4  5</w:t>
      </w:r>
    </w:p>
    <w:p w:rsidR="00E31CBC" w:rsidRPr="000D4996" w:rsidRDefault="00E31CBC" w:rsidP="00764D4B">
      <w:pPr>
        <w:pStyle w:val="Szvegtrzsbehzssal3"/>
        <w:numPr>
          <w:ilvl w:val="0"/>
          <w:numId w:val="50"/>
        </w:numPr>
        <w:spacing w:after="0" w:line="276" w:lineRule="auto"/>
        <w:rPr>
          <w:rFonts w:ascii="Arial" w:hAnsi="Arial" w:cs="Arial"/>
          <w:b/>
          <w:i/>
          <w:sz w:val="22"/>
          <w:szCs w:val="22"/>
        </w:rPr>
      </w:pPr>
      <w:r w:rsidRPr="000D4996">
        <w:rPr>
          <w:rFonts w:ascii="Arial" w:hAnsi="Arial" w:cs="Arial"/>
          <w:sz w:val="22"/>
          <w:szCs w:val="22"/>
        </w:rPr>
        <w:t xml:space="preserve">A paritásos testület évente hány alkalommal ülésezik?               …… </w:t>
      </w:r>
      <w:r w:rsidRPr="000D4996">
        <w:rPr>
          <w:rFonts w:ascii="Arial" w:hAnsi="Arial" w:cs="Arial"/>
          <w:b/>
          <w:sz w:val="22"/>
          <w:szCs w:val="22"/>
        </w:rPr>
        <w:t xml:space="preserve"> alkalom</w:t>
      </w:r>
    </w:p>
    <w:p w:rsidR="00E31CBC" w:rsidRPr="000D4996" w:rsidRDefault="00E31CBC" w:rsidP="00764D4B">
      <w:pPr>
        <w:pStyle w:val="Szvegtrzsbehzssal3"/>
        <w:spacing w:after="0" w:line="276" w:lineRule="auto"/>
        <w:ind w:left="0"/>
        <w:rPr>
          <w:rFonts w:ascii="Arial" w:hAnsi="Arial" w:cs="Arial"/>
          <w:b/>
          <w:sz w:val="22"/>
          <w:szCs w:val="22"/>
        </w:rPr>
      </w:pPr>
    </w:p>
    <w:p w:rsidR="00E31CBC" w:rsidRDefault="00E31CBC" w:rsidP="00764D4B">
      <w:pPr>
        <w:pStyle w:val="Szvegtrzsbehzssal3"/>
        <w:numPr>
          <w:ilvl w:val="0"/>
          <w:numId w:val="40"/>
        </w:numPr>
        <w:spacing w:after="0" w:line="276" w:lineRule="auto"/>
        <w:rPr>
          <w:rFonts w:ascii="Arial" w:hAnsi="Arial" w:cs="Arial"/>
          <w:b/>
          <w:sz w:val="22"/>
          <w:szCs w:val="22"/>
        </w:rPr>
      </w:pPr>
      <w:r w:rsidRPr="000D4996">
        <w:rPr>
          <w:rFonts w:ascii="Arial" w:hAnsi="Arial" w:cs="Arial"/>
          <w:b/>
          <w:sz w:val="22"/>
          <w:szCs w:val="22"/>
        </w:rPr>
        <w:t xml:space="preserve"> A képviselő (bizottság) véleménye, javaslata</w:t>
      </w:r>
    </w:p>
    <w:p w:rsidR="00E31CBC" w:rsidRPr="000D4996" w:rsidRDefault="00E31CBC" w:rsidP="00764D4B">
      <w:pPr>
        <w:pStyle w:val="Szvegtrzsbehzssal3"/>
        <w:numPr>
          <w:ilvl w:val="0"/>
          <w:numId w:val="51"/>
        </w:numPr>
        <w:spacing w:after="0" w:line="276" w:lineRule="auto"/>
        <w:rPr>
          <w:rFonts w:ascii="Arial" w:hAnsi="Arial" w:cs="Arial"/>
          <w:b/>
          <w:i/>
          <w:sz w:val="22"/>
          <w:szCs w:val="22"/>
        </w:rPr>
      </w:pPr>
      <w:r w:rsidRPr="000D4996">
        <w:rPr>
          <w:rFonts w:ascii="Arial" w:hAnsi="Arial" w:cs="Arial"/>
          <w:sz w:val="22"/>
          <w:szCs w:val="22"/>
        </w:rPr>
        <w:t>Hogyan értékeli a munkavé</w:t>
      </w:r>
      <w:r>
        <w:rPr>
          <w:rFonts w:ascii="Arial" w:hAnsi="Arial" w:cs="Arial"/>
          <w:sz w:val="22"/>
          <w:szCs w:val="22"/>
        </w:rPr>
        <w:t xml:space="preserve">delmi képviselők tevékenységét </w:t>
      </w:r>
      <w:r w:rsidRPr="000D4996">
        <w:rPr>
          <w:rFonts w:ascii="Arial" w:hAnsi="Arial" w:cs="Arial"/>
          <w:sz w:val="22"/>
          <w:szCs w:val="22"/>
        </w:rPr>
        <w:t>a munkahelyi munkavédelmi helyzet javításában?</w:t>
      </w:r>
      <w:r w:rsidRPr="000D4996">
        <w:rPr>
          <w:rFonts w:ascii="Arial" w:hAnsi="Arial" w:cs="Arial"/>
          <w:sz w:val="22"/>
          <w:szCs w:val="22"/>
        </w:rPr>
        <w:tab/>
      </w:r>
      <w:r w:rsidRPr="000D4996">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0D4996">
        <w:rPr>
          <w:rFonts w:ascii="Arial" w:hAnsi="Arial" w:cs="Arial"/>
          <w:b/>
          <w:i/>
          <w:sz w:val="22"/>
          <w:szCs w:val="22"/>
        </w:rPr>
        <w:t>1  2  3  4  5</w:t>
      </w:r>
    </w:p>
    <w:p w:rsidR="00E31CBC" w:rsidRPr="000D4996" w:rsidRDefault="00E31CBC" w:rsidP="00764D4B">
      <w:pPr>
        <w:pStyle w:val="Szvegtrzsbehzssal3"/>
        <w:numPr>
          <w:ilvl w:val="0"/>
          <w:numId w:val="51"/>
        </w:numPr>
        <w:spacing w:after="0" w:line="276" w:lineRule="auto"/>
        <w:rPr>
          <w:rFonts w:ascii="Arial" w:hAnsi="Arial" w:cs="Arial"/>
          <w:b/>
          <w:i/>
          <w:sz w:val="22"/>
          <w:szCs w:val="22"/>
        </w:rPr>
      </w:pPr>
      <w:r w:rsidRPr="000D4996">
        <w:rPr>
          <w:rFonts w:ascii="Arial" w:hAnsi="Arial" w:cs="Arial"/>
          <w:sz w:val="22"/>
          <w:szCs w:val="22"/>
        </w:rPr>
        <w:t xml:space="preserve">Mennyire ismeri a VIMFÓ célját, működését?   </w:t>
      </w:r>
      <w:r w:rsidRPr="000D4996">
        <w:rPr>
          <w:rFonts w:ascii="Arial" w:hAnsi="Arial" w:cs="Arial"/>
          <w:sz w:val="22"/>
          <w:szCs w:val="22"/>
        </w:rPr>
        <w:tab/>
      </w:r>
      <w:r w:rsidRPr="000D4996">
        <w:rPr>
          <w:rFonts w:ascii="Arial" w:hAnsi="Arial" w:cs="Arial"/>
          <w:sz w:val="22"/>
          <w:szCs w:val="22"/>
        </w:rPr>
        <w:tab/>
        <w:t xml:space="preserve">           </w:t>
      </w:r>
      <w:r w:rsidRPr="000D4996">
        <w:rPr>
          <w:rFonts w:ascii="Arial" w:hAnsi="Arial" w:cs="Arial"/>
          <w:b/>
          <w:i/>
          <w:sz w:val="22"/>
          <w:szCs w:val="22"/>
        </w:rPr>
        <w:t>1  2  3  4  5</w:t>
      </w:r>
    </w:p>
    <w:p w:rsidR="00E31CBC" w:rsidRPr="000D4996" w:rsidRDefault="00E31CBC" w:rsidP="00764D4B">
      <w:pPr>
        <w:pStyle w:val="Szvegtrzsbehzssal3"/>
        <w:numPr>
          <w:ilvl w:val="0"/>
          <w:numId w:val="51"/>
        </w:numPr>
        <w:spacing w:after="0" w:line="276" w:lineRule="auto"/>
        <w:rPr>
          <w:rFonts w:ascii="Arial" w:hAnsi="Arial" w:cs="Arial"/>
          <w:b/>
          <w:i/>
          <w:sz w:val="22"/>
          <w:szCs w:val="22"/>
        </w:rPr>
      </w:pPr>
      <w:r w:rsidRPr="000D4996">
        <w:rPr>
          <w:rFonts w:ascii="Arial" w:hAnsi="Arial" w:cs="Arial"/>
          <w:sz w:val="22"/>
          <w:szCs w:val="22"/>
        </w:rPr>
        <w:t xml:space="preserve">Van-e lehetőség a VIMFÓ rendezvényein való részvételre?          </w:t>
      </w:r>
      <w:r w:rsidRPr="000D4996">
        <w:rPr>
          <w:rFonts w:ascii="Arial" w:hAnsi="Arial" w:cs="Arial"/>
          <w:b/>
          <w:i/>
          <w:sz w:val="22"/>
          <w:szCs w:val="22"/>
        </w:rPr>
        <w:t>igen   nem</w:t>
      </w:r>
    </w:p>
    <w:p w:rsidR="00E31CBC" w:rsidRPr="000D4996" w:rsidRDefault="00E31CBC" w:rsidP="00764D4B">
      <w:pPr>
        <w:pStyle w:val="Szvegtrzsbehzssal3"/>
        <w:numPr>
          <w:ilvl w:val="0"/>
          <w:numId w:val="51"/>
        </w:numPr>
        <w:spacing w:after="0" w:line="276" w:lineRule="auto"/>
        <w:rPr>
          <w:rFonts w:ascii="Arial" w:hAnsi="Arial" w:cs="Arial"/>
          <w:b/>
          <w:i/>
          <w:sz w:val="22"/>
          <w:szCs w:val="22"/>
        </w:rPr>
      </w:pPr>
      <w:r w:rsidRPr="000D4996">
        <w:rPr>
          <w:rFonts w:ascii="Arial" w:hAnsi="Arial" w:cs="Arial"/>
          <w:sz w:val="22"/>
          <w:szCs w:val="22"/>
        </w:rPr>
        <w:t xml:space="preserve">Az eddigi tapasztalata szerint hasznosnak ítéli a </w:t>
      </w:r>
      <w:proofErr w:type="spellStart"/>
      <w:r w:rsidRPr="000D4996">
        <w:rPr>
          <w:rFonts w:ascii="Arial" w:hAnsi="Arial" w:cs="Arial"/>
          <w:sz w:val="22"/>
          <w:szCs w:val="22"/>
        </w:rPr>
        <w:t>VIMFÓ-t</w:t>
      </w:r>
      <w:proofErr w:type="spellEnd"/>
      <w:r w:rsidRPr="000D4996">
        <w:rPr>
          <w:rFonts w:ascii="Arial" w:hAnsi="Arial" w:cs="Arial"/>
          <w:sz w:val="22"/>
          <w:szCs w:val="22"/>
        </w:rPr>
        <w:t xml:space="preserve">?          </w:t>
      </w:r>
      <w:r w:rsidRPr="000D4996">
        <w:rPr>
          <w:rFonts w:ascii="Arial" w:hAnsi="Arial" w:cs="Arial"/>
          <w:b/>
          <w:i/>
          <w:sz w:val="22"/>
          <w:szCs w:val="22"/>
        </w:rPr>
        <w:t>1  2  3  4  5</w:t>
      </w:r>
    </w:p>
    <w:p w:rsidR="00E31CBC" w:rsidRPr="000D4996" w:rsidRDefault="00E31CBC" w:rsidP="00764D4B">
      <w:pPr>
        <w:pStyle w:val="Szvegtrzsbehzssal3"/>
        <w:numPr>
          <w:ilvl w:val="0"/>
          <w:numId w:val="51"/>
        </w:numPr>
        <w:spacing w:after="0" w:line="276" w:lineRule="auto"/>
        <w:rPr>
          <w:rFonts w:ascii="Arial" w:hAnsi="Arial" w:cs="Arial"/>
          <w:sz w:val="22"/>
          <w:szCs w:val="22"/>
        </w:rPr>
      </w:pPr>
      <w:r w:rsidRPr="000D4996">
        <w:rPr>
          <w:rFonts w:ascii="Arial" w:hAnsi="Arial" w:cs="Arial"/>
          <w:sz w:val="22"/>
          <w:szCs w:val="22"/>
        </w:rPr>
        <w:t xml:space="preserve">Vállalná-e a fórum rendezését munkáltatója támogatásával?         </w:t>
      </w:r>
      <w:r w:rsidRPr="000D4996">
        <w:rPr>
          <w:rFonts w:ascii="Arial" w:hAnsi="Arial" w:cs="Arial"/>
          <w:b/>
          <w:i/>
          <w:sz w:val="22"/>
          <w:szCs w:val="22"/>
        </w:rPr>
        <w:t>igen   nem</w:t>
      </w:r>
    </w:p>
    <w:p w:rsidR="00E31CBC" w:rsidRPr="000D4996" w:rsidRDefault="00E31CBC" w:rsidP="00764D4B">
      <w:pPr>
        <w:pStyle w:val="Szvegtrzsbehzssal3"/>
        <w:tabs>
          <w:tab w:val="left" w:pos="709"/>
        </w:tabs>
        <w:spacing w:after="0" w:line="276" w:lineRule="auto"/>
        <w:ind w:left="0"/>
        <w:jc w:val="both"/>
        <w:rPr>
          <w:rFonts w:ascii="Arial" w:hAnsi="Arial" w:cs="Arial"/>
          <w:sz w:val="22"/>
          <w:szCs w:val="22"/>
        </w:rPr>
      </w:pPr>
    </w:p>
    <w:p w:rsidR="00E31CBC" w:rsidRPr="000D779B" w:rsidRDefault="00E31CBC" w:rsidP="00764D4B">
      <w:pPr>
        <w:pStyle w:val="Szvegtrzsbehzssal3"/>
        <w:numPr>
          <w:ilvl w:val="0"/>
          <w:numId w:val="40"/>
        </w:numPr>
        <w:tabs>
          <w:tab w:val="left" w:pos="709"/>
        </w:tabs>
        <w:spacing w:after="0" w:line="276" w:lineRule="auto"/>
        <w:jc w:val="both"/>
        <w:rPr>
          <w:rFonts w:ascii="Arial" w:hAnsi="Arial" w:cs="Arial"/>
          <w:b/>
          <w:sz w:val="22"/>
          <w:szCs w:val="22"/>
        </w:rPr>
      </w:pPr>
      <w:r w:rsidRPr="000D779B">
        <w:rPr>
          <w:rFonts w:ascii="Arial" w:hAnsi="Arial" w:cs="Arial"/>
          <w:b/>
          <w:sz w:val="22"/>
          <w:szCs w:val="22"/>
        </w:rPr>
        <w:t xml:space="preserve">Mi akadályozza, illetve akadályozta a fórumon való részvételét? </w:t>
      </w:r>
    </w:p>
    <w:p w:rsidR="00E31CBC" w:rsidRDefault="00E31CBC" w:rsidP="00764D4B">
      <w:pPr>
        <w:pStyle w:val="Listaszerbekezds"/>
        <w:spacing w:after="0"/>
        <w:rPr>
          <w:rFonts w:ascii="Arial" w:hAnsi="Arial" w:cs="Arial"/>
        </w:rPr>
      </w:pPr>
    </w:p>
    <w:p w:rsidR="00764D4B" w:rsidRDefault="00764D4B" w:rsidP="00764D4B">
      <w:pPr>
        <w:pStyle w:val="Listaszerbekezds"/>
        <w:spacing w:after="0"/>
        <w:rPr>
          <w:rFonts w:ascii="Arial" w:hAnsi="Arial" w:cs="Arial"/>
        </w:rPr>
      </w:pPr>
    </w:p>
    <w:p w:rsidR="00764D4B" w:rsidRDefault="00764D4B" w:rsidP="00764D4B">
      <w:pPr>
        <w:pStyle w:val="Listaszerbekezds"/>
        <w:spacing w:after="0"/>
        <w:rPr>
          <w:rFonts w:ascii="Arial" w:hAnsi="Arial" w:cs="Arial"/>
        </w:rPr>
      </w:pPr>
    </w:p>
    <w:p w:rsidR="00764D4B" w:rsidRDefault="00764D4B" w:rsidP="00764D4B">
      <w:pPr>
        <w:pStyle w:val="Listaszerbekezds"/>
        <w:spacing w:after="0"/>
        <w:rPr>
          <w:rFonts w:ascii="Arial" w:hAnsi="Arial" w:cs="Arial"/>
        </w:rPr>
      </w:pPr>
    </w:p>
    <w:p w:rsidR="00764D4B" w:rsidRDefault="00764D4B" w:rsidP="00764D4B">
      <w:pPr>
        <w:pStyle w:val="Listaszerbekezds"/>
        <w:spacing w:after="0"/>
        <w:rPr>
          <w:rFonts w:ascii="Arial" w:hAnsi="Arial" w:cs="Arial"/>
        </w:rPr>
      </w:pPr>
    </w:p>
    <w:p w:rsidR="00764D4B" w:rsidRDefault="00764D4B" w:rsidP="00764D4B">
      <w:pPr>
        <w:pStyle w:val="Listaszerbekezds"/>
        <w:spacing w:after="0"/>
        <w:rPr>
          <w:rFonts w:ascii="Arial" w:hAnsi="Arial" w:cs="Arial"/>
        </w:rPr>
      </w:pPr>
    </w:p>
    <w:p w:rsidR="00764D4B" w:rsidRPr="000D4996" w:rsidRDefault="00764D4B" w:rsidP="00764D4B">
      <w:pPr>
        <w:pStyle w:val="Listaszerbekezds"/>
        <w:spacing w:after="0"/>
        <w:rPr>
          <w:rFonts w:ascii="Arial" w:hAnsi="Arial" w:cs="Arial"/>
        </w:rPr>
      </w:pPr>
    </w:p>
    <w:p w:rsidR="00E31CBC" w:rsidRPr="000D779B" w:rsidRDefault="00E31CBC" w:rsidP="00764D4B">
      <w:pPr>
        <w:pStyle w:val="Szvegtrzsbehzssal3"/>
        <w:tabs>
          <w:tab w:val="left" w:pos="709"/>
        </w:tabs>
        <w:spacing w:after="0" w:line="276" w:lineRule="auto"/>
        <w:ind w:left="0"/>
        <w:jc w:val="both"/>
        <w:rPr>
          <w:rFonts w:ascii="Arial" w:hAnsi="Arial" w:cs="Arial"/>
          <w:b/>
          <w:sz w:val="22"/>
          <w:szCs w:val="22"/>
        </w:rPr>
      </w:pPr>
      <w:r w:rsidRPr="000D779B">
        <w:rPr>
          <w:rFonts w:ascii="Arial" w:hAnsi="Arial" w:cs="Arial"/>
          <w:b/>
          <w:sz w:val="22"/>
          <w:szCs w:val="22"/>
        </w:rPr>
        <w:t>8.) Egyéb javaslat a VIMFÓ működésére:</w:t>
      </w:r>
    </w:p>
    <w:p w:rsidR="00E31CBC" w:rsidRDefault="00E31CBC" w:rsidP="00764D4B">
      <w:pPr>
        <w:spacing w:after="0"/>
        <w:rPr>
          <w:rFonts w:ascii="Arial" w:hAnsi="Arial" w:cs="Arial"/>
        </w:rPr>
      </w:pPr>
    </w:p>
    <w:p w:rsidR="00E31CBC" w:rsidRDefault="00E31CBC" w:rsidP="00E31CBC">
      <w:pPr>
        <w:spacing w:after="0"/>
        <w:rPr>
          <w:rFonts w:ascii="Arial" w:hAnsi="Arial" w:cs="Arial"/>
        </w:rPr>
      </w:pPr>
    </w:p>
    <w:p w:rsidR="00E31CBC" w:rsidRDefault="00E31CBC" w:rsidP="00E31CBC">
      <w:pPr>
        <w:spacing w:after="0"/>
        <w:rPr>
          <w:rFonts w:ascii="Arial" w:hAnsi="Arial" w:cs="Arial"/>
        </w:rPr>
      </w:pPr>
    </w:p>
    <w:p w:rsidR="00E31CBC" w:rsidRDefault="00E31CBC" w:rsidP="00E31CBC">
      <w:pPr>
        <w:spacing w:after="0"/>
        <w:rPr>
          <w:rFonts w:ascii="Arial" w:hAnsi="Arial" w:cs="Arial"/>
        </w:rPr>
      </w:pPr>
    </w:p>
    <w:p w:rsidR="00764D4B" w:rsidRDefault="00764D4B">
      <w:pPr>
        <w:spacing w:after="0" w:line="240" w:lineRule="auto"/>
        <w:rPr>
          <w:rFonts w:ascii="Arial" w:hAnsi="Arial" w:cs="Arial"/>
        </w:rPr>
      </w:pPr>
      <w:r>
        <w:rPr>
          <w:rFonts w:ascii="Arial" w:hAnsi="Arial" w:cs="Arial"/>
        </w:rPr>
        <w:br w:type="page"/>
      </w:r>
    </w:p>
    <w:p w:rsidR="00E31CBC" w:rsidRDefault="00E31CBC" w:rsidP="00E31CBC">
      <w:pPr>
        <w:spacing w:after="0"/>
        <w:rPr>
          <w:rFonts w:ascii="Arial" w:hAnsi="Arial" w:cs="Arial"/>
        </w:rPr>
      </w:pPr>
    </w:p>
    <w:p w:rsidR="00B96C39" w:rsidRPr="00E31CBC" w:rsidRDefault="00B96C39" w:rsidP="00E31CBC">
      <w:pPr>
        <w:pStyle w:val="Listaszerbekezds"/>
        <w:numPr>
          <w:ilvl w:val="0"/>
          <w:numId w:val="52"/>
        </w:numPr>
        <w:spacing w:after="0"/>
        <w:rPr>
          <w:rFonts w:ascii="Arial" w:hAnsi="Arial" w:cs="Arial"/>
        </w:rPr>
      </w:pPr>
      <w:r w:rsidRPr="00E31CBC">
        <w:rPr>
          <w:rFonts w:ascii="Arial" w:hAnsi="Arial" w:cs="Arial"/>
        </w:rPr>
        <w:t>melléklet</w:t>
      </w:r>
    </w:p>
    <w:p w:rsidR="00677AB2" w:rsidRDefault="00B96C39" w:rsidP="00764D4B">
      <w:pPr>
        <w:ind w:left="-426"/>
        <w:rPr>
          <w:rFonts w:ascii="Tahoma" w:hAnsi="Tahoma" w:cs="Tahoma"/>
          <w:b/>
          <w:sz w:val="24"/>
          <w:szCs w:val="24"/>
        </w:rPr>
      </w:pPr>
      <w:r>
        <w:rPr>
          <w:rFonts w:ascii="Tahoma" w:hAnsi="Tahoma" w:cs="Tahoma"/>
          <w:b/>
          <w:noProof/>
          <w:sz w:val="24"/>
          <w:szCs w:val="24"/>
          <w:lang w:eastAsia="hu-HU"/>
        </w:rPr>
        <w:drawing>
          <wp:inline distT="0" distB="0" distL="0" distR="0">
            <wp:extent cx="1262352" cy="992189"/>
            <wp:effectExtent l="0" t="0" r="0" b="0"/>
            <wp:docPr id="2" name="Kép 2" descr="VIMF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MFO_Logo"/>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3731" cy="1008993"/>
                    </a:xfrm>
                    <a:prstGeom prst="rect">
                      <a:avLst/>
                    </a:prstGeom>
                    <a:noFill/>
                    <a:ln>
                      <a:noFill/>
                    </a:ln>
                  </pic:spPr>
                </pic:pic>
              </a:graphicData>
            </a:graphic>
          </wp:inline>
        </w:drawing>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p>
    <w:p w:rsidR="00B96C39" w:rsidRDefault="00B96C39" w:rsidP="00677AB2">
      <w:pPr>
        <w:spacing w:after="0"/>
        <w:ind w:left="-426"/>
        <w:jc w:val="center"/>
        <w:rPr>
          <w:b/>
        </w:rPr>
      </w:pPr>
      <w:r w:rsidRPr="00B96C39">
        <w:rPr>
          <w:b/>
        </w:rPr>
        <w:t>Tisztelt Munkavédelemért Felelős vezető!</w:t>
      </w:r>
    </w:p>
    <w:p w:rsidR="00B96C39" w:rsidRPr="00B96C39" w:rsidRDefault="00B96C39" w:rsidP="00677AB2">
      <w:pPr>
        <w:spacing w:after="0"/>
        <w:jc w:val="center"/>
        <w:rPr>
          <w:rFonts w:ascii="Times New Roman" w:hAnsi="Times New Roman"/>
          <w:b/>
        </w:rPr>
      </w:pPr>
    </w:p>
    <w:p w:rsidR="00B96C39" w:rsidRPr="00B96C39" w:rsidRDefault="00B96C39" w:rsidP="00677AB2">
      <w:pPr>
        <w:spacing w:after="0"/>
        <w:jc w:val="both"/>
      </w:pPr>
      <w:r w:rsidRPr="00B96C39">
        <w:t xml:space="preserve">Az Egyesült Villamosenergia-ipari Dolgozók Szakszervezeti Szövetsége (EVDSZ) és a Villamosenergia-ipari Munkavédelmi Képviselők Fóruma (Fórum) közös előterjesztést nyújtott be a Villamosenergia-iparban működő </w:t>
      </w:r>
      <w:proofErr w:type="spellStart"/>
      <w:r w:rsidRPr="00B96C39">
        <w:t>Alágazati</w:t>
      </w:r>
      <w:proofErr w:type="spellEnd"/>
      <w:r w:rsidRPr="00B96C39">
        <w:t xml:space="preserve"> Bizottság (VÁPB) részére a villamosenergia-iparban folyó munkavédelmi tevékenység ágazati szintű együttműködésének koordinálására.</w:t>
      </w:r>
    </w:p>
    <w:p w:rsidR="00B96C39" w:rsidRPr="00B96C39" w:rsidRDefault="00B96C39" w:rsidP="00677AB2">
      <w:pPr>
        <w:spacing w:after="0"/>
        <w:jc w:val="both"/>
      </w:pPr>
      <w:r w:rsidRPr="00B96C39">
        <w:rPr>
          <w:b/>
        </w:rPr>
        <w:t>A koordináció célja</w:t>
      </w:r>
      <w:r w:rsidRPr="00B96C39">
        <w:t xml:space="preserve">: A munkáltatók és a munkavállalók jó együttműködésének kiterjesztése ágazati szintre is. Az ágazat munkavédelmi helyzetének javítása a munkabalesetek és foglakozási megbetegedések megelőzésével. </w:t>
      </w:r>
    </w:p>
    <w:p w:rsidR="00B96C39" w:rsidRPr="00B96C39" w:rsidRDefault="00B96C39" w:rsidP="00677AB2">
      <w:pPr>
        <w:spacing w:after="0"/>
        <w:jc w:val="both"/>
      </w:pPr>
      <w:r w:rsidRPr="00B96C39">
        <w:t>A Fórum feladatai a cél megvalósítása érdekében:</w:t>
      </w:r>
    </w:p>
    <w:p w:rsidR="00B96C39" w:rsidRPr="00B96C39" w:rsidRDefault="00B96C39" w:rsidP="00677AB2">
      <w:pPr>
        <w:pStyle w:val="Listaszerbekezds"/>
        <w:numPr>
          <w:ilvl w:val="0"/>
          <w:numId w:val="36"/>
        </w:numPr>
        <w:spacing w:after="0"/>
        <w:jc w:val="both"/>
      </w:pPr>
      <w:r w:rsidRPr="00B96C39">
        <w:t>Az iparágban bekövetkezett és a munkáltatóknál nyilvántartásba vett munkabalesetek, foglalkozási megbetegedések adatainak begyűjtése. Az éves munkavédelmi statisztika elkészítése, közzé tétele.</w:t>
      </w:r>
    </w:p>
    <w:p w:rsidR="00B96C39" w:rsidRPr="00B96C39" w:rsidRDefault="00B96C39" w:rsidP="00677AB2">
      <w:pPr>
        <w:pStyle w:val="Listaszerbekezds"/>
        <w:numPr>
          <w:ilvl w:val="0"/>
          <w:numId w:val="36"/>
        </w:numPr>
        <w:spacing w:after="0"/>
        <w:jc w:val="both"/>
      </w:pPr>
      <w:r w:rsidRPr="00B96C39">
        <w:t>Az iparág munkavédelmi helyzetére vonatkozóan évenként értékelést végezni. A munkavédelemmel kapcsolatos javaslatokat és véleményeket a VÁPB felé továbbítani.</w:t>
      </w:r>
    </w:p>
    <w:p w:rsidR="00B96C39" w:rsidRPr="00B96C39" w:rsidRDefault="00B96C39" w:rsidP="00677AB2">
      <w:pPr>
        <w:spacing w:after="0"/>
        <w:jc w:val="both"/>
        <w:rPr>
          <w:color w:val="000000"/>
        </w:rPr>
      </w:pPr>
      <w:r w:rsidRPr="00B96C39">
        <w:rPr>
          <w:color w:val="000000"/>
        </w:rPr>
        <w:t>A Villamosenergia-ipari Társaságok Munkaadói Szövetségének (VTMSZ) Munkavédelmi Szakértői Bizottsága megtárgyalta az előterjesztésben megfogalmazott kezdeményezést és a VÁPB részére továbbította szakmai véleményét. A VÁPB 2011. november 30.-i ülésén a tárgyaló felek a következő döntést hozták:</w:t>
      </w:r>
    </w:p>
    <w:p w:rsidR="00B96C39" w:rsidRPr="00B96C39" w:rsidRDefault="00B96C39" w:rsidP="00677AB2">
      <w:pPr>
        <w:spacing w:after="0"/>
        <w:jc w:val="both"/>
      </w:pPr>
      <w:r w:rsidRPr="00B96C39">
        <w:t>„Az EU-s Irányelvek is szorgalmazzák az ágazati szintű együttműködést a munkavédelem területén. A VIMFÓ ennek megfelel, betölti ezt a szerepet, munkáltatói támogatás is van. Támogatják a VIMFÓ adatgyűjtését. A munkabaleseteket ismerjük meg ágazati szinten, legyen együttműködés e kérdésben.” (részlet az ülés emlékeztetőjéből)</w:t>
      </w:r>
    </w:p>
    <w:p w:rsidR="00B96C39" w:rsidRPr="00B96C39" w:rsidRDefault="00B96C39" w:rsidP="00677AB2">
      <w:pPr>
        <w:spacing w:after="0"/>
        <w:jc w:val="both"/>
      </w:pPr>
      <w:r w:rsidRPr="00B96C39">
        <w:t xml:space="preserve">A Fórum az Európai Uniós irányelveket és az ágazat közös munkavédelmi érdekét is figyelembe vette, amikor a VÁPB egyetértésével kezdeményezi az ágazat munkáltatóinál az alábbi kérdőív és statisztikai adatlap kitöltését. A kérdőív az ágazat általános munkavédelmi helyzetértékeléshez ad segítséget. </w:t>
      </w:r>
    </w:p>
    <w:p w:rsidR="00B96C39" w:rsidRPr="00B96C39" w:rsidRDefault="00B96C39" w:rsidP="00677AB2">
      <w:pPr>
        <w:spacing w:after="0"/>
        <w:jc w:val="both"/>
      </w:pPr>
      <w:r w:rsidRPr="00B96C39">
        <w:t xml:space="preserve">A </w:t>
      </w:r>
      <w:r w:rsidRPr="00B96C39">
        <w:rPr>
          <w:b/>
          <w:u w:val="single"/>
        </w:rPr>
        <w:t>kérdőív</w:t>
      </w:r>
      <w:r w:rsidRPr="00B96C39">
        <w:t xml:space="preserve"> is és a balesetekre, foglalkozási megbetegedésekre vonatkozó statisztikai </w:t>
      </w:r>
      <w:r w:rsidRPr="00B96C39">
        <w:rPr>
          <w:b/>
          <w:u w:val="single"/>
        </w:rPr>
        <w:t>adatlap</w:t>
      </w:r>
      <w:r w:rsidRPr="00B96C39">
        <w:rPr>
          <w:u w:val="single"/>
        </w:rPr>
        <w:t xml:space="preserve"> </w:t>
      </w:r>
      <w:r w:rsidRPr="00B96C39">
        <w:t>kitöltése anonim, azonosításra alkalmas információkat nem tartalmaz. Az egyenként beérkező kérdőívek kezelése bizalmas. A munkáltatók gazdasági tevékenységeit és piaci érdekeit sértő, vagy veszélyeztető információk nem kerülhetnek nyilvánosságra. A kérdőívek, adatlapok összegzése után a feldolgozott adatok, információk egy tanulmányban kerülnek összegzésre, mely minden adatszolgáltató munkáltató számára hozzáférhetővé válik (</w:t>
      </w:r>
      <w:hyperlink r:id="rId12" w:history="1">
        <w:r w:rsidRPr="00B96C39">
          <w:rPr>
            <w:rStyle w:val="Hiperhivatkozs"/>
          </w:rPr>
          <w:t>www.vd.hu</w:t>
        </w:r>
      </w:hyperlink>
      <w:r w:rsidRPr="00B96C39">
        <w:t xml:space="preserve"> honlap). A tanulmány célja, hogy ágazati szinten általánosan meghatározható legyen a munkavédelem hiányosságainak területe és ösztönözze a fejlesztéseket. </w:t>
      </w:r>
    </w:p>
    <w:p w:rsidR="00B96C39" w:rsidRPr="00B96C39" w:rsidRDefault="00B96C39" w:rsidP="00677AB2">
      <w:pPr>
        <w:spacing w:after="0"/>
        <w:jc w:val="both"/>
        <w:rPr>
          <w:i/>
        </w:rPr>
      </w:pPr>
      <w:r w:rsidRPr="00B96C39">
        <w:rPr>
          <w:i/>
        </w:rPr>
        <w:t>A villamosenergia-ipari ágazat munkavédelmi helyzetének értékelése hozzájárul a munkabalesetek és foglakozási megbetegedések megelőzéséhez a munkavédelem eredményesebb megvalósításához.</w:t>
      </w:r>
    </w:p>
    <w:p w:rsidR="00B96C39" w:rsidRPr="00B96C39" w:rsidRDefault="00B96C39" w:rsidP="00677AB2">
      <w:pPr>
        <w:spacing w:after="0"/>
        <w:jc w:val="both"/>
      </w:pPr>
      <w:r w:rsidRPr="00B96C39">
        <w:t>A Fórum nevében, tisztelettel: Szabó Béla VIMFÓ elnök</w:t>
      </w:r>
    </w:p>
    <w:p w:rsidR="00B96C39" w:rsidRDefault="00B96C39" w:rsidP="00EA25DF">
      <w:pPr>
        <w:jc w:val="center"/>
        <w:rPr>
          <w:b/>
          <w:sz w:val="24"/>
          <w:szCs w:val="24"/>
          <w:u w:val="single"/>
        </w:rPr>
      </w:pPr>
      <w:r>
        <w:rPr>
          <w:b/>
          <w:sz w:val="24"/>
          <w:szCs w:val="24"/>
          <w:u w:val="single"/>
        </w:rPr>
        <w:t>K é r d ő í v</w:t>
      </w:r>
    </w:p>
    <w:p w:rsidR="00B96C39" w:rsidRDefault="00B96C39" w:rsidP="00851103">
      <w:pPr>
        <w:numPr>
          <w:ilvl w:val="0"/>
          <w:numId w:val="37"/>
        </w:numPr>
        <w:spacing w:after="0"/>
        <w:rPr>
          <w:b/>
          <w:sz w:val="24"/>
          <w:szCs w:val="24"/>
        </w:rPr>
      </w:pPr>
      <w:r>
        <w:rPr>
          <w:b/>
          <w:sz w:val="24"/>
          <w:szCs w:val="24"/>
        </w:rPr>
        <w:t>Társaságcsoport</w:t>
      </w:r>
    </w:p>
    <w:p w:rsidR="00B96C39" w:rsidRDefault="00B96C39" w:rsidP="00851103">
      <w:pPr>
        <w:numPr>
          <w:ilvl w:val="0"/>
          <w:numId w:val="38"/>
        </w:numPr>
        <w:spacing w:after="0"/>
        <w:ind w:left="426" w:hanging="426"/>
        <w:rPr>
          <w:b/>
          <w:sz w:val="24"/>
          <w:szCs w:val="24"/>
        </w:rPr>
      </w:pPr>
      <w:r>
        <w:rPr>
          <w:sz w:val="24"/>
          <w:szCs w:val="24"/>
        </w:rPr>
        <w:t>A társaságcsoporthoz tartozó munkáltatók társasági formái?***</w:t>
      </w:r>
      <w:r>
        <w:rPr>
          <w:b/>
          <w:sz w:val="24"/>
          <w:szCs w:val="24"/>
        </w:rPr>
        <w:t xml:space="preserve">       </w:t>
      </w:r>
      <w:proofErr w:type="spellStart"/>
      <w:r>
        <w:rPr>
          <w:b/>
          <w:i/>
          <w:sz w:val="24"/>
          <w:szCs w:val="24"/>
        </w:rPr>
        <w:t>ZRt</w:t>
      </w:r>
      <w:proofErr w:type="spellEnd"/>
      <w:r>
        <w:rPr>
          <w:b/>
          <w:i/>
          <w:sz w:val="24"/>
          <w:szCs w:val="24"/>
        </w:rPr>
        <w:t xml:space="preserve">        </w:t>
      </w:r>
      <w:proofErr w:type="spellStart"/>
      <w:r>
        <w:rPr>
          <w:b/>
          <w:i/>
          <w:sz w:val="24"/>
          <w:szCs w:val="24"/>
        </w:rPr>
        <w:t>NyRt</w:t>
      </w:r>
      <w:proofErr w:type="spellEnd"/>
      <w:r>
        <w:rPr>
          <w:b/>
          <w:i/>
          <w:sz w:val="24"/>
          <w:szCs w:val="24"/>
        </w:rPr>
        <w:t xml:space="preserve">       Kft</w:t>
      </w:r>
    </w:p>
    <w:p w:rsidR="00B96C39" w:rsidRDefault="00B96C39" w:rsidP="00851103">
      <w:pPr>
        <w:numPr>
          <w:ilvl w:val="0"/>
          <w:numId w:val="38"/>
        </w:numPr>
        <w:spacing w:after="0"/>
        <w:ind w:left="426" w:hanging="426"/>
        <w:rPr>
          <w:b/>
          <w:sz w:val="24"/>
          <w:szCs w:val="24"/>
        </w:rPr>
      </w:pPr>
      <w:r>
        <w:rPr>
          <w:sz w:val="24"/>
          <w:szCs w:val="24"/>
        </w:rPr>
        <w:t xml:space="preserve">A társaságcsoportban foglalkoztatottak létszáma:                                    ……………… </w:t>
      </w:r>
      <w:r>
        <w:rPr>
          <w:b/>
          <w:i/>
          <w:sz w:val="24"/>
          <w:szCs w:val="24"/>
        </w:rPr>
        <w:t>fő</w:t>
      </w:r>
    </w:p>
    <w:p w:rsidR="00B96C39" w:rsidRDefault="00B96C39" w:rsidP="00851103">
      <w:pPr>
        <w:numPr>
          <w:ilvl w:val="0"/>
          <w:numId w:val="38"/>
        </w:numPr>
        <w:spacing w:after="0"/>
        <w:ind w:left="426" w:hanging="426"/>
        <w:rPr>
          <w:b/>
          <w:sz w:val="24"/>
          <w:szCs w:val="24"/>
        </w:rPr>
      </w:pPr>
      <w:r>
        <w:rPr>
          <w:sz w:val="24"/>
          <w:szCs w:val="24"/>
        </w:rPr>
        <w:t>A társaságcsoporthoz tartozó munkáltatók főbb tevékenységei?***</w:t>
      </w:r>
    </w:p>
    <w:p w:rsidR="00B96C39" w:rsidRDefault="00B96C39" w:rsidP="00EA25DF">
      <w:pPr>
        <w:ind w:left="426"/>
        <w:jc w:val="right"/>
        <w:rPr>
          <w:b/>
          <w:i/>
          <w:sz w:val="24"/>
          <w:szCs w:val="24"/>
        </w:rPr>
      </w:pPr>
      <w:r>
        <w:rPr>
          <w:b/>
          <w:i/>
          <w:sz w:val="24"/>
          <w:szCs w:val="24"/>
        </w:rPr>
        <w:t>termelés      elosztás    kereskedelem    szolgáltatás       egyéb</w:t>
      </w:r>
    </w:p>
    <w:p w:rsidR="00B96C39" w:rsidRDefault="00B96C39" w:rsidP="00851103">
      <w:pPr>
        <w:numPr>
          <w:ilvl w:val="0"/>
          <w:numId w:val="39"/>
        </w:numPr>
        <w:tabs>
          <w:tab w:val="num" w:pos="142"/>
        </w:tabs>
        <w:spacing w:after="0"/>
        <w:ind w:left="426" w:right="-142" w:hanging="426"/>
        <w:rPr>
          <w:sz w:val="24"/>
          <w:szCs w:val="24"/>
        </w:rPr>
      </w:pPr>
      <w:r>
        <w:rPr>
          <w:sz w:val="24"/>
          <w:szCs w:val="24"/>
        </w:rPr>
        <w:t xml:space="preserve">A foglalkozás-egészségügyi szolgálat?***                       </w:t>
      </w:r>
      <w:r>
        <w:rPr>
          <w:b/>
          <w:i/>
          <w:sz w:val="24"/>
          <w:szCs w:val="24"/>
        </w:rPr>
        <w:t>cég területén        területen kívül</w:t>
      </w:r>
    </w:p>
    <w:p w:rsidR="00B96C39" w:rsidRDefault="00B96C39" w:rsidP="00EA25DF">
      <w:pPr>
        <w:rPr>
          <w:sz w:val="24"/>
          <w:szCs w:val="24"/>
        </w:rPr>
      </w:pPr>
    </w:p>
    <w:p w:rsidR="00B96C39" w:rsidRDefault="00B96C39" w:rsidP="00851103">
      <w:pPr>
        <w:numPr>
          <w:ilvl w:val="0"/>
          <w:numId w:val="37"/>
        </w:numPr>
        <w:spacing w:after="0"/>
        <w:rPr>
          <w:b/>
          <w:sz w:val="24"/>
          <w:szCs w:val="24"/>
        </w:rPr>
      </w:pPr>
      <w:r>
        <w:rPr>
          <w:b/>
          <w:sz w:val="24"/>
          <w:szCs w:val="24"/>
        </w:rPr>
        <w:t>A gazdálkodó szervezet</w:t>
      </w:r>
    </w:p>
    <w:p w:rsidR="00B96C39" w:rsidRDefault="00B96C39" w:rsidP="00851103">
      <w:pPr>
        <w:numPr>
          <w:ilvl w:val="0"/>
          <w:numId w:val="39"/>
        </w:numPr>
        <w:tabs>
          <w:tab w:val="num" w:pos="142"/>
        </w:tabs>
        <w:spacing w:after="0"/>
        <w:ind w:left="426" w:hanging="426"/>
        <w:jc w:val="both"/>
        <w:rPr>
          <w:sz w:val="24"/>
          <w:szCs w:val="24"/>
        </w:rPr>
      </w:pPr>
      <w:r>
        <w:rPr>
          <w:sz w:val="24"/>
          <w:szCs w:val="24"/>
        </w:rPr>
        <w:t xml:space="preserve">A társasági forma?**                                                                           </w:t>
      </w:r>
      <w:proofErr w:type="spellStart"/>
      <w:r>
        <w:rPr>
          <w:b/>
          <w:i/>
          <w:sz w:val="24"/>
          <w:szCs w:val="24"/>
        </w:rPr>
        <w:t>ZRt</w:t>
      </w:r>
      <w:proofErr w:type="spellEnd"/>
      <w:r>
        <w:rPr>
          <w:b/>
          <w:i/>
          <w:sz w:val="24"/>
          <w:szCs w:val="24"/>
        </w:rPr>
        <w:t xml:space="preserve">        </w:t>
      </w:r>
      <w:proofErr w:type="spellStart"/>
      <w:r>
        <w:rPr>
          <w:b/>
          <w:i/>
          <w:sz w:val="24"/>
          <w:szCs w:val="24"/>
        </w:rPr>
        <w:t>NyRt</w:t>
      </w:r>
      <w:proofErr w:type="spellEnd"/>
      <w:r>
        <w:rPr>
          <w:b/>
          <w:i/>
          <w:sz w:val="24"/>
          <w:szCs w:val="24"/>
        </w:rPr>
        <w:t xml:space="preserve">       Kft</w:t>
      </w:r>
    </w:p>
    <w:p w:rsidR="00B96C39" w:rsidRDefault="00B96C39" w:rsidP="00851103">
      <w:pPr>
        <w:numPr>
          <w:ilvl w:val="0"/>
          <w:numId w:val="39"/>
        </w:numPr>
        <w:tabs>
          <w:tab w:val="num" w:pos="142"/>
        </w:tabs>
        <w:spacing w:after="0"/>
        <w:ind w:left="426" w:hanging="426"/>
        <w:jc w:val="both"/>
        <w:rPr>
          <w:sz w:val="24"/>
          <w:szCs w:val="24"/>
        </w:rPr>
      </w:pPr>
      <w:r>
        <w:rPr>
          <w:sz w:val="24"/>
          <w:szCs w:val="24"/>
        </w:rPr>
        <w:t xml:space="preserve">A foglalkoztatottak száma:                                                                        ……………… </w:t>
      </w:r>
      <w:r>
        <w:rPr>
          <w:b/>
          <w:i/>
          <w:sz w:val="24"/>
          <w:szCs w:val="24"/>
        </w:rPr>
        <w:t>fő</w:t>
      </w:r>
    </w:p>
    <w:p w:rsidR="00B96C39" w:rsidRDefault="00B96C39" w:rsidP="00851103">
      <w:pPr>
        <w:numPr>
          <w:ilvl w:val="0"/>
          <w:numId w:val="39"/>
        </w:numPr>
        <w:tabs>
          <w:tab w:val="num" w:pos="142"/>
        </w:tabs>
        <w:spacing w:after="0"/>
        <w:ind w:left="426" w:hanging="426"/>
        <w:jc w:val="right"/>
        <w:rPr>
          <w:sz w:val="24"/>
          <w:szCs w:val="24"/>
        </w:rPr>
      </w:pPr>
      <w:r>
        <w:rPr>
          <w:sz w:val="24"/>
          <w:szCs w:val="24"/>
        </w:rPr>
        <w:t xml:space="preserve">Fő tevékenysége?**         </w:t>
      </w:r>
      <w:r>
        <w:rPr>
          <w:b/>
          <w:i/>
          <w:sz w:val="24"/>
          <w:szCs w:val="24"/>
        </w:rPr>
        <w:t>termelés      elosztás    kereskedelem    szolgáltatás       egyéb</w:t>
      </w:r>
    </w:p>
    <w:p w:rsidR="00B96C39" w:rsidRDefault="00B96C39" w:rsidP="00851103">
      <w:pPr>
        <w:numPr>
          <w:ilvl w:val="0"/>
          <w:numId w:val="39"/>
        </w:numPr>
        <w:tabs>
          <w:tab w:val="num" w:pos="142"/>
        </w:tabs>
        <w:spacing w:after="0"/>
        <w:ind w:left="426" w:right="-142" w:hanging="426"/>
        <w:rPr>
          <w:sz w:val="24"/>
          <w:szCs w:val="24"/>
        </w:rPr>
      </w:pPr>
      <w:r>
        <w:rPr>
          <w:sz w:val="24"/>
          <w:szCs w:val="24"/>
        </w:rPr>
        <w:t xml:space="preserve">A foglalkozás-egészségügyi szolgálat?**                         </w:t>
      </w:r>
      <w:r>
        <w:rPr>
          <w:b/>
          <w:i/>
          <w:sz w:val="24"/>
          <w:szCs w:val="24"/>
        </w:rPr>
        <w:t>cég területén        területen kívül</w:t>
      </w:r>
    </w:p>
    <w:p w:rsidR="00B96C39" w:rsidRDefault="00B96C39" w:rsidP="00EA25DF">
      <w:pPr>
        <w:tabs>
          <w:tab w:val="num" w:pos="142"/>
        </w:tabs>
        <w:rPr>
          <w:sz w:val="24"/>
          <w:szCs w:val="24"/>
        </w:rPr>
      </w:pPr>
    </w:p>
    <w:tbl>
      <w:tblPr>
        <w:tblW w:w="9364" w:type="dxa"/>
        <w:tblInd w:w="48" w:type="dxa"/>
        <w:tblCellMar>
          <w:left w:w="70" w:type="dxa"/>
          <w:right w:w="70" w:type="dxa"/>
        </w:tblCellMar>
        <w:tblLook w:val="04A0"/>
      </w:tblPr>
      <w:tblGrid>
        <w:gridCol w:w="7"/>
        <w:gridCol w:w="6111"/>
        <w:gridCol w:w="850"/>
        <w:gridCol w:w="875"/>
        <w:gridCol w:w="807"/>
        <w:gridCol w:w="708"/>
        <w:gridCol w:w="6"/>
      </w:tblGrid>
      <w:tr w:rsidR="00B96C39" w:rsidTr="00B96C39">
        <w:trPr>
          <w:gridBefore w:val="1"/>
          <w:gridAfter w:val="1"/>
          <w:wBefore w:w="7" w:type="dxa"/>
          <w:wAfter w:w="6" w:type="dxa"/>
          <w:trHeight w:val="300"/>
        </w:trPr>
        <w:tc>
          <w:tcPr>
            <w:tcW w:w="6111" w:type="dxa"/>
            <w:tcBorders>
              <w:top w:val="single" w:sz="4" w:space="0" w:color="auto"/>
              <w:left w:val="single" w:sz="4" w:space="0" w:color="auto"/>
              <w:bottom w:val="single" w:sz="4" w:space="0" w:color="auto"/>
              <w:right w:val="single" w:sz="4" w:space="0" w:color="auto"/>
            </w:tcBorders>
            <w:noWrap/>
            <w:vAlign w:val="bottom"/>
            <w:hideMark/>
          </w:tcPr>
          <w:p w:rsidR="00B96C39" w:rsidRDefault="00B96C39" w:rsidP="00EA25DF">
            <w:pPr>
              <w:rPr>
                <w:color w:val="000000"/>
                <w:sz w:val="24"/>
              </w:rPr>
            </w:pPr>
            <w:r>
              <w:rPr>
                <w:color w:val="000000"/>
                <w:sz w:val="24"/>
              </w:rPr>
              <w:t> </w:t>
            </w:r>
          </w:p>
        </w:tc>
        <w:tc>
          <w:tcPr>
            <w:tcW w:w="1725" w:type="dxa"/>
            <w:gridSpan w:val="2"/>
            <w:tcBorders>
              <w:top w:val="single" w:sz="4" w:space="0" w:color="auto"/>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Társaságcsoport</w:t>
            </w:r>
          </w:p>
        </w:tc>
        <w:tc>
          <w:tcPr>
            <w:tcW w:w="1515" w:type="dxa"/>
            <w:gridSpan w:val="2"/>
            <w:tcBorders>
              <w:top w:val="single" w:sz="4" w:space="0" w:color="auto"/>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Munkáltató/k</w:t>
            </w:r>
          </w:p>
        </w:tc>
      </w:tr>
      <w:tr w:rsidR="00B96C39" w:rsidTr="00B96C39">
        <w:trPr>
          <w:gridBefore w:val="1"/>
          <w:gridAfter w:val="1"/>
          <w:wBefore w:w="7" w:type="dxa"/>
          <w:wAfter w:w="6" w:type="dxa"/>
          <w:trHeight w:val="315"/>
        </w:trPr>
        <w:tc>
          <w:tcPr>
            <w:tcW w:w="6111" w:type="dxa"/>
            <w:tcBorders>
              <w:top w:val="nil"/>
              <w:left w:val="single" w:sz="4" w:space="0" w:color="auto"/>
              <w:bottom w:val="single" w:sz="4" w:space="0" w:color="auto"/>
              <w:right w:val="single" w:sz="4" w:space="0" w:color="auto"/>
            </w:tcBorders>
            <w:noWrap/>
            <w:vAlign w:val="bottom"/>
            <w:hideMark/>
          </w:tcPr>
          <w:p w:rsidR="00B96C39" w:rsidRDefault="00B96C39" w:rsidP="00851103">
            <w:pPr>
              <w:numPr>
                <w:ilvl w:val="0"/>
                <w:numId w:val="37"/>
              </w:numPr>
              <w:spacing w:after="0"/>
              <w:rPr>
                <w:b/>
                <w:bCs/>
                <w:color w:val="000000"/>
                <w:sz w:val="24"/>
              </w:rPr>
            </w:pPr>
            <w:r>
              <w:rPr>
                <w:b/>
                <w:bCs/>
                <w:color w:val="000000"/>
                <w:sz w:val="24"/>
              </w:rPr>
              <w:t>Együttműködés a munkavállalókkal</w:t>
            </w:r>
          </w:p>
        </w:tc>
        <w:tc>
          <w:tcPr>
            <w:tcW w:w="3240" w:type="dxa"/>
            <w:gridSpan w:val="4"/>
            <w:tcBorders>
              <w:top w:val="nil"/>
              <w:left w:val="nil"/>
              <w:bottom w:val="single" w:sz="4" w:space="0" w:color="auto"/>
              <w:right w:val="single" w:sz="4" w:space="0" w:color="auto"/>
            </w:tcBorders>
            <w:noWrap/>
            <w:vAlign w:val="bottom"/>
            <w:hideMark/>
          </w:tcPr>
          <w:p w:rsidR="00B96C39" w:rsidRDefault="00B96C39" w:rsidP="00EA25DF">
            <w:pPr>
              <w:rPr>
                <w:b/>
                <w:bCs/>
                <w:color w:val="000000"/>
                <w:sz w:val="24"/>
              </w:rPr>
            </w:pPr>
          </w:p>
        </w:tc>
      </w:tr>
      <w:tr w:rsidR="00B96C39" w:rsidTr="00B96C39">
        <w:trPr>
          <w:gridBefore w:val="1"/>
          <w:gridAfter w:val="1"/>
          <w:wBefore w:w="7" w:type="dxa"/>
          <w:wAfter w:w="6" w:type="dxa"/>
          <w:trHeight w:val="315"/>
        </w:trPr>
        <w:tc>
          <w:tcPr>
            <w:tcW w:w="6111" w:type="dxa"/>
            <w:tcBorders>
              <w:top w:val="nil"/>
              <w:left w:val="single" w:sz="4" w:space="0" w:color="auto"/>
              <w:bottom w:val="single" w:sz="4" w:space="0" w:color="auto"/>
              <w:right w:val="single" w:sz="4" w:space="0" w:color="auto"/>
            </w:tcBorders>
            <w:noWrap/>
            <w:vAlign w:val="bottom"/>
            <w:hideMark/>
          </w:tcPr>
          <w:p w:rsidR="00B96C39" w:rsidRDefault="00B96C39" w:rsidP="00EA25DF">
            <w:pPr>
              <w:rPr>
                <w:color w:val="000000"/>
                <w:sz w:val="24"/>
              </w:rPr>
            </w:pPr>
            <w:r>
              <w:rPr>
                <w:color w:val="000000"/>
                <w:sz w:val="24"/>
              </w:rPr>
              <w:t>Hogyan értékeli a munkavállalókkal való együttműködést?*</w:t>
            </w:r>
          </w:p>
        </w:tc>
        <w:tc>
          <w:tcPr>
            <w:tcW w:w="1725" w:type="dxa"/>
            <w:gridSpan w:val="2"/>
            <w:tcBorders>
              <w:top w:val="nil"/>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1  2  3  4  5</w:t>
            </w:r>
          </w:p>
        </w:tc>
        <w:tc>
          <w:tcPr>
            <w:tcW w:w="1515" w:type="dxa"/>
            <w:gridSpan w:val="2"/>
            <w:tcBorders>
              <w:top w:val="nil"/>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1  2  3  4  5</w:t>
            </w:r>
          </w:p>
        </w:tc>
      </w:tr>
      <w:tr w:rsidR="00B96C39" w:rsidTr="00B96C39">
        <w:trPr>
          <w:gridBefore w:val="1"/>
          <w:gridAfter w:val="1"/>
          <w:wBefore w:w="7" w:type="dxa"/>
          <w:wAfter w:w="6" w:type="dxa"/>
          <w:trHeight w:val="315"/>
        </w:trPr>
        <w:tc>
          <w:tcPr>
            <w:tcW w:w="6111" w:type="dxa"/>
            <w:tcBorders>
              <w:top w:val="nil"/>
              <w:left w:val="single" w:sz="4" w:space="0" w:color="auto"/>
              <w:bottom w:val="single" w:sz="4" w:space="0" w:color="auto"/>
              <w:right w:val="single" w:sz="4" w:space="0" w:color="auto"/>
            </w:tcBorders>
            <w:noWrap/>
            <w:vAlign w:val="bottom"/>
            <w:hideMark/>
          </w:tcPr>
          <w:p w:rsidR="00B96C39" w:rsidRDefault="00B96C39" w:rsidP="00EA25DF">
            <w:pPr>
              <w:rPr>
                <w:color w:val="000000"/>
                <w:sz w:val="24"/>
              </w:rPr>
            </w:pPr>
            <w:r>
              <w:rPr>
                <w:color w:val="000000"/>
                <w:sz w:val="24"/>
              </w:rPr>
              <w:t>Milyen a kapcsolat a munkavédelmi képviselőkkel?*</w:t>
            </w:r>
          </w:p>
        </w:tc>
        <w:tc>
          <w:tcPr>
            <w:tcW w:w="1725" w:type="dxa"/>
            <w:gridSpan w:val="2"/>
            <w:tcBorders>
              <w:top w:val="nil"/>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1  2  3  4  5</w:t>
            </w:r>
          </w:p>
        </w:tc>
        <w:tc>
          <w:tcPr>
            <w:tcW w:w="1515" w:type="dxa"/>
            <w:gridSpan w:val="2"/>
            <w:tcBorders>
              <w:top w:val="nil"/>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1  2  3  4  5</w:t>
            </w:r>
          </w:p>
        </w:tc>
      </w:tr>
      <w:tr w:rsidR="00B96C39" w:rsidTr="00B96C39">
        <w:trPr>
          <w:gridBefore w:val="1"/>
          <w:gridAfter w:val="1"/>
          <w:wBefore w:w="7" w:type="dxa"/>
          <w:wAfter w:w="6" w:type="dxa"/>
          <w:trHeight w:val="315"/>
        </w:trPr>
        <w:tc>
          <w:tcPr>
            <w:tcW w:w="6111" w:type="dxa"/>
            <w:tcBorders>
              <w:top w:val="nil"/>
              <w:left w:val="single" w:sz="4" w:space="0" w:color="auto"/>
              <w:bottom w:val="single" w:sz="4" w:space="0" w:color="auto"/>
              <w:right w:val="single" w:sz="4" w:space="0" w:color="auto"/>
            </w:tcBorders>
            <w:noWrap/>
            <w:vAlign w:val="bottom"/>
            <w:hideMark/>
          </w:tcPr>
          <w:p w:rsidR="00B96C39" w:rsidRDefault="00B96C39" w:rsidP="00EA25DF">
            <w:pPr>
              <w:rPr>
                <w:color w:val="000000"/>
                <w:sz w:val="24"/>
              </w:rPr>
            </w:pPr>
            <w:r>
              <w:rPr>
                <w:color w:val="000000"/>
                <w:sz w:val="24"/>
              </w:rPr>
              <w:t>Munkavédelmi bizottság működik?**</w:t>
            </w:r>
          </w:p>
        </w:tc>
        <w:tc>
          <w:tcPr>
            <w:tcW w:w="850" w:type="dxa"/>
            <w:tcBorders>
              <w:top w:val="nil"/>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igen</w:t>
            </w:r>
          </w:p>
        </w:tc>
        <w:tc>
          <w:tcPr>
            <w:tcW w:w="875" w:type="dxa"/>
            <w:tcBorders>
              <w:top w:val="nil"/>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nem</w:t>
            </w:r>
          </w:p>
        </w:tc>
        <w:tc>
          <w:tcPr>
            <w:tcW w:w="807" w:type="dxa"/>
            <w:tcBorders>
              <w:top w:val="nil"/>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igen</w:t>
            </w:r>
          </w:p>
        </w:tc>
        <w:tc>
          <w:tcPr>
            <w:tcW w:w="708" w:type="dxa"/>
            <w:tcBorders>
              <w:top w:val="nil"/>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nem</w:t>
            </w:r>
          </w:p>
        </w:tc>
      </w:tr>
      <w:tr w:rsidR="00B96C39" w:rsidTr="00B96C39">
        <w:trPr>
          <w:gridBefore w:val="1"/>
          <w:gridAfter w:val="1"/>
          <w:wBefore w:w="7" w:type="dxa"/>
          <w:wAfter w:w="6" w:type="dxa"/>
          <w:trHeight w:val="315"/>
        </w:trPr>
        <w:tc>
          <w:tcPr>
            <w:tcW w:w="6111" w:type="dxa"/>
            <w:tcBorders>
              <w:top w:val="nil"/>
              <w:left w:val="single" w:sz="4" w:space="0" w:color="auto"/>
              <w:bottom w:val="single" w:sz="4" w:space="0" w:color="auto"/>
              <w:right w:val="single" w:sz="4" w:space="0" w:color="auto"/>
            </w:tcBorders>
            <w:noWrap/>
            <w:vAlign w:val="bottom"/>
            <w:hideMark/>
          </w:tcPr>
          <w:p w:rsidR="00B96C39" w:rsidRDefault="00B96C39" w:rsidP="00EA25DF">
            <w:pPr>
              <w:rPr>
                <w:color w:val="000000"/>
                <w:sz w:val="24"/>
              </w:rPr>
            </w:pPr>
            <w:r>
              <w:rPr>
                <w:color w:val="000000"/>
                <w:sz w:val="24"/>
              </w:rPr>
              <w:t>A paritásos testület működik?**</w:t>
            </w:r>
          </w:p>
        </w:tc>
        <w:tc>
          <w:tcPr>
            <w:tcW w:w="850" w:type="dxa"/>
            <w:tcBorders>
              <w:top w:val="nil"/>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igen</w:t>
            </w:r>
          </w:p>
        </w:tc>
        <w:tc>
          <w:tcPr>
            <w:tcW w:w="875" w:type="dxa"/>
            <w:tcBorders>
              <w:top w:val="nil"/>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nem</w:t>
            </w:r>
          </w:p>
        </w:tc>
        <w:tc>
          <w:tcPr>
            <w:tcW w:w="807" w:type="dxa"/>
            <w:tcBorders>
              <w:top w:val="nil"/>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igen</w:t>
            </w:r>
          </w:p>
        </w:tc>
        <w:tc>
          <w:tcPr>
            <w:tcW w:w="708" w:type="dxa"/>
            <w:tcBorders>
              <w:top w:val="nil"/>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nem</w:t>
            </w:r>
          </w:p>
        </w:tc>
      </w:tr>
      <w:tr w:rsidR="00B96C39" w:rsidTr="00B96C39">
        <w:trPr>
          <w:gridBefore w:val="1"/>
          <w:gridAfter w:val="1"/>
          <w:wBefore w:w="7" w:type="dxa"/>
          <w:wAfter w:w="6" w:type="dxa"/>
          <w:trHeight w:val="315"/>
        </w:trPr>
        <w:tc>
          <w:tcPr>
            <w:tcW w:w="9351" w:type="dxa"/>
            <w:gridSpan w:val="5"/>
            <w:tcBorders>
              <w:top w:val="nil"/>
              <w:left w:val="single" w:sz="4" w:space="0" w:color="auto"/>
              <w:bottom w:val="single" w:sz="4" w:space="0" w:color="auto"/>
              <w:right w:val="single" w:sz="4" w:space="0" w:color="auto"/>
            </w:tcBorders>
            <w:noWrap/>
            <w:vAlign w:val="bottom"/>
            <w:hideMark/>
          </w:tcPr>
          <w:p w:rsidR="00B96C39" w:rsidRDefault="00B96C39" w:rsidP="00851103">
            <w:pPr>
              <w:numPr>
                <w:ilvl w:val="0"/>
                <w:numId w:val="37"/>
              </w:numPr>
              <w:spacing w:after="0"/>
              <w:rPr>
                <w:b/>
                <w:bCs/>
                <w:color w:val="000000"/>
                <w:sz w:val="24"/>
              </w:rPr>
            </w:pPr>
            <w:r>
              <w:rPr>
                <w:b/>
                <w:bCs/>
                <w:color w:val="000000"/>
                <w:sz w:val="24"/>
              </w:rPr>
              <w:t>A munkavédelem</w:t>
            </w:r>
          </w:p>
        </w:tc>
      </w:tr>
      <w:tr w:rsidR="00B96C39" w:rsidTr="00B96C39">
        <w:trPr>
          <w:gridBefore w:val="1"/>
          <w:gridAfter w:val="1"/>
          <w:wBefore w:w="7" w:type="dxa"/>
          <w:wAfter w:w="6" w:type="dxa"/>
          <w:trHeight w:val="315"/>
        </w:trPr>
        <w:tc>
          <w:tcPr>
            <w:tcW w:w="6111" w:type="dxa"/>
            <w:tcBorders>
              <w:top w:val="nil"/>
              <w:left w:val="single" w:sz="4" w:space="0" w:color="auto"/>
              <w:bottom w:val="single" w:sz="4" w:space="0" w:color="auto"/>
              <w:right w:val="single" w:sz="4" w:space="0" w:color="auto"/>
            </w:tcBorders>
            <w:noWrap/>
            <w:vAlign w:val="bottom"/>
            <w:hideMark/>
          </w:tcPr>
          <w:p w:rsidR="00B96C39" w:rsidRDefault="00B96C39" w:rsidP="00EA25DF">
            <w:pPr>
              <w:rPr>
                <w:color w:val="000000"/>
                <w:sz w:val="24"/>
              </w:rPr>
            </w:pPr>
            <w:r>
              <w:rPr>
                <w:color w:val="000000"/>
                <w:sz w:val="24"/>
              </w:rPr>
              <w:t>Készült a munkavédelmet meghatározó szabályzat?**</w:t>
            </w:r>
          </w:p>
        </w:tc>
        <w:tc>
          <w:tcPr>
            <w:tcW w:w="850" w:type="dxa"/>
            <w:tcBorders>
              <w:top w:val="nil"/>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igen</w:t>
            </w:r>
          </w:p>
        </w:tc>
        <w:tc>
          <w:tcPr>
            <w:tcW w:w="875" w:type="dxa"/>
            <w:tcBorders>
              <w:top w:val="nil"/>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nem</w:t>
            </w:r>
          </w:p>
        </w:tc>
        <w:tc>
          <w:tcPr>
            <w:tcW w:w="807" w:type="dxa"/>
            <w:tcBorders>
              <w:top w:val="nil"/>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igen</w:t>
            </w:r>
          </w:p>
        </w:tc>
        <w:tc>
          <w:tcPr>
            <w:tcW w:w="708" w:type="dxa"/>
            <w:tcBorders>
              <w:top w:val="nil"/>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nem</w:t>
            </w:r>
          </w:p>
        </w:tc>
      </w:tr>
      <w:tr w:rsidR="00B96C39" w:rsidTr="00B96C39">
        <w:trPr>
          <w:gridBefore w:val="1"/>
          <w:gridAfter w:val="1"/>
          <w:wBefore w:w="7" w:type="dxa"/>
          <w:wAfter w:w="6" w:type="dxa"/>
          <w:trHeight w:val="315"/>
        </w:trPr>
        <w:tc>
          <w:tcPr>
            <w:tcW w:w="6111" w:type="dxa"/>
            <w:tcBorders>
              <w:top w:val="nil"/>
              <w:left w:val="single" w:sz="4" w:space="0" w:color="auto"/>
              <w:bottom w:val="single" w:sz="4" w:space="0" w:color="auto"/>
              <w:right w:val="single" w:sz="4" w:space="0" w:color="auto"/>
            </w:tcBorders>
            <w:noWrap/>
            <w:vAlign w:val="bottom"/>
            <w:hideMark/>
          </w:tcPr>
          <w:p w:rsidR="00B96C39" w:rsidRDefault="00B96C39" w:rsidP="00EA25DF">
            <w:pPr>
              <w:rPr>
                <w:color w:val="000000"/>
                <w:sz w:val="24"/>
              </w:rPr>
            </w:pPr>
            <w:r>
              <w:rPr>
                <w:color w:val="000000"/>
                <w:sz w:val="24"/>
              </w:rPr>
              <w:t>A munkavédelmi kockázatértékelés megtörtént?**</w:t>
            </w:r>
          </w:p>
        </w:tc>
        <w:tc>
          <w:tcPr>
            <w:tcW w:w="850" w:type="dxa"/>
            <w:tcBorders>
              <w:top w:val="nil"/>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igen</w:t>
            </w:r>
          </w:p>
        </w:tc>
        <w:tc>
          <w:tcPr>
            <w:tcW w:w="875" w:type="dxa"/>
            <w:tcBorders>
              <w:top w:val="nil"/>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nem</w:t>
            </w:r>
          </w:p>
        </w:tc>
        <w:tc>
          <w:tcPr>
            <w:tcW w:w="807" w:type="dxa"/>
            <w:tcBorders>
              <w:top w:val="nil"/>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igen</w:t>
            </w:r>
          </w:p>
        </w:tc>
        <w:tc>
          <w:tcPr>
            <w:tcW w:w="708" w:type="dxa"/>
            <w:tcBorders>
              <w:top w:val="nil"/>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nem</w:t>
            </w:r>
          </w:p>
        </w:tc>
      </w:tr>
      <w:tr w:rsidR="00B96C39" w:rsidTr="00B96C39">
        <w:trPr>
          <w:gridBefore w:val="1"/>
          <w:gridAfter w:val="1"/>
          <w:wBefore w:w="7" w:type="dxa"/>
          <w:wAfter w:w="6" w:type="dxa"/>
          <w:trHeight w:val="315"/>
        </w:trPr>
        <w:tc>
          <w:tcPr>
            <w:tcW w:w="6111" w:type="dxa"/>
            <w:tcBorders>
              <w:top w:val="nil"/>
              <w:left w:val="single" w:sz="4" w:space="0" w:color="auto"/>
              <w:bottom w:val="single" w:sz="4" w:space="0" w:color="auto"/>
              <w:right w:val="single" w:sz="4" w:space="0" w:color="auto"/>
            </w:tcBorders>
            <w:noWrap/>
            <w:vAlign w:val="bottom"/>
            <w:hideMark/>
          </w:tcPr>
          <w:p w:rsidR="00B96C39" w:rsidRDefault="00B96C39" w:rsidP="00EA25DF">
            <w:pPr>
              <w:rPr>
                <w:color w:val="000000"/>
                <w:sz w:val="24"/>
              </w:rPr>
            </w:pPr>
            <w:r>
              <w:rPr>
                <w:color w:val="000000"/>
                <w:sz w:val="24"/>
              </w:rPr>
              <w:t xml:space="preserve">A </w:t>
            </w:r>
            <w:proofErr w:type="spellStart"/>
            <w:r>
              <w:rPr>
                <w:color w:val="000000"/>
                <w:sz w:val="24"/>
              </w:rPr>
              <w:t>pszichoszociális</w:t>
            </w:r>
            <w:proofErr w:type="spellEnd"/>
            <w:r>
              <w:rPr>
                <w:color w:val="000000"/>
                <w:sz w:val="24"/>
              </w:rPr>
              <w:t xml:space="preserve"> kockázatok felmérése?**</w:t>
            </w:r>
          </w:p>
        </w:tc>
        <w:tc>
          <w:tcPr>
            <w:tcW w:w="850" w:type="dxa"/>
            <w:tcBorders>
              <w:top w:val="nil"/>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igen</w:t>
            </w:r>
          </w:p>
        </w:tc>
        <w:tc>
          <w:tcPr>
            <w:tcW w:w="875" w:type="dxa"/>
            <w:tcBorders>
              <w:top w:val="nil"/>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nem</w:t>
            </w:r>
          </w:p>
        </w:tc>
        <w:tc>
          <w:tcPr>
            <w:tcW w:w="807" w:type="dxa"/>
            <w:tcBorders>
              <w:top w:val="nil"/>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igen</w:t>
            </w:r>
          </w:p>
        </w:tc>
        <w:tc>
          <w:tcPr>
            <w:tcW w:w="708" w:type="dxa"/>
            <w:tcBorders>
              <w:top w:val="nil"/>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nem</w:t>
            </w:r>
          </w:p>
        </w:tc>
      </w:tr>
      <w:tr w:rsidR="00B96C39" w:rsidTr="00B96C39">
        <w:trPr>
          <w:gridBefore w:val="1"/>
          <w:gridAfter w:val="1"/>
          <w:wBefore w:w="7" w:type="dxa"/>
          <w:wAfter w:w="6" w:type="dxa"/>
          <w:trHeight w:val="315"/>
        </w:trPr>
        <w:tc>
          <w:tcPr>
            <w:tcW w:w="6111" w:type="dxa"/>
            <w:tcBorders>
              <w:top w:val="nil"/>
              <w:left w:val="single" w:sz="4" w:space="0" w:color="auto"/>
              <w:bottom w:val="single" w:sz="4" w:space="0" w:color="auto"/>
              <w:right w:val="single" w:sz="4" w:space="0" w:color="auto"/>
            </w:tcBorders>
            <w:noWrap/>
            <w:vAlign w:val="bottom"/>
            <w:hideMark/>
          </w:tcPr>
          <w:p w:rsidR="00B96C39" w:rsidRDefault="00B96C39" w:rsidP="00EA25DF">
            <w:pPr>
              <w:rPr>
                <w:color w:val="000000"/>
                <w:sz w:val="24"/>
              </w:rPr>
            </w:pPr>
            <w:r>
              <w:rPr>
                <w:color w:val="000000"/>
                <w:sz w:val="24"/>
              </w:rPr>
              <w:t xml:space="preserve">A veszélyes anyagok és készítmények kockázatértékelése?**                 </w:t>
            </w:r>
          </w:p>
        </w:tc>
        <w:tc>
          <w:tcPr>
            <w:tcW w:w="850" w:type="dxa"/>
            <w:tcBorders>
              <w:top w:val="nil"/>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igen</w:t>
            </w:r>
          </w:p>
        </w:tc>
        <w:tc>
          <w:tcPr>
            <w:tcW w:w="875" w:type="dxa"/>
            <w:tcBorders>
              <w:top w:val="nil"/>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nem</w:t>
            </w:r>
          </w:p>
        </w:tc>
        <w:tc>
          <w:tcPr>
            <w:tcW w:w="807" w:type="dxa"/>
            <w:tcBorders>
              <w:top w:val="nil"/>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igen</w:t>
            </w:r>
          </w:p>
        </w:tc>
        <w:tc>
          <w:tcPr>
            <w:tcW w:w="708" w:type="dxa"/>
            <w:tcBorders>
              <w:top w:val="nil"/>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nem</w:t>
            </w:r>
          </w:p>
        </w:tc>
      </w:tr>
      <w:tr w:rsidR="00B96C39" w:rsidTr="00B96C39">
        <w:trPr>
          <w:gridBefore w:val="1"/>
          <w:gridAfter w:val="1"/>
          <w:wBefore w:w="7" w:type="dxa"/>
          <w:wAfter w:w="6" w:type="dxa"/>
          <w:trHeight w:val="315"/>
        </w:trPr>
        <w:tc>
          <w:tcPr>
            <w:tcW w:w="6111" w:type="dxa"/>
            <w:tcBorders>
              <w:top w:val="nil"/>
              <w:left w:val="single" w:sz="4" w:space="0" w:color="auto"/>
              <w:bottom w:val="single" w:sz="4" w:space="0" w:color="auto"/>
              <w:right w:val="single" w:sz="4" w:space="0" w:color="auto"/>
            </w:tcBorders>
            <w:noWrap/>
            <w:vAlign w:val="center"/>
            <w:hideMark/>
          </w:tcPr>
          <w:p w:rsidR="00B96C39" w:rsidRDefault="00B96C39" w:rsidP="00EA25DF">
            <w:pPr>
              <w:spacing w:after="120"/>
              <w:rPr>
                <w:color w:val="000000"/>
                <w:sz w:val="24"/>
              </w:rPr>
            </w:pPr>
            <w:r>
              <w:rPr>
                <w:color w:val="000000"/>
                <w:sz w:val="24"/>
              </w:rPr>
              <w:t>A munkabiztonsági szakember?**</w:t>
            </w:r>
          </w:p>
        </w:tc>
        <w:tc>
          <w:tcPr>
            <w:tcW w:w="1725" w:type="dxa"/>
            <w:gridSpan w:val="2"/>
            <w:tcBorders>
              <w:top w:val="nil"/>
              <w:left w:val="nil"/>
              <w:bottom w:val="single" w:sz="4" w:space="0" w:color="auto"/>
              <w:right w:val="single" w:sz="4" w:space="0" w:color="auto"/>
            </w:tcBorders>
            <w:noWrap/>
            <w:vAlign w:val="bottom"/>
            <w:hideMark/>
          </w:tcPr>
          <w:p w:rsidR="00B96C39" w:rsidRDefault="00B96C39" w:rsidP="00EA25DF">
            <w:pPr>
              <w:tabs>
                <w:tab w:val="num" w:pos="142"/>
              </w:tabs>
              <w:spacing w:after="120"/>
              <w:rPr>
                <w:sz w:val="24"/>
                <w:szCs w:val="24"/>
              </w:rPr>
            </w:pPr>
            <w:r>
              <w:rPr>
                <w:sz w:val="24"/>
                <w:szCs w:val="24"/>
              </w:rPr>
              <w:t xml:space="preserve">alkalmazott   </w:t>
            </w:r>
          </w:p>
          <w:p w:rsidR="00B96C39" w:rsidRDefault="00B96C39" w:rsidP="00EA25DF">
            <w:pPr>
              <w:tabs>
                <w:tab w:val="num" w:pos="142"/>
              </w:tabs>
              <w:spacing w:after="120"/>
              <w:rPr>
                <w:sz w:val="24"/>
                <w:szCs w:val="24"/>
              </w:rPr>
            </w:pPr>
            <w:r>
              <w:rPr>
                <w:sz w:val="24"/>
                <w:szCs w:val="24"/>
              </w:rPr>
              <w:t xml:space="preserve">vállalkozó </w:t>
            </w:r>
          </w:p>
          <w:p w:rsidR="00B96C39" w:rsidRDefault="00B96C39" w:rsidP="00EA25DF">
            <w:pPr>
              <w:spacing w:after="120"/>
              <w:rPr>
                <w:color w:val="000000"/>
                <w:sz w:val="24"/>
                <w:szCs w:val="20"/>
              </w:rPr>
            </w:pPr>
            <w:r>
              <w:rPr>
                <w:sz w:val="24"/>
                <w:szCs w:val="24"/>
              </w:rPr>
              <w:t>egyéb</w:t>
            </w:r>
          </w:p>
        </w:tc>
        <w:tc>
          <w:tcPr>
            <w:tcW w:w="1515" w:type="dxa"/>
            <w:gridSpan w:val="2"/>
            <w:tcBorders>
              <w:top w:val="nil"/>
              <w:left w:val="nil"/>
              <w:bottom w:val="single" w:sz="4" w:space="0" w:color="auto"/>
              <w:right w:val="single" w:sz="4" w:space="0" w:color="auto"/>
            </w:tcBorders>
            <w:noWrap/>
            <w:vAlign w:val="bottom"/>
            <w:hideMark/>
          </w:tcPr>
          <w:p w:rsidR="00B96C39" w:rsidRDefault="00B96C39" w:rsidP="00EA25DF">
            <w:pPr>
              <w:tabs>
                <w:tab w:val="num" w:pos="142"/>
              </w:tabs>
              <w:spacing w:after="120"/>
              <w:rPr>
                <w:rFonts w:ascii="Times New Roman" w:hAnsi="Times New Roman"/>
                <w:sz w:val="24"/>
                <w:szCs w:val="24"/>
              </w:rPr>
            </w:pPr>
            <w:r>
              <w:rPr>
                <w:sz w:val="24"/>
                <w:szCs w:val="24"/>
              </w:rPr>
              <w:t xml:space="preserve">alkalmazott   </w:t>
            </w:r>
          </w:p>
          <w:p w:rsidR="00B96C39" w:rsidRDefault="00B96C39" w:rsidP="00EA25DF">
            <w:pPr>
              <w:tabs>
                <w:tab w:val="num" w:pos="142"/>
              </w:tabs>
              <w:spacing w:after="120"/>
              <w:rPr>
                <w:sz w:val="24"/>
                <w:szCs w:val="24"/>
              </w:rPr>
            </w:pPr>
            <w:r>
              <w:rPr>
                <w:sz w:val="24"/>
                <w:szCs w:val="24"/>
              </w:rPr>
              <w:t xml:space="preserve">vállalkozó </w:t>
            </w:r>
          </w:p>
          <w:p w:rsidR="00B96C39" w:rsidRDefault="00B96C39" w:rsidP="00EA25DF">
            <w:pPr>
              <w:spacing w:after="120"/>
              <w:rPr>
                <w:color w:val="000000"/>
                <w:sz w:val="24"/>
                <w:szCs w:val="20"/>
              </w:rPr>
            </w:pPr>
            <w:r>
              <w:rPr>
                <w:sz w:val="24"/>
                <w:szCs w:val="24"/>
              </w:rPr>
              <w:t>egyéb</w:t>
            </w:r>
          </w:p>
        </w:tc>
      </w:tr>
      <w:tr w:rsidR="00B96C39" w:rsidTr="00B96C39">
        <w:trPr>
          <w:gridBefore w:val="1"/>
          <w:gridAfter w:val="1"/>
          <w:wBefore w:w="7" w:type="dxa"/>
          <w:wAfter w:w="6" w:type="dxa"/>
          <w:trHeight w:val="315"/>
        </w:trPr>
        <w:tc>
          <w:tcPr>
            <w:tcW w:w="6111" w:type="dxa"/>
            <w:tcBorders>
              <w:top w:val="nil"/>
              <w:left w:val="single" w:sz="4" w:space="0" w:color="auto"/>
              <w:bottom w:val="single" w:sz="4" w:space="0" w:color="auto"/>
              <w:right w:val="single" w:sz="4" w:space="0" w:color="auto"/>
            </w:tcBorders>
            <w:noWrap/>
            <w:vAlign w:val="bottom"/>
            <w:hideMark/>
          </w:tcPr>
          <w:p w:rsidR="00B96C39" w:rsidRDefault="00B96C39" w:rsidP="00EA25DF">
            <w:pPr>
              <w:rPr>
                <w:color w:val="000000"/>
                <w:sz w:val="24"/>
              </w:rPr>
            </w:pPr>
            <w:r>
              <w:rPr>
                <w:color w:val="000000"/>
                <w:sz w:val="24"/>
              </w:rPr>
              <w:t>Munkaegészségügyi szakembert foglalkoztat?**</w:t>
            </w:r>
          </w:p>
        </w:tc>
        <w:tc>
          <w:tcPr>
            <w:tcW w:w="850" w:type="dxa"/>
            <w:tcBorders>
              <w:top w:val="nil"/>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igen</w:t>
            </w:r>
          </w:p>
        </w:tc>
        <w:tc>
          <w:tcPr>
            <w:tcW w:w="875" w:type="dxa"/>
            <w:tcBorders>
              <w:top w:val="nil"/>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nem</w:t>
            </w:r>
          </w:p>
        </w:tc>
        <w:tc>
          <w:tcPr>
            <w:tcW w:w="807" w:type="dxa"/>
            <w:tcBorders>
              <w:top w:val="nil"/>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igen</w:t>
            </w:r>
          </w:p>
        </w:tc>
        <w:tc>
          <w:tcPr>
            <w:tcW w:w="708" w:type="dxa"/>
            <w:tcBorders>
              <w:top w:val="nil"/>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nem</w:t>
            </w:r>
          </w:p>
        </w:tc>
      </w:tr>
      <w:tr w:rsidR="00B96C39" w:rsidTr="00677AB2">
        <w:trPr>
          <w:gridBefore w:val="1"/>
          <w:gridAfter w:val="1"/>
          <w:wBefore w:w="7" w:type="dxa"/>
          <w:wAfter w:w="6" w:type="dxa"/>
          <w:trHeight w:val="315"/>
        </w:trPr>
        <w:tc>
          <w:tcPr>
            <w:tcW w:w="6111" w:type="dxa"/>
            <w:tcBorders>
              <w:top w:val="nil"/>
              <w:left w:val="single" w:sz="4" w:space="0" w:color="auto"/>
              <w:bottom w:val="single" w:sz="4" w:space="0" w:color="auto"/>
              <w:right w:val="single" w:sz="4" w:space="0" w:color="auto"/>
            </w:tcBorders>
            <w:noWrap/>
            <w:vAlign w:val="bottom"/>
            <w:hideMark/>
          </w:tcPr>
          <w:p w:rsidR="00B96C39" w:rsidRDefault="00B96C39" w:rsidP="00EA25DF">
            <w:pPr>
              <w:rPr>
                <w:color w:val="000000"/>
                <w:sz w:val="24"/>
              </w:rPr>
            </w:pPr>
            <w:r>
              <w:rPr>
                <w:color w:val="000000"/>
                <w:sz w:val="24"/>
              </w:rPr>
              <w:t>Készült munkahelyi munkavédelmi program?**</w:t>
            </w:r>
          </w:p>
        </w:tc>
        <w:tc>
          <w:tcPr>
            <w:tcW w:w="850" w:type="dxa"/>
            <w:tcBorders>
              <w:top w:val="nil"/>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igen</w:t>
            </w:r>
          </w:p>
        </w:tc>
        <w:tc>
          <w:tcPr>
            <w:tcW w:w="875" w:type="dxa"/>
            <w:tcBorders>
              <w:top w:val="nil"/>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nem</w:t>
            </w:r>
          </w:p>
        </w:tc>
        <w:tc>
          <w:tcPr>
            <w:tcW w:w="807" w:type="dxa"/>
            <w:tcBorders>
              <w:top w:val="nil"/>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igen</w:t>
            </w:r>
          </w:p>
        </w:tc>
        <w:tc>
          <w:tcPr>
            <w:tcW w:w="708" w:type="dxa"/>
            <w:tcBorders>
              <w:top w:val="nil"/>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nem</w:t>
            </w:r>
          </w:p>
        </w:tc>
      </w:tr>
      <w:tr w:rsidR="00B96C39" w:rsidTr="00677AB2">
        <w:trPr>
          <w:gridBefore w:val="1"/>
          <w:gridAfter w:val="1"/>
          <w:wBefore w:w="7" w:type="dxa"/>
          <w:wAfter w:w="6" w:type="dxa"/>
          <w:trHeight w:val="315"/>
        </w:trPr>
        <w:tc>
          <w:tcPr>
            <w:tcW w:w="6111" w:type="dxa"/>
            <w:tcBorders>
              <w:top w:val="single" w:sz="4" w:space="0" w:color="auto"/>
              <w:left w:val="single" w:sz="4" w:space="0" w:color="auto"/>
              <w:bottom w:val="single" w:sz="4" w:space="0" w:color="auto"/>
              <w:right w:val="single" w:sz="4" w:space="0" w:color="auto"/>
            </w:tcBorders>
            <w:noWrap/>
            <w:vAlign w:val="bottom"/>
            <w:hideMark/>
          </w:tcPr>
          <w:p w:rsidR="00B96C39" w:rsidRDefault="00B96C39" w:rsidP="00EA25DF">
            <w:pPr>
              <w:rPr>
                <w:color w:val="000000"/>
                <w:sz w:val="24"/>
              </w:rPr>
            </w:pPr>
            <w:r>
              <w:rPr>
                <w:color w:val="000000"/>
                <w:sz w:val="24"/>
              </w:rPr>
              <w:t>A munkahelyeken biztosított az elsősegélynyújtás?**</w:t>
            </w:r>
          </w:p>
        </w:tc>
        <w:tc>
          <w:tcPr>
            <w:tcW w:w="850" w:type="dxa"/>
            <w:tcBorders>
              <w:top w:val="single" w:sz="4" w:space="0" w:color="auto"/>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igen</w:t>
            </w:r>
          </w:p>
        </w:tc>
        <w:tc>
          <w:tcPr>
            <w:tcW w:w="875" w:type="dxa"/>
            <w:tcBorders>
              <w:top w:val="single" w:sz="4" w:space="0" w:color="auto"/>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nem</w:t>
            </w:r>
          </w:p>
        </w:tc>
        <w:tc>
          <w:tcPr>
            <w:tcW w:w="807" w:type="dxa"/>
            <w:tcBorders>
              <w:top w:val="single" w:sz="4" w:space="0" w:color="auto"/>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igen</w:t>
            </w:r>
          </w:p>
        </w:tc>
        <w:tc>
          <w:tcPr>
            <w:tcW w:w="708" w:type="dxa"/>
            <w:tcBorders>
              <w:top w:val="single" w:sz="4" w:space="0" w:color="auto"/>
              <w:left w:val="nil"/>
              <w:bottom w:val="single" w:sz="4" w:space="0" w:color="auto"/>
              <w:right w:val="single" w:sz="4" w:space="0" w:color="auto"/>
            </w:tcBorders>
            <w:noWrap/>
            <w:vAlign w:val="bottom"/>
            <w:hideMark/>
          </w:tcPr>
          <w:p w:rsidR="00B96C39" w:rsidRDefault="00B96C39" w:rsidP="00EA25DF">
            <w:pPr>
              <w:jc w:val="center"/>
              <w:rPr>
                <w:color w:val="000000"/>
                <w:sz w:val="24"/>
              </w:rPr>
            </w:pPr>
            <w:r>
              <w:rPr>
                <w:color w:val="000000"/>
                <w:sz w:val="24"/>
              </w:rPr>
              <w:t>nem</w:t>
            </w:r>
          </w:p>
        </w:tc>
      </w:tr>
      <w:tr w:rsidR="00B96C39" w:rsidTr="00B96C39">
        <w:trPr>
          <w:gridBefore w:val="1"/>
          <w:gridAfter w:val="1"/>
          <w:wBefore w:w="7" w:type="dxa"/>
          <w:wAfter w:w="6" w:type="dxa"/>
          <w:trHeight w:val="315"/>
        </w:trPr>
        <w:tc>
          <w:tcPr>
            <w:tcW w:w="6111" w:type="dxa"/>
            <w:tcBorders>
              <w:top w:val="nil"/>
              <w:left w:val="single" w:sz="4" w:space="0" w:color="auto"/>
              <w:bottom w:val="single" w:sz="4" w:space="0" w:color="auto"/>
              <w:right w:val="single" w:sz="4" w:space="0" w:color="auto"/>
            </w:tcBorders>
            <w:noWrap/>
            <w:vAlign w:val="bottom"/>
            <w:hideMark/>
          </w:tcPr>
          <w:p w:rsidR="00B96C39" w:rsidRDefault="00B96C39" w:rsidP="00EA25DF">
            <w:pPr>
              <w:spacing w:after="120"/>
              <w:rPr>
                <w:color w:val="000000"/>
                <w:sz w:val="24"/>
              </w:rPr>
            </w:pPr>
            <w:r>
              <w:rPr>
                <w:color w:val="000000"/>
                <w:sz w:val="24"/>
              </w:rPr>
              <w:t xml:space="preserve">A munkáltatónak van rekreációs programja, egészségterve?**                    </w:t>
            </w:r>
          </w:p>
        </w:tc>
        <w:tc>
          <w:tcPr>
            <w:tcW w:w="850" w:type="dxa"/>
            <w:tcBorders>
              <w:top w:val="nil"/>
              <w:left w:val="nil"/>
              <w:bottom w:val="single" w:sz="4" w:space="0" w:color="auto"/>
              <w:right w:val="single" w:sz="4" w:space="0" w:color="auto"/>
            </w:tcBorders>
            <w:noWrap/>
            <w:vAlign w:val="bottom"/>
            <w:hideMark/>
          </w:tcPr>
          <w:p w:rsidR="00B96C39" w:rsidRDefault="00B96C39" w:rsidP="00EA25DF">
            <w:pPr>
              <w:spacing w:after="120"/>
              <w:jc w:val="center"/>
              <w:rPr>
                <w:color w:val="000000"/>
                <w:sz w:val="24"/>
              </w:rPr>
            </w:pPr>
            <w:r>
              <w:rPr>
                <w:color w:val="000000"/>
                <w:sz w:val="24"/>
              </w:rPr>
              <w:t>igen</w:t>
            </w:r>
          </w:p>
        </w:tc>
        <w:tc>
          <w:tcPr>
            <w:tcW w:w="875" w:type="dxa"/>
            <w:tcBorders>
              <w:top w:val="nil"/>
              <w:left w:val="nil"/>
              <w:bottom w:val="single" w:sz="4" w:space="0" w:color="auto"/>
              <w:right w:val="single" w:sz="4" w:space="0" w:color="auto"/>
            </w:tcBorders>
            <w:noWrap/>
            <w:vAlign w:val="bottom"/>
            <w:hideMark/>
          </w:tcPr>
          <w:p w:rsidR="00B96C39" w:rsidRDefault="00B96C39" w:rsidP="00EA25DF">
            <w:pPr>
              <w:spacing w:after="120"/>
              <w:jc w:val="center"/>
              <w:rPr>
                <w:color w:val="000000"/>
                <w:sz w:val="24"/>
              </w:rPr>
            </w:pPr>
            <w:r>
              <w:rPr>
                <w:color w:val="000000"/>
                <w:sz w:val="24"/>
              </w:rPr>
              <w:t>nem</w:t>
            </w:r>
          </w:p>
        </w:tc>
        <w:tc>
          <w:tcPr>
            <w:tcW w:w="807" w:type="dxa"/>
            <w:tcBorders>
              <w:top w:val="nil"/>
              <w:left w:val="nil"/>
              <w:bottom w:val="single" w:sz="4" w:space="0" w:color="auto"/>
              <w:right w:val="single" w:sz="4" w:space="0" w:color="auto"/>
            </w:tcBorders>
            <w:noWrap/>
            <w:vAlign w:val="bottom"/>
            <w:hideMark/>
          </w:tcPr>
          <w:p w:rsidR="00B96C39" w:rsidRDefault="00B96C39" w:rsidP="00EA25DF">
            <w:pPr>
              <w:spacing w:after="120"/>
              <w:jc w:val="center"/>
              <w:rPr>
                <w:color w:val="000000"/>
                <w:sz w:val="24"/>
              </w:rPr>
            </w:pPr>
            <w:r>
              <w:rPr>
                <w:color w:val="000000"/>
                <w:sz w:val="24"/>
              </w:rPr>
              <w:t>igen</w:t>
            </w:r>
          </w:p>
        </w:tc>
        <w:tc>
          <w:tcPr>
            <w:tcW w:w="708" w:type="dxa"/>
            <w:tcBorders>
              <w:top w:val="nil"/>
              <w:left w:val="nil"/>
              <w:bottom w:val="single" w:sz="4" w:space="0" w:color="auto"/>
              <w:right w:val="single" w:sz="4" w:space="0" w:color="auto"/>
            </w:tcBorders>
            <w:noWrap/>
            <w:vAlign w:val="bottom"/>
            <w:hideMark/>
          </w:tcPr>
          <w:p w:rsidR="00B96C39" w:rsidRDefault="00B96C39" w:rsidP="00EA25DF">
            <w:pPr>
              <w:spacing w:after="120"/>
              <w:jc w:val="center"/>
              <w:rPr>
                <w:color w:val="000000"/>
                <w:sz w:val="24"/>
              </w:rPr>
            </w:pPr>
            <w:r>
              <w:rPr>
                <w:color w:val="000000"/>
                <w:sz w:val="24"/>
              </w:rPr>
              <w:t>nem</w:t>
            </w:r>
          </w:p>
        </w:tc>
      </w:tr>
      <w:tr w:rsidR="00B96C39" w:rsidTr="00B96C39">
        <w:trPr>
          <w:trHeight w:val="972"/>
        </w:trPr>
        <w:tc>
          <w:tcPr>
            <w:tcW w:w="6118" w:type="dxa"/>
            <w:gridSpan w:val="2"/>
            <w:tcBorders>
              <w:top w:val="single" w:sz="4" w:space="0" w:color="auto"/>
              <w:left w:val="single" w:sz="4" w:space="0" w:color="auto"/>
              <w:bottom w:val="single" w:sz="4" w:space="0" w:color="auto"/>
              <w:right w:val="single" w:sz="4" w:space="0" w:color="auto"/>
            </w:tcBorders>
            <w:vAlign w:val="center"/>
            <w:hideMark/>
          </w:tcPr>
          <w:p w:rsidR="00B96C39" w:rsidRDefault="00B96C39" w:rsidP="00EA25DF">
            <w:pPr>
              <w:tabs>
                <w:tab w:val="num" w:pos="142"/>
              </w:tabs>
              <w:spacing w:after="120"/>
              <w:ind w:left="22"/>
              <w:rPr>
                <w:sz w:val="24"/>
                <w:szCs w:val="24"/>
              </w:rPr>
            </w:pPr>
            <w:r>
              <w:rPr>
                <w:sz w:val="24"/>
                <w:szCs w:val="24"/>
              </w:rPr>
              <w:t>A foglalkozás egészségügyi szolgálat?**</w:t>
            </w:r>
          </w:p>
        </w:tc>
        <w:tc>
          <w:tcPr>
            <w:tcW w:w="1725" w:type="dxa"/>
            <w:gridSpan w:val="2"/>
            <w:tcBorders>
              <w:top w:val="single" w:sz="4" w:space="0" w:color="auto"/>
              <w:left w:val="single" w:sz="4" w:space="0" w:color="auto"/>
              <w:bottom w:val="single" w:sz="4" w:space="0" w:color="auto"/>
              <w:right w:val="single" w:sz="4" w:space="0" w:color="auto"/>
            </w:tcBorders>
            <w:hideMark/>
          </w:tcPr>
          <w:p w:rsidR="00B96C39" w:rsidRDefault="00B96C39" w:rsidP="00EA25DF">
            <w:pPr>
              <w:tabs>
                <w:tab w:val="num" w:pos="142"/>
              </w:tabs>
              <w:spacing w:after="120"/>
              <w:rPr>
                <w:sz w:val="24"/>
                <w:szCs w:val="24"/>
              </w:rPr>
            </w:pPr>
            <w:r>
              <w:rPr>
                <w:sz w:val="24"/>
                <w:szCs w:val="24"/>
              </w:rPr>
              <w:t xml:space="preserve">alkalmazott   </w:t>
            </w:r>
          </w:p>
          <w:p w:rsidR="00B96C39" w:rsidRDefault="00B96C39" w:rsidP="00EA25DF">
            <w:pPr>
              <w:tabs>
                <w:tab w:val="num" w:pos="142"/>
              </w:tabs>
              <w:spacing w:after="120"/>
              <w:rPr>
                <w:sz w:val="24"/>
                <w:szCs w:val="24"/>
              </w:rPr>
            </w:pPr>
            <w:r>
              <w:rPr>
                <w:sz w:val="24"/>
                <w:szCs w:val="24"/>
              </w:rPr>
              <w:t xml:space="preserve">vállalkozó </w:t>
            </w:r>
          </w:p>
          <w:p w:rsidR="00B96C39" w:rsidRDefault="00B96C39" w:rsidP="00EA25DF">
            <w:pPr>
              <w:tabs>
                <w:tab w:val="num" w:pos="142"/>
              </w:tabs>
              <w:spacing w:after="120"/>
              <w:rPr>
                <w:sz w:val="24"/>
                <w:szCs w:val="24"/>
              </w:rPr>
            </w:pPr>
            <w:r>
              <w:rPr>
                <w:sz w:val="24"/>
                <w:szCs w:val="24"/>
              </w:rPr>
              <w:t>egyéb</w:t>
            </w:r>
          </w:p>
        </w:tc>
        <w:tc>
          <w:tcPr>
            <w:tcW w:w="1521" w:type="dxa"/>
            <w:gridSpan w:val="3"/>
            <w:tcBorders>
              <w:top w:val="single" w:sz="4" w:space="0" w:color="auto"/>
              <w:left w:val="single" w:sz="4" w:space="0" w:color="auto"/>
              <w:bottom w:val="single" w:sz="4" w:space="0" w:color="auto"/>
              <w:right w:val="single" w:sz="4" w:space="0" w:color="auto"/>
            </w:tcBorders>
            <w:hideMark/>
          </w:tcPr>
          <w:p w:rsidR="00B96C39" w:rsidRDefault="00B96C39" w:rsidP="00EA25DF">
            <w:pPr>
              <w:tabs>
                <w:tab w:val="num" w:pos="142"/>
              </w:tabs>
              <w:spacing w:after="120"/>
              <w:rPr>
                <w:sz w:val="24"/>
                <w:szCs w:val="24"/>
              </w:rPr>
            </w:pPr>
            <w:r>
              <w:rPr>
                <w:sz w:val="24"/>
                <w:szCs w:val="24"/>
              </w:rPr>
              <w:t xml:space="preserve">alkalmazott   </w:t>
            </w:r>
          </w:p>
          <w:p w:rsidR="00B96C39" w:rsidRDefault="00B96C39" w:rsidP="00EA25DF">
            <w:pPr>
              <w:tabs>
                <w:tab w:val="num" w:pos="142"/>
              </w:tabs>
              <w:spacing w:after="120"/>
              <w:rPr>
                <w:sz w:val="24"/>
                <w:szCs w:val="24"/>
              </w:rPr>
            </w:pPr>
            <w:r>
              <w:rPr>
                <w:sz w:val="24"/>
                <w:szCs w:val="24"/>
              </w:rPr>
              <w:t xml:space="preserve">vállalkozó </w:t>
            </w:r>
          </w:p>
          <w:p w:rsidR="00B96C39" w:rsidRDefault="00B96C39" w:rsidP="00EA25DF">
            <w:pPr>
              <w:tabs>
                <w:tab w:val="num" w:pos="142"/>
              </w:tabs>
              <w:spacing w:after="120"/>
              <w:rPr>
                <w:sz w:val="24"/>
                <w:szCs w:val="24"/>
              </w:rPr>
            </w:pPr>
            <w:r>
              <w:rPr>
                <w:sz w:val="24"/>
                <w:szCs w:val="24"/>
              </w:rPr>
              <w:t>egyéb</w:t>
            </w:r>
          </w:p>
        </w:tc>
      </w:tr>
    </w:tbl>
    <w:p w:rsidR="00B96C39" w:rsidRPr="00B96C39" w:rsidRDefault="00B96C39" w:rsidP="00EA25DF">
      <w:pPr>
        <w:pStyle w:val="Szvegtrzsbehzssal3"/>
        <w:tabs>
          <w:tab w:val="num" w:pos="142"/>
        </w:tabs>
        <w:spacing w:line="276" w:lineRule="auto"/>
        <w:ind w:left="0"/>
        <w:rPr>
          <w:rFonts w:ascii="Arial" w:hAnsi="Arial" w:cs="Arial"/>
          <w:b/>
          <w:sz w:val="22"/>
          <w:szCs w:val="22"/>
        </w:rPr>
      </w:pPr>
    </w:p>
    <w:p w:rsidR="00B96C39" w:rsidRPr="00B96C39" w:rsidRDefault="00B96C39" w:rsidP="00EA25DF">
      <w:pPr>
        <w:pStyle w:val="Szvegtrzsbehzssal3"/>
        <w:tabs>
          <w:tab w:val="num" w:pos="142"/>
        </w:tabs>
        <w:spacing w:line="276" w:lineRule="auto"/>
        <w:ind w:left="0"/>
        <w:rPr>
          <w:rFonts w:ascii="Arial" w:hAnsi="Arial" w:cs="Arial"/>
          <w:b/>
          <w:sz w:val="22"/>
          <w:szCs w:val="22"/>
        </w:rPr>
      </w:pPr>
      <w:r w:rsidRPr="00B96C39">
        <w:rPr>
          <w:rFonts w:ascii="Arial" w:hAnsi="Arial" w:cs="Arial"/>
          <w:b/>
          <w:sz w:val="22"/>
          <w:szCs w:val="22"/>
        </w:rPr>
        <w:t>Megjegyzés, javaslat:</w:t>
      </w:r>
    </w:p>
    <w:p w:rsidR="00B96C39" w:rsidRPr="00B96C39" w:rsidRDefault="00B96C39" w:rsidP="00EA25DF">
      <w:pPr>
        <w:pStyle w:val="Szvegtrzsbehzssal3"/>
        <w:spacing w:line="276" w:lineRule="auto"/>
        <w:ind w:left="0"/>
        <w:jc w:val="both"/>
        <w:rPr>
          <w:rFonts w:ascii="Arial" w:hAnsi="Arial" w:cs="Arial"/>
          <w:sz w:val="22"/>
          <w:szCs w:val="22"/>
        </w:rPr>
      </w:pPr>
      <w:r w:rsidRPr="00B96C39">
        <w:rPr>
          <w:rFonts w:ascii="Arial" w:hAnsi="Arial" w:cs="Arial"/>
          <w:sz w:val="22"/>
          <w:szCs w:val="22"/>
        </w:rPr>
        <w:t xml:space="preserve">* A számokkal jelzett válaszoknál </w:t>
      </w:r>
      <w:r w:rsidRPr="00B96C39">
        <w:rPr>
          <w:rFonts w:ascii="Arial" w:hAnsi="Arial" w:cs="Arial"/>
          <w:b/>
          <w:i/>
          <w:sz w:val="22"/>
          <w:szCs w:val="22"/>
        </w:rPr>
        <w:t>1</w:t>
      </w:r>
      <w:r w:rsidRPr="00B96C39">
        <w:rPr>
          <w:rFonts w:ascii="Arial" w:hAnsi="Arial" w:cs="Arial"/>
          <w:sz w:val="22"/>
          <w:szCs w:val="22"/>
        </w:rPr>
        <w:t xml:space="preserve"> rossz, </w:t>
      </w:r>
      <w:r w:rsidRPr="00B96C39">
        <w:rPr>
          <w:rFonts w:ascii="Arial" w:hAnsi="Arial" w:cs="Arial"/>
          <w:b/>
          <w:i/>
          <w:sz w:val="22"/>
          <w:szCs w:val="22"/>
        </w:rPr>
        <w:t>2</w:t>
      </w:r>
      <w:r w:rsidRPr="00B96C39">
        <w:rPr>
          <w:rFonts w:ascii="Arial" w:hAnsi="Arial" w:cs="Arial"/>
          <w:sz w:val="22"/>
          <w:szCs w:val="22"/>
        </w:rPr>
        <w:t xml:space="preserve"> gyenge, </w:t>
      </w:r>
      <w:r w:rsidRPr="00B96C39">
        <w:rPr>
          <w:rFonts w:ascii="Arial" w:hAnsi="Arial" w:cs="Arial"/>
          <w:b/>
          <w:i/>
          <w:sz w:val="22"/>
          <w:szCs w:val="22"/>
        </w:rPr>
        <w:t>3</w:t>
      </w:r>
      <w:r w:rsidRPr="00B96C39">
        <w:rPr>
          <w:rFonts w:ascii="Arial" w:hAnsi="Arial" w:cs="Arial"/>
          <w:sz w:val="22"/>
          <w:szCs w:val="22"/>
        </w:rPr>
        <w:t xml:space="preserve"> elfogadható, </w:t>
      </w:r>
      <w:r w:rsidRPr="00B96C39">
        <w:rPr>
          <w:rFonts w:ascii="Arial" w:hAnsi="Arial" w:cs="Arial"/>
          <w:b/>
          <w:i/>
          <w:sz w:val="22"/>
          <w:szCs w:val="22"/>
        </w:rPr>
        <w:t>4</w:t>
      </w:r>
      <w:r w:rsidRPr="00B96C39">
        <w:rPr>
          <w:rFonts w:ascii="Arial" w:hAnsi="Arial" w:cs="Arial"/>
          <w:sz w:val="22"/>
          <w:szCs w:val="22"/>
        </w:rPr>
        <w:t xml:space="preserve"> jó, </w:t>
      </w:r>
      <w:r w:rsidRPr="00B96C39">
        <w:rPr>
          <w:rFonts w:ascii="Arial" w:hAnsi="Arial" w:cs="Arial"/>
          <w:b/>
          <w:i/>
          <w:sz w:val="22"/>
          <w:szCs w:val="22"/>
        </w:rPr>
        <w:t xml:space="preserve">5 </w:t>
      </w:r>
      <w:r w:rsidRPr="00B96C39">
        <w:rPr>
          <w:rFonts w:ascii="Arial" w:hAnsi="Arial" w:cs="Arial"/>
          <w:sz w:val="22"/>
          <w:szCs w:val="22"/>
        </w:rPr>
        <w:t>kiváló.</w:t>
      </w:r>
    </w:p>
    <w:p w:rsidR="00B96C39" w:rsidRPr="00B96C39" w:rsidRDefault="00B96C39" w:rsidP="00EA25DF">
      <w:pPr>
        <w:pStyle w:val="Szvegtrzsbehzssal3"/>
        <w:spacing w:line="276" w:lineRule="auto"/>
        <w:ind w:left="0"/>
        <w:jc w:val="both"/>
        <w:rPr>
          <w:rFonts w:ascii="Arial" w:hAnsi="Arial" w:cs="Arial"/>
          <w:sz w:val="22"/>
          <w:szCs w:val="22"/>
        </w:rPr>
      </w:pPr>
      <w:r w:rsidRPr="00B96C39">
        <w:rPr>
          <w:rFonts w:ascii="Arial" w:hAnsi="Arial" w:cs="Arial"/>
          <w:sz w:val="22"/>
          <w:szCs w:val="22"/>
        </w:rPr>
        <w:t>** A két csillaggal jelölt válaszokat aláhúzással jelölje.</w:t>
      </w:r>
    </w:p>
    <w:p w:rsidR="00B96C39" w:rsidRPr="00B96C39" w:rsidRDefault="00B96C39" w:rsidP="00EA25DF">
      <w:pPr>
        <w:pStyle w:val="Szvegtrzsbehzssal3"/>
        <w:spacing w:line="276" w:lineRule="auto"/>
        <w:ind w:left="0"/>
        <w:jc w:val="both"/>
        <w:rPr>
          <w:rFonts w:ascii="Arial" w:hAnsi="Arial" w:cs="Arial"/>
          <w:sz w:val="22"/>
          <w:szCs w:val="22"/>
        </w:rPr>
      </w:pPr>
      <w:r w:rsidRPr="00B96C39">
        <w:rPr>
          <w:rFonts w:ascii="Arial" w:hAnsi="Arial" w:cs="Arial"/>
          <w:sz w:val="22"/>
          <w:szCs w:val="22"/>
        </w:rPr>
        <w:t xml:space="preserve">*** Aláhúzással több válasz is megjelölhető </w:t>
      </w:r>
    </w:p>
    <w:p w:rsidR="00B96C39" w:rsidRPr="00B96C39" w:rsidRDefault="00B96C39" w:rsidP="00EA25DF">
      <w:pPr>
        <w:pStyle w:val="Szvegtrzsbehzssal3"/>
        <w:spacing w:line="276" w:lineRule="auto"/>
        <w:ind w:left="0"/>
        <w:jc w:val="both"/>
        <w:rPr>
          <w:rFonts w:ascii="Arial" w:hAnsi="Arial" w:cs="Arial"/>
          <w:sz w:val="22"/>
          <w:szCs w:val="22"/>
        </w:rPr>
      </w:pPr>
      <w:r w:rsidRPr="00B96C39">
        <w:rPr>
          <w:rFonts w:ascii="Arial" w:hAnsi="Arial" w:cs="Arial"/>
          <w:sz w:val="22"/>
          <w:szCs w:val="22"/>
        </w:rPr>
        <w:t xml:space="preserve">Egy munkáltató esetén a II. pontot és a III. IV. pontok „Munkáltató/k” oszlopát, míg társaságcsoport esetén a I. III. IV. pontokat (a munkáltató/k oszlopot a többségi jellemző alapján) kérjük kitölteni! </w:t>
      </w:r>
    </w:p>
    <w:p w:rsidR="00B96C39" w:rsidRPr="00B96C39" w:rsidRDefault="00B96C39" w:rsidP="00EA25DF">
      <w:pPr>
        <w:pStyle w:val="Szvegtrzsbehzssal3"/>
        <w:spacing w:line="276" w:lineRule="auto"/>
        <w:ind w:left="0"/>
        <w:jc w:val="both"/>
        <w:rPr>
          <w:rFonts w:ascii="Arial" w:hAnsi="Arial" w:cs="Arial"/>
          <w:b/>
          <w:i/>
          <w:sz w:val="22"/>
          <w:szCs w:val="22"/>
        </w:rPr>
      </w:pPr>
      <w:r w:rsidRPr="00B96C39">
        <w:rPr>
          <w:rFonts w:ascii="Arial" w:hAnsi="Arial" w:cs="Arial"/>
          <w:b/>
          <w:i/>
          <w:sz w:val="22"/>
          <w:szCs w:val="22"/>
        </w:rPr>
        <w:t>Köszönjük, hogy válaszaival segíti az ágazat munkavédelmi helyzetének megismerését.</w:t>
      </w:r>
    </w:p>
    <w:p w:rsidR="00494AF1" w:rsidRDefault="00B96C39" w:rsidP="00EA25DF">
      <w:pPr>
        <w:pStyle w:val="llb"/>
        <w:spacing w:line="276" w:lineRule="auto"/>
        <w:rPr>
          <w:rFonts w:ascii="Arial" w:hAnsi="Arial" w:cs="Arial"/>
        </w:rPr>
      </w:pPr>
      <w:r w:rsidRPr="00B96C39">
        <w:rPr>
          <w:rFonts w:ascii="Arial" w:hAnsi="Arial" w:cs="Arial"/>
        </w:rPr>
        <w:t>Készült: A VTMSZ Munkavédelmi Szakértői Bizottsága javaslatainak figyelembe vételével 2012.</w:t>
      </w:r>
    </w:p>
    <w:p w:rsidR="00494AF1" w:rsidRDefault="00494AF1" w:rsidP="00EA25DF">
      <w:pPr>
        <w:pStyle w:val="llb"/>
        <w:spacing w:line="276" w:lineRule="auto"/>
        <w:rPr>
          <w:rFonts w:ascii="Arial" w:hAnsi="Arial" w:cs="Arial"/>
        </w:rPr>
      </w:pPr>
    </w:p>
    <w:p w:rsidR="00494AF1" w:rsidRDefault="00494AF1" w:rsidP="00EA25DF">
      <w:pPr>
        <w:spacing w:after="0"/>
        <w:rPr>
          <w:rFonts w:ascii="Arial" w:hAnsi="Arial" w:cs="Arial"/>
        </w:rPr>
      </w:pPr>
      <w:r>
        <w:rPr>
          <w:rFonts w:ascii="Arial" w:hAnsi="Arial" w:cs="Arial"/>
        </w:rPr>
        <w:br w:type="page"/>
      </w:r>
    </w:p>
    <w:p w:rsidR="00494AF1" w:rsidRDefault="00494AF1" w:rsidP="00EA25DF">
      <w:pPr>
        <w:ind w:left="-709"/>
      </w:pPr>
      <w:r>
        <w:rPr>
          <w:noProof/>
          <w:lang w:eastAsia="hu-HU"/>
        </w:rPr>
        <w:drawing>
          <wp:inline distT="0" distB="0" distL="0" distR="0">
            <wp:extent cx="1221740" cy="962660"/>
            <wp:effectExtent l="0" t="0" r="0" b="8890"/>
            <wp:docPr id="1" name="Kép 1" descr="VIMF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MFO_Logo"/>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1740" cy="962660"/>
                    </a:xfrm>
                    <a:prstGeom prst="rect">
                      <a:avLst/>
                    </a:prstGeom>
                    <a:noFill/>
                    <a:ln>
                      <a:noFill/>
                    </a:ln>
                  </pic:spPr>
                </pic:pic>
              </a:graphicData>
            </a:graphic>
          </wp:inline>
        </w:drawing>
      </w:r>
      <w:r>
        <w:t xml:space="preserve">                                           </w:t>
      </w:r>
    </w:p>
    <w:p w:rsidR="00E810F1" w:rsidRPr="008B3EB6" w:rsidRDefault="008B3EB6" w:rsidP="008B3EB6">
      <w:pPr>
        <w:pStyle w:val="Listaszerbekezds"/>
        <w:spacing w:after="0"/>
        <w:ind w:left="360"/>
        <w:rPr>
          <w:rFonts w:ascii="Times New Roman" w:hAnsi="Times New Roman"/>
          <w:sz w:val="24"/>
          <w:szCs w:val="24"/>
        </w:rPr>
      </w:pPr>
      <w:r w:rsidRPr="008B3EB6">
        <w:rPr>
          <w:rFonts w:ascii="Times New Roman" w:hAnsi="Times New Roman"/>
          <w:sz w:val="24"/>
          <w:szCs w:val="24"/>
        </w:rPr>
        <w:t>4</w:t>
      </w:r>
      <w:r>
        <w:rPr>
          <w:rFonts w:ascii="Times New Roman" w:hAnsi="Times New Roman"/>
          <w:sz w:val="24"/>
          <w:szCs w:val="24"/>
        </w:rPr>
        <w:t xml:space="preserve">. </w:t>
      </w:r>
      <w:r w:rsidR="00E810F1" w:rsidRPr="008B3EB6">
        <w:rPr>
          <w:rFonts w:ascii="Times New Roman" w:hAnsi="Times New Roman"/>
          <w:sz w:val="24"/>
          <w:szCs w:val="24"/>
        </w:rPr>
        <w:t>melléklet</w:t>
      </w:r>
    </w:p>
    <w:p w:rsidR="00494AF1" w:rsidRPr="00EE17A1" w:rsidRDefault="00494AF1" w:rsidP="00EA25DF">
      <w:pPr>
        <w:ind w:left="-709"/>
        <w:jc w:val="center"/>
        <w:rPr>
          <w:b/>
        </w:rPr>
      </w:pPr>
      <w:r w:rsidRPr="00EE17A1">
        <w:rPr>
          <w:rFonts w:ascii="Times New Roman" w:hAnsi="Times New Roman"/>
          <w:b/>
          <w:sz w:val="28"/>
          <w:szCs w:val="28"/>
        </w:rPr>
        <w:t>ADATLAP</w:t>
      </w:r>
    </w:p>
    <w:p w:rsidR="00494AF1" w:rsidRPr="00EE17A1" w:rsidRDefault="00494AF1" w:rsidP="00EA25DF">
      <w:pPr>
        <w:spacing w:after="0"/>
        <w:jc w:val="center"/>
        <w:rPr>
          <w:rFonts w:ascii="Times New Roman" w:hAnsi="Times New Roman"/>
          <w:b/>
          <w:sz w:val="24"/>
          <w:szCs w:val="24"/>
        </w:rPr>
      </w:pPr>
      <w:r w:rsidRPr="00EE17A1">
        <w:rPr>
          <w:rFonts w:ascii="Times New Roman" w:hAnsi="Times New Roman"/>
          <w:b/>
          <w:sz w:val="24"/>
          <w:szCs w:val="24"/>
        </w:rPr>
        <w:t>A villamosenergia-ipari ágazat munkabaleseteinek összegző értékeléséhez</w:t>
      </w:r>
    </w:p>
    <w:p w:rsidR="00494AF1" w:rsidRDefault="00494AF1" w:rsidP="00EA25DF">
      <w:pPr>
        <w:spacing w:after="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494AF1" w:rsidRPr="00EE17A1" w:rsidTr="00E810F1">
        <w:trPr>
          <w:trHeight w:val="2742"/>
        </w:trPr>
        <w:tc>
          <w:tcPr>
            <w:tcW w:w="9062" w:type="dxa"/>
          </w:tcPr>
          <w:p w:rsidR="00494AF1" w:rsidRPr="00EE17A1" w:rsidRDefault="00494AF1" w:rsidP="00EA25DF">
            <w:pPr>
              <w:spacing w:after="0"/>
              <w:rPr>
                <w:rFonts w:ascii="Times New Roman" w:hAnsi="Times New Roman"/>
                <w:b/>
                <w:sz w:val="24"/>
                <w:szCs w:val="24"/>
              </w:rPr>
            </w:pPr>
            <w:r w:rsidRPr="00EE17A1">
              <w:rPr>
                <w:rFonts w:ascii="Times New Roman" w:hAnsi="Times New Roman"/>
                <w:b/>
                <w:sz w:val="24"/>
                <w:szCs w:val="24"/>
              </w:rPr>
              <w:t>1. A munkabaleset előzményének és körülményének rövid leírása:</w:t>
            </w:r>
          </w:p>
          <w:p w:rsidR="00494AF1" w:rsidRPr="000927E4" w:rsidRDefault="00494AF1" w:rsidP="00851103">
            <w:pPr>
              <w:numPr>
                <w:ilvl w:val="0"/>
                <w:numId w:val="42"/>
              </w:numPr>
              <w:spacing w:after="0"/>
              <w:rPr>
                <w:rFonts w:ascii="Times New Roman" w:hAnsi="Times New Roman"/>
                <w:sz w:val="24"/>
                <w:szCs w:val="24"/>
              </w:rPr>
            </w:pPr>
            <w:r w:rsidRPr="008C2885">
              <w:rPr>
                <w:rFonts w:ascii="Times New Roman" w:hAnsi="Times New Roman"/>
                <w:sz w:val="24"/>
                <w:szCs w:val="24"/>
              </w:rPr>
              <w:t xml:space="preserve">a sérült neme:   nő      férfi   </w:t>
            </w:r>
            <w:r>
              <w:rPr>
                <w:rFonts w:ascii="Times New Roman" w:hAnsi="Times New Roman"/>
                <w:sz w:val="24"/>
                <w:szCs w:val="24"/>
              </w:rPr>
              <w:t xml:space="preserve">              </w:t>
            </w:r>
            <w:r w:rsidRPr="000927E4">
              <w:rPr>
                <w:rFonts w:ascii="Times New Roman" w:hAnsi="Times New Roman"/>
                <w:sz w:val="24"/>
                <w:szCs w:val="24"/>
              </w:rPr>
              <w:t>munkaköre:</w:t>
            </w:r>
          </w:p>
          <w:p w:rsidR="00494AF1" w:rsidRPr="008C2885" w:rsidRDefault="00494AF1" w:rsidP="00851103">
            <w:pPr>
              <w:numPr>
                <w:ilvl w:val="0"/>
                <w:numId w:val="42"/>
              </w:numPr>
              <w:spacing w:after="0"/>
              <w:rPr>
                <w:rFonts w:ascii="Times New Roman" w:hAnsi="Times New Roman"/>
                <w:sz w:val="24"/>
                <w:szCs w:val="24"/>
              </w:rPr>
            </w:pPr>
            <w:r w:rsidRPr="008C2885">
              <w:rPr>
                <w:rFonts w:ascii="Times New Roman" w:hAnsi="Times New Roman"/>
                <w:sz w:val="24"/>
                <w:szCs w:val="24"/>
              </w:rPr>
              <w:t>A munkabaleset körülményeinek meghatározása</w:t>
            </w:r>
            <w:r>
              <w:rPr>
                <w:rFonts w:ascii="Times New Roman" w:hAnsi="Times New Roman"/>
                <w:sz w:val="24"/>
                <w:szCs w:val="24"/>
              </w:rPr>
              <w:t>*</w:t>
            </w:r>
            <w:r w:rsidRPr="008C2885">
              <w:rPr>
                <w:rFonts w:ascii="Times New Roman" w:hAnsi="Times New Roman"/>
                <w:sz w:val="24"/>
                <w:szCs w:val="24"/>
              </w:rPr>
              <w:t>: 1     2     3     4     5</w:t>
            </w:r>
          </w:p>
          <w:p w:rsidR="00494AF1" w:rsidRDefault="00494AF1" w:rsidP="00851103">
            <w:pPr>
              <w:numPr>
                <w:ilvl w:val="0"/>
                <w:numId w:val="42"/>
              </w:numPr>
              <w:spacing w:after="0"/>
              <w:rPr>
                <w:rFonts w:ascii="Times New Roman" w:hAnsi="Times New Roman"/>
                <w:sz w:val="24"/>
                <w:szCs w:val="24"/>
              </w:rPr>
            </w:pPr>
            <w:r>
              <w:rPr>
                <w:rFonts w:ascii="Times New Roman" w:hAnsi="Times New Roman"/>
                <w:sz w:val="24"/>
                <w:szCs w:val="24"/>
              </w:rPr>
              <w:t>A sérülés bekövetkezésének ideje:</w:t>
            </w:r>
          </w:p>
          <w:p w:rsidR="00494AF1" w:rsidRPr="008C2885" w:rsidRDefault="00494AF1" w:rsidP="00EA25DF">
            <w:pPr>
              <w:spacing w:after="0"/>
              <w:ind w:left="945"/>
              <w:rPr>
                <w:rFonts w:ascii="Times New Roman" w:hAnsi="Times New Roman"/>
                <w:sz w:val="24"/>
                <w:szCs w:val="24"/>
              </w:rPr>
            </w:pPr>
            <w:r w:rsidRPr="0042646D">
              <w:rPr>
                <w:rFonts w:ascii="Times New Roman" w:hAnsi="Times New Roman"/>
                <w:i/>
                <w:sz w:val="24"/>
                <w:szCs w:val="24"/>
              </w:rPr>
              <w:t>évszak</w:t>
            </w:r>
            <w:r>
              <w:rPr>
                <w:rFonts w:ascii="Times New Roman" w:hAnsi="Times New Roman"/>
                <w:sz w:val="24"/>
                <w:szCs w:val="24"/>
              </w:rPr>
              <w:t xml:space="preserve">:    tavasz  nyár  ősz  tél        </w:t>
            </w:r>
            <w:r w:rsidRPr="0042646D">
              <w:rPr>
                <w:rFonts w:ascii="Times New Roman" w:hAnsi="Times New Roman"/>
                <w:i/>
                <w:sz w:val="24"/>
                <w:szCs w:val="24"/>
              </w:rPr>
              <w:t>napszak</w:t>
            </w:r>
            <w:r>
              <w:rPr>
                <w:rFonts w:ascii="Times New Roman" w:hAnsi="Times New Roman"/>
                <w:sz w:val="24"/>
                <w:szCs w:val="24"/>
              </w:rPr>
              <w:t>: reggel  délelőtt  délután  este  éjszaka</w:t>
            </w:r>
          </w:p>
          <w:p w:rsidR="00494AF1" w:rsidRDefault="00494AF1" w:rsidP="00851103">
            <w:pPr>
              <w:numPr>
                <w:ilvl w:val="0"/>
                <w:numId w:val="42"/>
              </w:numPr>
              <w:spacing w:after="0"/>
              <w:rPr>
                <w:rFonts w:ascii="Times New Roman" w:hAnsi="Times New Roman"/>
                <w:sz w:val="24"/>
                <w:szCs w:val="24"/>
              </w:rPr>
            </w:pPr>
            <w:r w:rsidRPr="008C2885">
              <w:rPr>
                <w:rFonts w:ascii="Times New Roman" w:hAnsi="Times New Roman"/>
                <w:sz w:val="24"/>
                <w:szCs w:val="24"/>
              </w:rPr>
              <w:t>A munkabaleset rövid ismertetése, tényállása:</w:t>
            </w:r>
          </w:p>
          <w:p w:rsidR="00494AF1" w:rsidRDefault="00494AF1" w:rsidP="00EA25DF">
            <w:pPr>
              <w:spacing w:after="0"/>
              <w:ind w:left="945"/>
              <w:rPr>
                <w:rFonts w:ascii="Times New Roman" w:hAnsi="Times New Roman"/>
                <w:sz w:val="24"/>
                <w:szCs w:val="24"/>
              </w:rPr>
            </w:pPr>
          </w:p>
          <w:p w:rsidR="00494AF1" w:rsidRPr="008C2885" w:rsidRDefault="00494AF1" w:rsidP="00EA25DF">
            <w:pPr>
              <w:spacing w:after="0"/>
              <w:rPr>
                <w:rFonts w:ascii="Times New Roman" w:hAnsi="Times New Roman"/>
                <w:sz w:val="24"/>
                <w:szCs w:val="24"/>
              </w:rPr>
            </w:pPr>
          </w:p>
          <w:p w:rsidR="00494AF1" w:rsidRPr="00634A6E" w:rsidRDefault="00494AF1" w:rsidP="00851103">
            <w:pPr>
              <w:numPr>
                <w:ilvl w:val="0"/>
                <w:numId w:val="42"/>
              </w:numPr>
              <w:spacing w:after="0"/>
              <w:rPr>
                <w:rFonts w:ascii="Times New Roman" w:hAnsi="Times New Roman"/>
                <w:sz w:val="24"/>
                <w:szCs w:val="24"/>
              </w:rPr>
            </w:pPr>
            <w:r w:rsidRPr="00634A6E">
              <w:rPr>
                <w:rFonts w:ascii="Times New Roman" w:hAnsi="Times New Roman"/>
                <w:sz w:val="24"/>
                <w:szCs w:val="24"/>
              </w:rPr>
              <w:t>Ha az esemény foglalkozási megbetegedés, fokozott expozíció, annak rövid leírása:</w:t>
            </w:r>
          </w:p>
          <w:p w:rsidR="00494AF1" w:rsidRDefault="00494AF1" w:rsidP="00EA25DF">
            <w:pPr>
              <w:spacing w:after="0"/>
              <w:rPr>
                <w:rFonts w:ascii="Times New Roman" w:hAnsi="Times New Roman"/>
                <w:sz w:val="24"/>
                <w:szCs w:val="24"/>
              </w:rPr>
            </w:pPr>
          </w:p>
          <w:p w:rsidR="00494AF1" w:rsidRPr="00E55315" w:rsidRDefault="00494AF1" w:rsidP="00EA25DF">
            <w:pPr>
              <w:spacing w:after="0"/>
              <w:rPr>
                <w:rFonts w:ascii="Times New Roman" w:hAnsi="Times New Roman"/>
                <w:sz w:val="24"/>
                <w:szCs w:val="24"/>
              </w:rPr>
            </w:pPr>
          </w:p>
        </w:tc>
      </w:tr>
      <w:tr w:rsidR="00494AF1" w:rsidRPr="00EE17A1" w:rsidTr="00E810F1">
        <w:trPr>
          <w:trHeight w:val="2537"/>
        </w:trPr>
        <w:tc>
          <w:tcPr>
            <w:tcW w:w="9062" w:type="dxa"/>
          </w:tcPr>
          <w:p w:rsidR="00494AF1" w:rsidRDefault="00494AF1" w:rsidP="00EA25DF">
            <w:pPr>
              <w:spacing w:after="0"/>
              <w:rPr>
                <w:rFonts w:ascii="Times New Roman" w:hAnsi="Times New Roman"/>
                <w:b/>
                <w:sz w:val="24"/>
                <w:szCs w:val="24"/>
              </w:rPr>
            </w:pPr>
            <w:r w:rsidRPr="00EE17A1">
              <w:rPr>
                <w:rFonts w:ascii="Times New Roman" w:hAnsi="Times New Roman"/>
                <w:b/>
                <w:sz w:val="24"/>
                <w:szCs w:val="24"/>
              </w:rPr>
              <w:t>2. A munkabaleset súlyossága, emberi és anyagi következményei:</w:t>
            </w:r>
          </w:p>
          <w:p w:rsidR="00494AF1" w:rsidRPr="000927E4" w:rsidRDefault="00494AF1" w:rsidP="00851103">
            <w:pPr>
              <w:numPr>
                <w:ilvl w:val="0"/>
                <w:numId w:val="43"/>
              </w:numPr>
              <w:spacing w:after="0"/>
              <w:rPr>
                <w:rFonts w:ascii="Times New Roman" w:hAnsi="Times New Roman"/>
                <w:sz w:val="24"/>
                <w:szCs w:val="24"/>
              </w:rPr>
            </w:pPr>
            <w:r w:rsidRPr="008C2885">
              <w:rPr>
                <w:rFonts w:ascii="Times New Roman" w:hAnsi="Times New Roman"/>
                <w:sz w:val="24"/>
                <w:szCs w:val="24"/>
              </w:rPr>
              <w:t>a sérülés súlyossága</w:t>
            </w:r>
            <w:r>
              <w:rPr>
                <w:rFonts w:ascii="Times New Roman" w:hAnsi="Times New Roman"/>
                <w:sz w:val="24"/>
                <w:szCs w:val="24"/>
              </w:rPr>
              <w:t>*</w:t>
            </w:r>
            <w:r w:rsidRPr="008C2885">
              <w:rPr>
                <w:rFonts w:ascii="Times New Roman" w:hAnsi="Times New Roman"/>
                <w:sz w:val="24"/>
                <w:szCs w:val="24"/>
              </w:rPr>
              <w:t>: 0     1     2     3     4     5     6     7</w:t>
            </w:r>
          </w:p>
          <w:p w:rsidR="00494AF1" w:rsidRPr="00EE17A1" w:rsidRDefault="00494AF1" w:rsidP="00851103">
            <w:pPr>
              <w:numPr>
                <w:ilvl w:val="0"/>
                <w:numId w:val="43"/>
              </w:numPr>
              <w:spacing w:after="0"/>
              <w:rPr>
                <w:rFonts w:ascii="Times New Roman" w:hAnsi="Times New Roman"/>
                <w:b/>
                <w:sz w:val="24"/>
                <w:szCs w:val="24"/>
              </w:rPr>
            </w:pPr>
            <w:r w:rsidRPr="008C2885">
              <w:rPr>
                <w:rFonts w:ascii="Times New Roman" w:hAnsi="Times New Roman"/>
                <w:sz w:val="24"/>
                <w:szCs w:val="24"/>
              </w:rPr>
              <w:t xml:space="preserve">az emberi </w:t>
            </w:r>
            <w:r>
              <w:rPr>
                <w:rFonts w:ascii="Times New Roman" w:hAnsi="Times New Roman"/>
                <w:sz w:val="24"/>
                <w:szCs w:val="24"/>
              </w:rPr>
              <w:t xml:space="preserve">és </w:t>
            </w:r>
            <w:r w:rsidRPr="008C2885">
              <w:rPr>
                <w:rFonts w:ascii="Times New Roman" w:hAnsi="Times New Roman"/>
                <w:sz w:val="24"/>
                <w:szCs w:val="24"/>
              </w:rPr>
              <w:t>anyagi kö</w:t>
            </w:r>
            <w:r>
              <w:rPr>
                <w:rFonts w:ascii="Times New Roman" w:hAnsi="Times New Roman"/>
                <w:sz w:val="24"/>
                <w:szCs w:val="24"/>
              </w:rPr>
              <w:t>vetkezmények</w:t>
            </w:r>
            <w:r w:rsidRPr="008C2885">
              <w:rPr>
                <w:rFonts w:ascii="Times New Roman" w:hAnsi="Times New Roman"/>
                <w:sz w:val="24"/>
                <w:szCs w:val="24"/>
              </w:rPr>
              <w:t>:</w:t>
            </w:r>
          </w:p>
        </w:tc>
      </w:tr>
      <w:tr w:rsidR="00494AF1" w:rsidRPr="00EE17A1" w:rsidTr="00E810F1">
        <w:trPr>
          <w:trHeight w:val="2858"/>
        </w:trPr>
        <w:tc>
          <w:tcPr>
            <w:tcW w:w="9062" w:type="dxa"/>
          </w:tcPr>
          <w:p w:rsidR="00494AF1" w:rsidRDefault="00494AF1" w:rsidP="00EA25DF">
            <w:pPr>
              <w:spacing w:after="0"/>
              <w:rPr>
                <w:rFonts w:ascii="Times New Roman" w:hAnsi="Times New Roman"/>
                <w:b/>
                <w:sz w:val="24"/>
                <w:szCs w:val="24"/>
              </w:rPr>
            </w:pPr>
            <w:r w:rsidRPr="00D203BA">
              <w:rPr>
                <w:rFonts w:ascii="Times New Roman" w:hAnsi="Times New Roman"/>
                <w:b/>
                <w:sz w:val="24"/>
                <w:szCs w:val="24"/>
              </w:rPr>
              <w:t>3. A munkabaleset kivizsgálása során feltárt okok, megállapítások:</w:t>
            </w:r>
          </w:p>
          <w:p w:rsidR="00494AF1" w:rsidRDefault="00494AF1" w:rsidP="00851103">
            <w:pPr>
              <w:numPr>
                <w:ilvl w:val="0"/>
                <w:numId w:val="44"/>
              </w:numPr>
              <w:spacing w:after="0"/>
              <w:rPr>
                <w:rFonts w:ascii="Times New Roman" w:hAnsi="Times New Roman"/>
                <w:sz w:val="24"/>
                <w:szCs w:val="24"/>
              </w:rPr>
            </w:pPr>
            <w:r>
              <w:rPr>
                <w:rFonts w:ascii="Times New Roman" w:hAnsi="Times New Roman"/>
                <w:sz w:val="24"/>
                <w:szCs w:val="24"/>
              </w:rPr>
              <w:t>A baleset okai, megállapítások</w:t>
            </w:r>
            <w:r w:rsidRPr="008C2885">
              <w:rPr>
                <w:rFonts w:ascii="Times New Roman" w:hAnsi="Times New Roman"/>
                <w:sz w:val="24"/>
                <w:szCs w:val="24"/>
              </w:rPr>
              <w:t xml:space="preserve"> (munkakörnyezet, időjárás, személyi tényezők)</w:t>
            </w:r>
            <w:r>
              <w:rPr>
                <w:rFonts w:ascii="Times New Roman" w:hAnsi="Times New Roman"/>
                <w:sz w:val="24"/>
                <w:szCs w:val="24"/>
              </w:rPr>
              <w:t>:</w:t>
            </w:r>
          </w:p>
          <w:p w:rsidR="00494AF1" w:rsidRDefault="00494AF1" w:rsidP="00EA25DF">
            <w:pPr>
              <w:spacing w:after="0"/>
              <w:ind w:left="720"/>
              <w:rPr>
                <w:rFonts w:ascii="Times New Roman" w:hAnsi="Times New Roman"/>
                <w:sz w:val="24"/>
                <w:szCs w:val="24"/>
              </w:rPr>
            </w:pPr>
          </w:p>
          <w:p w:rsidR="00494AF1" w:rsidRDefault="00494AF1" w:rsidP="00EA25DF">
            <w:pPr>
              <w:spacing w:after="0"/>
              <w:ind w:left="720"/>
              <w:rPr>
                <w:rFonts w:ascii="Times New Roman" w:hAnsi="Times New Roman"/>
                <w:sz w:val="24"/>
                <w:szCs w:val="24"/>
              </w:rPr>
            </w:pPr>
          </w:p>
          <w:p w:rsidR="00494AF1" w:rsidRPr="008C2885" w:rsidRDefault="00494AF1" w:rsidP="00EA25DF">
            <w:pPr>
              <w:spacing w:after="0"/>
              <w:ind w:left="720"/>
              <w:rPr>
                <w:rFonts w:ascii="Times New Roman" w:hAnsi="Times New Roman"/>
                <w:sz w:val="24"/>
                <w:szCs w:val="24"/>
              </w:rPr>
            </w:pPr>
          </w:p>
          <w:p w:rsidR="00494AF1" w:rsidRPr="00D203BA" w:rsidRDefault="00494AF1" w:rsidP="00851103">
            <w:pPr>
              <w:numPr>
                <w:ilvl w:val="0"/>
                <w:numId w:val="44"/>
              </w:numPr>
              <w:spacing w:after="0"/>
              <w:rPr>
                <w:rFonts w:ascii="Times New Roman" w:hAnsi="Times New Roman"/>
                <w:b/>
                <w:sz w:val="24"/>
                <w:szCs w:val="24"/>
              </w:rPr>
            </w:pPr>
            <w:r w:rsidRPr="008C2885">
              <w:rPr>
                <w:rFonts w:ascii="Times New Roman" w:hAnsi="Times New Roman"/>
                <w:sz w:val="24"/>
                <w:szCs w:val="24"/>
              </w:rPr>
              <w:t>Az egyéni védőeszközök, munkaeszközök alkalmassága, használatára vonatkozó megállapítások:</w:t>
            </w:r>
          </w:p>
        </w:tc>
      </w:tr>
      <w:tr w:rsidR="00494AF1" w:rsidRPr="00EE17A1" w:rsidTr="00E810F1">
        <w:trPr>
          <w:trHeight w:val="2363"/>
        </w:trPr>
        <w:tc>
          <w:tcPr>
            <w:tcW w:w="9062" w:type="dxa"/>
          </w:tcPr>
          <w:p w:rsidR="00494AF1" w:rsidRPr="00D203BA" w:rsidRDefault="00494AF1" w:rsidP="00EA25DF">
            <w:pPr>
              <w:spacing w:after="0"/>
              <w:rPr>
                <w:rFonts w:ascii="Times New Roman" w:hAnsi="Times New Roman"/>
                <w:sz w:val="24"/>
                <w:szCs w:val="24"/>
              </w:rPr>
            </w:pPr>
            <w:r w:rsidRPr="00D203BA">
              <w:rPr>
                <w:rFonts w:ascii="Times New Roman" w:hAnsi="Times New Roman"/>
                <w:b/>
                <w:sz w:val="24"/>
                <w:szCs w:val="24"/>
              </w:rPr>
              <w:t>4.  A munkáltató intézkedése a hasonló munkabaleset megelőzése érdekében</w:t>
            </w:r>
            <w:r w:rsidRPr="00D203BA">
              <w:rPr>
                <w:rFonts w:ascii="Times New Roman" w:hAnsi="Times New Roman"/>
                <w:sz w:val="24"/>
                <w:szCs w:val="24"/>
              </w:rPr>
              <w:t>:</w:t>
            </w:r>
          </w:p>
        </w:tc>
      </w:tr>
    </w:tbl>
    <w:p w:rsidR="00494AF1" w:rsidRDefault="00494AF1" w:rsidP="00EA25DF">
      <w:pPr>
        <w:rPr>
          <w:rFonts w:ascii="Times New Roman" w:hAnsi="Times New Roman"/>
          <w:sz w:val="24"/>
          <w:szCs w:val="24"/>
        </w:rPr>
      </w:pPr>
    </w:p>
    <w:p w:rsidR="00494AF1" w:rsidRDefault="00494AF1" w:rsidP="00EA25DF">
      <w:pPr>
        <w:spacing w:after="0"/>
        <w:jc w:val="both"/>
        <w:rPr>
          <w:rFonts w:ascii="Times New Roman" w:hAnsi="Times New Roman"/>
          <w:b/>
          <w:sz w:val="24"/>
          <w:szCs w:val="24"/>
          <w:u w:val="single"/>
        </w:rPr>
      </w:pPr>
      <w:r>
        <w:rPr>
          <w:rFonts w:ascii="Times New Roman" w:hAnsi="Times New Roman"/>
          <w:b/>
          <w:sz w:val="24"/>
          <w:szCs w:val="24"/>
          <w:u w:val="single"/>
        </w:rPr>
        <w:t>Melléklet: *</w:t>
      </w:r>
    </w:p>
    <w:p w:rsidR="00494AF1" w:rsidRDefault="00494AF1" w:rsidP="00EA25DF">
      <w:pPr>
        <w:spacing w:after="0"/>
        <w:jc w:val="both"/>
        <w:rPr>
          <w:rFonts w:ascii="Times New Roman" w:hAnsi="Times New Roman"/>
          <w:b/>
          <w:sz w:val="24"/>
          <w:szCs w:val="24"/>
          <w:u w:val="single"/>
        </w:rPr>
      </w:pPr>
    </w:p>
    <w:p w:rsidR="00494AF1" w:rsidRDefault="00494AF1" w:rsidP="00EA25DF">
      <w:pPr>
        <w:autoSpaceDE w:val="0"/>
        <w:autoSpaceDN w:val="0"/>
        <w:adjustRightInd w:val="0"/>
        <w:spacing w:after="0"/>
        <w:jc w:val="both"/>
        <w:rPr>
          <w:rFonts w:ascii="Times New Roman" w:hAnsi="Times New Roman"/>
          <w:sz w:val="24"/>
          <w:szCs w:val="24"/>
          <w:u w:val="single"/>
        </w:rPr>
      </w:pPr>
      <w:r>
        <w:rPr>
          <w:rFonts w:ascii="Times New Roman" w:hAnsi="Times New Roman"/>
          <w:sz w:val="24"/>
          <w:szCs w:val="24"/>
          <w:u w:val="single"/>
        </w:rPr>
        <w:t xml:space="preserve">1.  Kérdés: A baleset körülményeinek meghatározása </w:t>
      </w:r>
    </w:p>
    <w:p w:rsidR="00494AF1" w:rsidRDefault="00494AF1" w:rsidP="00EA25DF">
      <w:pPr>
        <w:autoSpaceDE w:val="0"/>
        <w:autoSpaceDN w:val="0"/>
        <w:adjustRightInd w:val="0"/>
        <w:spacing w:after="0"/>
        <w:jc w:val="both"/>
        <w:rPr>
          <w:rFonts w:ascii="Times New Roman" w:hAnsi="Times New Roman"/>
          <w:sz w:val="24"/>
          <w:szCs w:val="24"/>
        </w:rPr>
      </w:pPr>
    </w:p>
    <w:p w:rsidR="00494AF1" w:rsidRDefault="00494AF1" w:rsidP="00EA25DF">
      <w:pPr>
        <w:autoSpaceDE w:val="0"/>
        <w:autoSpaceDN w:val="0"/>
        <w:adjustRightInd w:val="0"/>
        <w:spacing w:after="0"/>
        <w:jc w:val="both"/>
        <w:rPr>
          <w:rFonts w:ascii="Times New Roman" w:hAnsi="Times New Roman"/>
          <w:sz w:val="24"/>
          <w:szCs w:val="24"/>
        </w:rPr>
      </w:pPr>
      <w:r>
        <w:rPr>
          <w:rFonts w:ascii="Times New Roman" w:hAnsi="Times New Roman"/>
          <w:sz w:val="24"/>
          <w:szCs w:val="24"/>
        </w:rPr>
        <w:t>1  Munkavégzés közben</w:t>
      </w:r>
    </w:p>
    <w:p w:rsidR="00494AF1" w:rsidRDefault="00494AF1" w:rsidP="00EA25DF">
      <w:p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2  Nem munkavégzés közben, de azzal közvetlenül összefüggő tevékenység során (p1. anyag, szerszámvételezés)</w:t>
      </w:r>
    </w:p>
    <w:p w:rsidR="00494AF1" w:rsidRDefault="00494AF1" w:rsidP="00EA25DF">
      <w:p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3  Nem munkavégzés közben és azzal nem közvetlenül összefüggő tevékenység során (p1. tisztálkodás, étkezés)</w:t>
      </w:r>
    </w:p>
    <w:p w:rsidR="00494AF1" w:rsidRDefault="00494AF1" w:rsidP="00EA25DF">
      <w:p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4  Nem munkavégzés közben és nem azzal összefüggésben folytatott tevékenység során (p1. verekedés)</w:t>
      </w:r>
    </w:p>
    <w:p w:rsidR="00494AF1" w:rsidRDefault="00494AF1" w:rsidP="00EA25DF">
      <w:p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5  Telephelyen kívüli munkaterület(</w:t>
      </w:r>
      <w:proofErr w:type="spellStart"/>
      <w:r>
        <w:rPr>
          <w:rFonts w:ascii="Times New Roman" w:hAnsi="Times New Roman"/>
          <w:sz w:val="24"/>
          <w:szCs w:val="24"/>
        </w:rPr>
        <w:t>ek</w:t>
      </w:r>
      <w:proofErr w:type="spellEnd"/>
      <w:r>
        <w:rPr>
          <w:rFonts w:ascii="Times New Roman" w:hAnsi="Times New Roman"/>
          <w:sz w:val="24"/>
          <w:szCs w:val="24"/>
        </w:rPr>
        <w:t>) megközelítése közben - a munkakezdést követőén a munkáltató saját vagy általa bérelt, a munkavállaló saját, engedéllyel használt járművével. A telephelyen kívüli munkaterület(</w:t>
      </w:r>
      <w:proofErr w:type="spellStart"/>
      <w:r>
        <w:rPr>
          <w:rFonts w:ascii="Times New Roman" w:hAnsi="Times New Roman"/>
          <w:sz w:val="24"/>
          <w:szCs w:val="24"/>
        </w:rPr>
        <w:t>ek</w:t>
      </w:r>
      <w:proofErr w:type="spellEnd"/>
      <w:r>
        <w:rPr>
          <w:rFonts w:ascii="Times New Roman" w:hAnsi="Times New Roman"/>
          <w:sz w:val="24"/>
          <w:szCs w:val="24"/>
        </w:rPr>
        <w:t>)</w:t>
      </w:r>
      <w:proofErr w:type="spellStart"/>
      <w:r>
        <w:rPr>
          <w:rFonts w:ascii="Times New Roman" w:hAnsi="Times New Roman"/>
          <w:sz w:val="24"/>
          <w:szCs w:val="24"/>
        </w:rPr>
        <w:t>ről</w:t>
      </w:r>
      <w:proofErr w:type="spellEnd"/>
      <w:r>
        <w:rPr>
          <w:rFonts w:ascii="Times New Roman" w:hAnsi="Times New Roman"/>
          <w:sz w:val="24"/>
          <w:szCs w:val="24"/>
        </w:rPr>
        <w:t xml:space="preserve"> a telephely megközelítése közben a munkáltató saját vagy általa bérelt, a munkavállaló saját, engedéllyel használt járművével. A szállás, lakás és a munkahely közötti közlekedés közben, a munkáltató saját vagy általa bérelt, a munkavállaló saját, engedéllyel használt járművével.</w:t>
      </w:r>
    </w:p>
    <w:p w:rsidR="00494AF1" w:rsidRPr="00C60420" w:rsidRDefault="00494AF1" w:rsidP="00EA25DF">
      <w:pPr>
        <w:autoSpaceDE w:val="0"/>
        <w:autoSpaceDN w:val="0"/>
        <w:adjustRightInd w:val="0"/>
        <w:spacing w:after="0"/>
        <w:ind w:left="284" w:hanging="284"/>
        <w:jc w:val="both"/>
        <w:rPr>
          <w:rFonts w:ascii="Times New Roman" w:hAnsi="Times New Roman"/>
          <w:sz w:val="24"/>
          <w:szCs w:val="24"/>
        </w:rPr>
      </w:pPr>
    </w:p>
    <w:p w:rsidR="00494AF1" w:rsidRDefault="00494AF1" w:rsidP="00EA25DF">
      <w:pPr>
        <w:spacing w:after="0"/>
        <w:jc w:val="both"/>
        <w:rPr>
          <w:rFonts w:ascii="Times New Roman" w:hAnsi="Times New Roman"/>
          <w:sz w:val="24"/>
          <w:szCs w:val="24"/>
          <w:u w:val="single"/>
        </w:rPr>
      </w:pPr>
      <w:r>
        <w:rPr>
          <w:rFonts w:ascii="Times New Roman" w:hAnsi="Times New Roman"/>
          <w:sz w:val="24"/>
          <w:szCs w:val="24"/>
          <w:u w:val="single"/>
        </w:rPr>
        <w:t xml:space="preserve">3. Kérdés: A sérülés súlyossága </w:t>
      </w:r>
    </w:p>
    <w:p w:rsidR="00494AF1" w:rsidRDefault="00494AF1" w:rsidP="00EA25DF">
      <w:pPr>
        <w:spacing w:after="0"/>
        <w:jc w:val="both"/>
        <w:rPr>
          <w:rFonts w:ascii="Times New Roman" w:hAnsi="Times New Roman"/>
          <w:sz w:val="24"/>
          <w:szCs w:val="24"/>
        </w:rPr>
      </w:pPr>
    </w:p>
    <w:p w:rsidR="00494AF1" w:rsidRDefault="00494AF1" w:rsidP="00EA25DF">
      <w:pPr>
        <w:autoSpaceDE w:val="0"/>
        <w:autoSpaceDN w:val="0"/>
        <w:adjustRightInd w:val="0"/>
        <w:spacing w:after="0"/>
        <w:jc w:val="both"/>
        <w:rPr>
          <w:rFonts w:ascii="Times New Roman" w:hAnsi="Times New Roman"/>
          <w:sz w:val="24"/>
          <w:szCs w:val="24"/>
        </w:rPr>
      </w:pPr>
      <w:r>
        <w:rPr>
          <w:rFonts w:ascii="Times New Roman" w:hAnsi="Times New Roman"/>
          <w:sz w:val="24"/>
          <w:szCs w:val="24"/>
        </w:rPr>
        <w:t>0  Nem súlyos munkabaleset, a munkaképtelenség időtartama 1-3 nap</w:t>
      </w:r>
    </w:p>
    <w:p w:rsidR="00494AF1" w:rsidRDefault="00494AF1" w:rsidP="00EA25DF">
      <w:pPr>
        <w:autoSpaceDE w:val="0"/>
        <w:autoSpaceDN w:val="0"/>
        <w:adjustRightInd w:val="0"/>
        <w:spacing w:after="0"/>
        <w:jc w:val="both"/>
        <w:rPr>
          <w:rFonts w:ascii="Times New Roman" w:hAnsi="Times New Roman"/>
          <w:sz w:val="24"/>
          <w:szCs w:val="24"/>
        </w:rPr>
      </w:pPr>
      <w:r>
        <w:rPr>
          <w:rFonts w:ascii="Times New Roman" w:hAnsi="Times New Roman"/>
          <w:sz w:val="24"/>
          <w:szCs w:val="24"/>
        </w:rPr>
        <w:t>1  Nem súlyos munkabaleset, a munkaképtelenség időtartama meghaladja a 3 napot</w:t>
      </w:r>
    </w:p>
    <w:p w:rsidR="00494AF1" w:rsidRDefault="00494AF1" w:rsidP="00EA25DF">
      <w:pPr>
        <w:autoSpaceDE w:val="0"/>
        <w:autoSpaceDN w:val="0"/>
        <w:adjustRightInd w:val="0"/>
        <w:spacing w:after="0"/>
        <w:jc w:val="both"/>
        <w:rPr>
          <w:rFonts w:ascii="Times New Roman" w:hAnsi="Times New Roman"/>
          <w:sz w:val="24"/>
          <w:szCs w:val="24"/>
        </w:rPr>
      </w:pPr>
      <w:r>
        <w:rPr>
          <w:rFonts w:ascii="Times New Roman" w:hAnsi="Times New Roman"/>
          <w:sz w:val="24"/>
          <w:szCs w:val="24"/>
        </w:rPr>
        <w:t>2  Nem súlyos csonkulással járó munkabaleset</w:t>
      </w:r>
    </w:p>
    <w:p w:rsidR="00494AF1" w:rsidRDefault="00494AF1" w:rsidP="00EA25DF">
      <w:pPr>
        <w:autoSpaceDE w:val="0"/>
        <w:autoSpaceDN w:val="0"/>
        <w:adjustRightInd w:val="0"/>
        <w:spacing w:after="0"/>
        <w:jc w:val="both"/>
        <w:rPr>
          <w:rFonts w:ascii="Times New Roman" w:hAnsi="Times New Roman"/>
          <w:sz w:val="24"/>
          <w:szCs w:val="24"/>
        </w:rPr>
      </w:pPr>
      <w:r>
        <w:rPr>
          <w:rFonts w:ascii="Times New Roman" w:hAnsi="Times New Roman"/>
          <w:sz w:val="24"/>
          <w:szCs w:val="24"/>
        </w:rPr>
        <w:t>3  Súlyos csonkolásos munkabaleset</w:t>
      </w:r>
    </w:p>
    <w:p w:rsidR="00494AF1" w:rsidRDefault="00494AF1" w:rsidP="00EA25DF">
      <w:pPr>
        <w:autoSpaceDE w:val="0"/>
        <w:autoSpaceDN w:val="0"/>
        <w:adjustRightInd w:val="0"/>
        <w:spacing w:after="0"/>
        <w:jc w:val="both"/>
        <w:rPr>
          <w:rFonts w:ascii="Times New Roman" w:hAnsi="Times New Roman"/>
          <w:sz w:val="24"/>
          <w:szCs w:val="24"/>
        </w:rPr>
      </w:pPr>
      <w:r>
        <w:rPr>
          <w:rFonts w:ascii="Times New Roman" w:hAnsi="Times New Roman"/>
          <w:sz w:val="24"/>
          <w:szCs w:val="24"/>
        </w:rPr>
        <w:t>4  Halálos munkabaleset (sérült, magzata, újszülöttje)*</w:t>
      </w:r>
    </w:p>
    <w:p w:rsidR="00494AF1" w:rsidRDefault="00494AF1" w:rsidP="00EA25DF">
      <w:pPr>
        <w:autoSpaceDE w:val="0"/>
        <w:autoSpaceDN w:val="0"/>
        <w:adjustRightInd w:val="0"/>
        <w:spacing w:after="0"/>
        <w:jc w:val="both"/>
        <w:rPr>
          <w:rFonts w:ascii="Times New Roman" w:hAnsi="Times New Roman"/>
          <w:sz w:val="24"/>
          <w:szCs w:val="24"/>
        </w:rPr>
      </w:pPr>
      <w:r>
        <w:rPr>
          <w:rFonts w:ascii="Times New Roman" w:hAnsi="Times New Roman"/>
          <w:sz w:val="24"/>
          <w:szCs w:val="24"/>
        </w:rPr>
        <w:t>5  Önálló életvezetést gátló maradandó károsodás</w:t>
      </w:r>
    </w:p>
    <w:p w:rsidR="00494AF1" w:rsidRDefault="00494AF1" w:rsidP="00EA25DF">
      <w:pPr>
        <w:autoSpaceDE w:val="0"/>
        <w:autoSpaceDN w:val="0"/>
        <w:adjustRightInd w:val="0"/>
        <w:spacing w:after="0"/>
        <w:ind w:left="284" w:hanging="284"/>
        <w:jc w:val="both"/>
        <w:rPr>
          <w:rFonts w:ascii="Times New Roman" w:hAnsi="Times New Roman"/>
          <w:sz w:val="24"/>
          <w:szCs w:val="24"/>
        </w:rPr>
      </w:pPr>
      <w:r>
        <w:rPr>
          <w:rFonts w:ascii="Times New Roman" w:hAnsi="Times New Roman"/>
          <w:sz w:val="24"/>
          <w:szCs w:val="24"/>
        </w:rPr>
        <w:t>6 Valamely érzékszerv (vagy érzékelő képesség) és a reprodukciós képesség elvesztésével, illetve jelentős mértékű károsodásával járó munkabaleset</w:t>
      </w:r>
    </w:p>
    <w:p w:rsidR="00494AF1" w:rsidRDefault="00494AF1" w:rsidP="00EA25DF">
      <w:pPr>
        <w:autoSpaceDE w:val="0"/>
        <w:autoSpaceDN w:val="0"/>
        <w:adjustRightInd w:val="0"/>
        <w:spacing w:after="0"/>
        <w:jc w:val="both"/>
        <w:rPr>
          <w:rFonts w:ascii="Times New Roman" w:hAnsi="Times New Roman"/>
          <w:sz w:val="24"/>
          <w:szCs w:val="24"/>
        </w:rPr>
      </w:pPr>
      <w:r>
        <w:rPr>
          <w:rFonts w:ascii="Times New Roman" w:hAnsi="Times New Roman"/>
          <w:sz w:val="24"/>
          <w:szCs w:val="24"/>
        </w:rPr>
        <w:t>7  Orvosi vélemény szerint életveszélyes sérüléssel, károsodással járó munkabaleset</w:t>
      </w:r>
    </w:p>
    <w:p w:rsidR="00494AF1" w:rsidRDefault="00494AF1" w:rsidP="00EA25DF">
      <w:pPr>
        <w:ind w:left="284" w:hanging="284"/>
        <w:jc w:val="both"/>
        <w:rPr>
          <w:rFonts w:ascii="Times New Roman" w:hAnsi="Times New Roman"/>
          <w:sz w:val="24"/>
          <w:szCs w:val="24"/>
        </w:rPr>
      </w:pPr>
      <w:r>
        <w:rPr>
          <w:rFonts w:ascii="Times New Roman" w:hAnsi="Times New Roman"/>
          <w:sz w:val="24"/>
          <w:szCs w:val="24"/>
        </w:rPr>
        <w:t>8 A beszélőképesség elvesztésével, feltűnő torzulással, bénulással, elmezavarral járó  munkabaleset.</w:t>
      </w:r>
    </w:p>
    <w:p w:rsidR="00494AF1" w:rsidRDefault="00494AF1" w:rsidP="00EA25DF">
      <w:pPr>
        <w:pStyle w:val="llb"/>
        <w:spacing w:line="276" w:lineRule="auto"/>
        <w:rPr>
          <w:rFonts w:ascii="Times New Roman" w:hAnsi="Times New Roman"/>
        </w:rPr>
      </w:pPr>
      <w:r>
        <w:rPr>
          <w:rFonts w:ascii="Times New Roman" w:hAnsi="Times New Roman"/>
        </w:rPr>
        <w:t>* Megjegyzés: Az adatlap kitöltése során az 5/ 1993 (XII. 26.) MüM sz. rendelet 5. számú mellékletének szempontjait kérjük figyelembe venni!</w:t>
      </w:r>
    </w:p>
    <w:p w:rsidR="00494AF1" w:rsidRPr="00EE17A1" w:rsidRDefault="00494AF1" w:rsidP="00EA25DF">
      <w:pPr>
        <w:pStyle w:val="llb"/>
        <w:spacing w:line="276" w:lineRule="auto"/>
        <w:rPr>
          <w:rFonts w:ascii="Times New Roman" w:hAnsi="Times New Roman"/>
        </w:rPr>
      </w:pPr>
      <w:r>
        <w:rPr>
          <w:rFonts w:ascii="Times New Roman" w:hAnsi="Times New Roman"/>
        </w:rPr>
        <w:t>Készült: A VTMSZ Munkavédelmi Szakértői Bizottsága javaslatainak figyelembe vételével 2012.</w:t>
      </w:r>
    </w:p>
    <w:p w:rsidR="00B0625D" w:rsidRPr="00C5147C" w:rsidRDefault="00E810F1" w:rsidP="00EA25DF">
      <w:pPr>
        <w:pStyle w:val="Cmsor2"/>
        <w:keepLines w:val="0"/>
        <w:tabs>
          <w:tab w:val="left" w:pos="284"/>
        </w:tabs>
        <w:spacing w:before="0"/>
        <w:jc w:val="both"/>
        <w:rPr>
          <w:rFonts w:ascii="Arial" w:hAnsi="Arial" w:cs="Arial"/>
          <w:color w:val="auto"/>
          <w:sz w:val="22"/>
          <w:szCs w:val="22"/>
        </w:rPr>
      </w:pPr>
      <w:bookmarkStart w:id="158" w:name="_Toc412635750"/>
      <w:bookmarkStart w:id="159" w:name="_Toc412636485"/>
      <w:bookmarkStart w:id="160" w:name="_Toc412712768"/>
      <w:bookmarkStart w:id="161" w:name="_Toc399844265"/>
      <w:r>
        <w:rPr>
          <w:rFonts w:ascii="Arial" w:hAnsi="Arial" w:cs="Arial"/>
          <w:b w:val="0"/>
          <w:color w:val="auto"/>
          <w:sz w:val="22"/>
          <w:szCs w:val="22"/>
        </w:rPr>
        <w:t>5</w:t>
      </w:r>
      <w:r w:rsidR="00B96C39">
        <w:rPr>
          <w:rFonts w:ascii="Arial" w:hAnsi="Arial" w:cs="Arial"/>
          <w:b w:val="0"/>
          <w:color w:val="auto"/>
          <w:sz w:val="22"/>
          <w:szCs w:val="22"/>
        </w:rPr>
        <w:t>.</w:t>
      </w:r>
      <w:r w:rsidR="00B0625D">
        <w:rPr>
          <w:rFonts w:ascii="Arial" w:hAnsi="Arial" w:cs="Arial"/>
          <w:b w:val="0"/>
          <w:color w:val="auto"/>
          <w:sz w:val="22"/>
          <w:szCs w:val="22"/>
        </w:rPr>
        <w:t xml:space="preserve"> </w:t>
      </w:r>
      <w:r w:rsidR="00B0625D" w:rsidRPr="00EE2475">
        <w:rPr>
          <w:rFonts w:ascii="Arial" w:hAnsi="Arial" w:cs="Arial"/>
          <w:b w:val="0"/>
          <w:color w:val="auto"/>
          <w:sz w:val="22"/>
          <w:szCs w:val="22"/>
        </w:rPr>
        <w:t>melléklet:</w:t>
      </w:r>
      <w:bookmarkEnd w:id="158"/>
      <w:bookmarkEnd w:id="159"/>
      <w:bookmarkEnd w:id="160"/>
      <w:bookmarkEnd w:id="161"/>
      <w:r w:rsidR="00B0625D" w:rsidRPr="00EE2475">
        <w:rPr>
          <w:rFonts w:ascii="Arial" w:hAnsi="Arial" w:cs="Arial"/>
          <w:b w:val="0"/>
          <w:color w:val="auto"/>
          <w:sz w:val="22"/>
          <w:szCs w:val="22"/>
        </w:rPr>
        <w:t xml:space="preserve"> </w:t>
      </w:r>
    </w:p>
    <w:p w:rsidR="00B0625D" w:rsidRDefault="00B0625D" w:rsidP="00EA25DF">
      <w:pPr>
        <w:pStyle w:val="Cmsor2"/>
        <w:keepLines w:val="0"/>
        <w:tabs>
          <w:tab w:val="left" w:pos="284"/>
        </w:tabs>
        <w:spacing w:before="0"/>
        <w:jc w:val="both"/>
        <w:rPr>
          <w:rFonts w:ascii="Arial" w:hAnsi="Arial" w:cs="Arial"/>
          <w:b w:val="0"/>
          <w:color w:val="auto"/>
          <w:sz w:val="22"/>
          <w:szCs w:val="22"/>
        </w:rPr>
      </w:pPr>
    </w:p>
    <w:p w:rsidR="006F50EA" w:rsidRDefault="006F50EA" w:rsidP="00EA25DF">
      <w:pPr>
        <w:pStyle w:val="Cmsor2"/>
        <w:keepLines w:val="0"/>
        <w:tabs>
          <w:tab w:val="left" w:pos="284"/>
        </w:tabs>
        <w:spacing w:before="0"/>
        <w:jc w:val="center"/>
        <w:rPr>
          <w:rFonts w:ascii="Arial" w:hAnsi="Arial" w:cs="Arial"/>
          <w:color w:val="auto"/>
          <w:sz w:val="22"/>
          <w:szCs w:val="22"/>
        </w:rPr>
      </w:pPr>
    </w:p>
    <w:p w:rsidR="00B0625D" w:rsidRPr="00EE2475" w:rsidRDefault="00B0625D" w:rsidP="00EA25DF">
      <w:pPr>
        <w:pStyle w:val="Cmsor2"/>
        <w:keepLines w:val="0"/>
        <w:tabs>
          <w:tab w:val="left" w:pos="284"/>
        </w:tabs>
        <w:spacing w:before="0"/>
        <w:jc w:val="center"/>
        <w:rPr>
          <w:rFonts w:ascii="Arial" w:hAnsi="Arial" w:cs="Arial"/>
          <w:color w:val="auto"/>
          <w:sz w:val="22"/>
          <w:szCs w:val="22"/>
        </w:rPr>
      </w:pPr>
      <w:bookmarkStart w:id="162" w:name="_Toc412635751"/>
      <w:bookmarkStart w:id="163" w:name="_Toc412636486"/>
      <w:bookmarkStart w:id="164" w:name="_Toc412712769"/>
      <w:bookmarkStart w:id="165" w:name="_Toc399844266"/>
      <w:r w:rsidRPr="00EE2475">
        <w:rPr>
          <w:rFonts w:ascii="Arial" w:hAnsi="Arial" w:cs="Arial"/>
          <w:color w:val="auto"/>
          <w:sz w:val="22"/>
          <w:szCs w:val="22"/>
        </w:rPr>
        <w:t>Viselkedésalapú munkavédelem</w:t>
      </w:r>
      <w:bookmarkEnd w:id="162"/>
      <w:bookmarkEnd w:id="163"/>
      <w:bookmarkEnd w:id="164"/>
      <w:bookmarkEnd w:id="165"/>
    </w:p>
    <w:p w:rsidR="00B0625D" w:rsidRDefault="00B0625D" w:rsidP="00EA25DF">
      <w:pPr>
        <w:spacing w:after="0"/>
        <w:jc w:val="both"/>
        <w:rPr>
          <w:rFonts w:ascii="Arial" w:hAnsi="Arial" w:cs="Arial"/>
        </w:rPr>
      </w:pPr>
    </w:p>
    <w:p w:rsidR="006F50EA" w:rsidRPr="00EE2475" w:rsidRDefault="006F50EA" w:rsidP="00EA25DF">
      <w:pPr>
        <w:spacing w:after="0"/>
        <w:jc w:val="both"/>
        <w:rPr>
          <w:rFonts w:ascii="Arial" w:hAnsi="Arial" w:cs="Arial"/>
        </w:rPr>
      </w:pPr>
    </w:p>
    <w:p w:rsidR="00B0625D" w:rsidRDefault="00B0625D" w:rsidP="00EA25DF">
      <w:pPr>
        <w:spacing w:after="0"/>
        <w:jc w:val="both"/>
        <w:rPr>
          <w:rFonts w:ascii="Arial" w:hAnsi="Arial" w:cs="Arial"/>
        </w:rPr>
      </w:pPr>
      <w:r w:rsidRPr="00EE2475">
        <w:rPr>
          <w:rFonts w:ascii="Arial" w:hAnsi="Arial" w:cs="Arial"/>
        </w:rPr>
        <w:t>A munka</w:t>
      </w:r>
      <w:r>
        <w:rPr>
          <w:rFonts w:ascii="Arial" w:hAnsi="Arial" w:cs="Arial"/>
        </w:rPr>
        <w:t>védelem alapvetően a munkavállalók magatartásán, viselkedésén múlik.</w:t>
      </w:r>
      <w:r w:rsidRPr="00EE2475">
        <w:rPr>
          <w:rFonts w:ascii="Arial" w:hAnsi="Arial" w:cs="Arial"/>
        </w:rPr>
        <w:t xml:space="preserve"> </w:t>
      </w:r>
      <w:r>
        <w:rPr>
          <w:rFonts w:ascii="Arial" w:hAnsi="Arial" w:cs="Arial"/>
        </w:rPr>
        <w:t>Ezért a munkavédelmi helyzet javítása, a megtörtént munkabalesetek csökkentése érdekében meg kell tanítani a munkavállalókat a helyes magatartásra kritikus helyzetekben. Meg kell győzni a m</w:t>
      </w:r>
      <w:r w:rsidRPr="00EE2475">
        <w:rPr>
          <w:rFonts w:ascii="Arial" w:hAnsi="Arial" w:cs="Arial"/>
        </w:rPr>
        <w:t>unkavállalókat a helyes magatartásról</w:t>
      </w:r>
      <w:r>
        <w:rPr>
          <w:rFonts w:ascii="Arial" w:hAnsi="Arial" w:cs="Arial"/>
        </w:rPr>
        <w:t xml:space="preserve">, ez </w:t>
      </w:r>
      <w:r w:rsidRPr="00EE2475">
        <w:rPr>
          <w:rFonts w:ascii="Arial" w:hAnsi="Arial" w:cs="Arial"/>
        </w:rPr>
        <w:t>fontos</w:t>
      </w:r>
      <w:r>
        <w:rPr>
          <w:rFonts w:ascii="Arial" w:hAnsi="Arial" w:cs="Arial"/>
        </w:rPr>
        <w:t xml:space="preserve">, de </w:t>
      </w:r>
      <w:r w:rsidRPr="00EE2475">
        <w:rPr>
          <w:rFonts w:ascii="Arial" w:hAnsi="Arial" w:cs="Arial"/>
        </w:rPr>
        <w:t xml:space="preserve">nem könnyű feladat. </w:t>
      </w:r>
    </w:p>
    <w:p w:rsidR="00B0625D" w:rsidRDefault="00B0625D" w:rsidP="00EA25DF">
      <w:pPr>
        <w:spacing w:after="0"/>
        <w:jc w:val="both"/>
        <w:rPr>
          <w:rFonts w:ascii="Arial" w:hAnsi="Arial" w:cs="Arial"/>
        </w:rPr>
      </w:pPr>
    </w:p>
    <w:p w:rsidR="00D227E1" w:rsidRDefault="00B0625D" w:rsidP="00EA25DF">
      <w:pPr>
        <w:spacing w:after="0"/>
        <w:jc w:val="both"/>
        <w:rPr>
          <w:rFonts w:ascii="Arial" w:hAnsi="Arial" w:cs="Arial"/>
        </w:rPr>
      </w:pPr>
      <w:r>
        <w:rPr>
          <w:rFonts w:ascii="Arial" w:hAnsi="Arial" w:cs="Arial"/>
        </w:rPr>
        <w:t xml:space="preserve">A magatartást alapvetően az attitűdök, a beállítódások határozzák meg. Nem mindegy, hogy </w:t>
      </w:r>
      <w:r w:rsidR="00D227E1">
        <w:rPr>
          <w:rFonts w:ascii="Arial" w:hAnsi="Arial" w:cs="Arial"/>
        </w:rPr>
        <w:t>m</w:t>
      </w:r>
      <w:r w:rsidRPr="00EE2475">
        <w:rPr>
          <w:rFonts w:ascii="Arial" w:hAnsi="Arial" w:cs="Arial"/>
        </w:rPr>
        <w:t>ilyen a munkavállalók beállítódása, munkához, munkahelyhez</w:t>
      </w:r>
      <w:r w:rsidR="00D227E1">
        <w:rPr>
          <w:rFonts w:ascii="Arial" w:hAnsi="Arial" w:cs="Arial"/>
        </w:rPr>
        <w:t>, azokhoz, akik a helyes munkahelyi magatartást képviselik.</w:t>
      </w:r>
    </w:p>
    <w:p w:rsidR="00D227E1" w:rsidRDefault="00D227E1" w:rsidP="00EA25DF">
      <w:pPr>
        <w:spacing w:after="0"/>
        <w:jc w:val="both"/>
        <w:rPr>
          <w:rFonts w:ascii="Arial" w:hAnsi="Arial" w:cs="Arial"/>
        </w:rPr>
      </w:pPr>
    </w:p>
    <w:p w:rsidR="00D227E1" w:rsidRDefault="00D227E1" w:rsidP="00EA25DF">
      <w:pPr>
        <w:spacing w:after="0"/>
        <w:jc w:val="both"/>
        <w:rPr>
          <w:rFonts w:ascii="Arial" w:hAnsi="Arial" w:cs="Arial"/>
        </w:rPr>
      </w:pPr>
      <w:r>
        <w:rPr>
          <w:rFonts w:ascii="Arial" w:hAnsi="Arial" w:cs="Arial"/>
        </w:rPr>
        <w:t>A munkavédelmi helyzet alapvetően a szervezeti kultúra része</w:t>
      </w:r>
      <w:r w:rsidR="00B0625D" w:rsidRPr="00EE2475">
        <w:rPr>
          <w:rFonts w:ascii="Arial" w:hAnsi="Arial" w:cs="Arial"/>
        </w:rPr>
        <w:t xml:space="preserve">. </w:t>
      </w:r>
      <w:r>
        <w:rPr>
          <w:rFonts w:ascii="Arial" w:hAnsi="Arial" w:cs="Arial"/>
        </w:rPr>
        <w:t xml:space="preserve">Ez megmutatkozik abban, hogyan kezelik a munkahelyen a munkavédelmi problémákat, milyen a megelőzés kultúrája, a motiválás és a szankcionálás, általában </w:t>
      </w:r>
      <w:r w:rsidRPr="00EE2475">
        <w:rPr>
          <w:rFonts w:ascii="Arial" w:hAnsi="Arial" w:cs="Arial"/>
        </w:rPr>
        <w:t xml:space="preserve">a </w:t>
      </w:r>
      <w:r>
        <w:rPr>
          <w:rFonts w:ascii="Arial" w:hAnsi="Arial" w:cs="Arial"/>
        </w:rPr>
        <w:t xml:space="preserve">szervezeti </w:t>
      </w:r>
      <w:r w:rsidRPr="00EE2475">
        <w:rPr>
          <w:rFonts w:ascii="Arial" w:hAnsi="Arial" w:cs="Arial"/>
        </w:rPr>
        <w:t>kultúrában a munkavédelemnek mi</w:t>
      </w:r>
      <w:r>
        <w:rPr>
          <w:rFonts w:ascii="Arial" w:hAnsi="Arial" w:cs="Arial"/>
        </w:rPr>
        <w:t xml:space="preserve">lyen </w:t>
      </w:r>
      <w:r w:rsidRPr="00EE2475">
        <w:rPr>
          <w:rFonts w:ascii="Arial" w:hAnsi="Arial" w:cs="Arial"/>
        </w:rPr>
        <w:t>fontosságot tulajdonít</w:t>
      </w:r>
      <w:r>
        <w:rPr>
          <w:rFonts w:ascii="Arial" w:hAnsi="Arial" w:cs="Arial"/>
        </w:rPr>
        <w:t xml:space="preserve">anak a vezetők és a munkavállalók. </w:t>
      </w:r>
      <w:r w:rsidR="00B0625D" w:rsidRPr="00EE2475">
        <w:rPr>
          <w:rFonts w:ascii="Arial" w:hAnsi="Arial" w:cs="Arial"/>
        </w:rPr>
        <w:t xml:space="preserve">A helyes magatartásnak meg kell mutatkoznia a munkahelyi kultúrában. </w:t>
      </w:r>
    </w:p>
    <w:p w:rsidR="00D227E1" w:rsidRDefault="00D227E1" w:rsidP="00EA25DF">
      <w:pPr>
        <w:spacing w:after="0"/>
        <w:jc w:val="both"/>
        <w:rPr>
          <w:rFonts w:ascii="Arial" w:hAnsi="Arial" w:cs="Arial"/>
        </w:rPr>
      </w:pPr>
    </w:p>
    <w:p w:rsidR="00D227E1" w:rsidRDefault="00D227E1" w:rsidP="00EA25DF">
      <w:pPr>
        <w:spacing w:after="0"/>
        <w:jc w:val="both"/>
        <w:rPr>
          <w:rFonts w:ascii="Arial" w:hAnsi="Arial" w:cs="Arial"/>
        </w:rPr>
      </w:pPr>
      <w:r>
        <w:rPr>
          <w:rFonts w:ascii="Arial" w:hAnsi="Arial" w:cs="Arial"/>
        </w:rPr>
        <w:t>Két szervezeti kultúra létezik:</w:t>
      </w:r>
    </w:p>
    <w:p w:rsidR="00D227E1" w:rsidRDefault="00D227E1" w:rsidP="00EA25DF">
      <w:pPr>
        <w:pStyle w:val="Listaszerbekezds"/>
        <w:numPr>
          <w:ilvl w:val="0"/>
          <w:numId w:val="7"/>
        </w:numPr>
        <w:spacing w:after="0"/>
        <w:jc w:val="both"/>
        <w:rPr>
          <w:rFonts w:ascii="Arial" w:hAnsi="Arial" w:cs="Arial"/>
        </w:rPr>
      </w:pPr>
      <w:r>
        <w:rPr>
          <w:rFonts w:ascii="Arial" w:hAnsi="Arial" w:cs="Arial"/>
        </w:rPr>
        <w:t>A nem megfelelő viselkedésre hívják fel a figyelmet tiltó szabályokkal, és a szabályok megsértését szankcionálják.</w:t>
      </w:r>
    </w:p>
    <w:p w:rsidR="00D227E1" w:rsidRDefault="00D227E1" w:rsidP="00EA25DF">
      <w:pPr>
        <w:pStyle w:val="Listaszerbekezds"/>
        <w:numPr>
          <w:ilvl w:val="0"/>
          <w:numId w:val="7"/>
        </w:numPr>
        <w:spacing w:after="0"/>
        <w:jc w:val="both"/>
        <w:rPr>
          <w:rFonts w:ascii="Arial" w:hAnsi="Arial" w:cs="Arial"/>
        </w:rPr>
      </w:pPr>
      <w:r>
        <w:rPr>
          <w:rFonts w:ascii="Arial" w:hAnsi="Arial" w:cs="Arial"/>
        </w:rPr>
        <w:t>A szervezeti kultúrában a helyes magatartásra hívják fel a figyelmet. Ezeket határozzák meg, begyakoroltatják készség szintig. Nem szankcionálnak, hanem támogatják, segítik a helyes magatartás elsajátítását, motiválják a munkavállalókat a helyes magatartásra.</w:t>
      </w:r>
    </w:p>
    <w:p w:rsidR="00B0625D" w:rsidRPr="00EE2475" w:rsidRDefault="00B0625D" w:rsidP="00EA25DF">
      <w:pPr>
        <w:spacing w:after="0"/>
        <w:jc w:val="both"/>
        <w:rPr>
          <w:rFonts w:ascii="Arial" w:hAnsi="Arial" w:cs="Arial"/>
        </w:rPr>
      </w:pPr>
    </w:p>
    <w:p w:rsidR="00D227E1" w:rsidRDefault="00B0625D" w:rsidP="00EA25DF">
      <w:pPr>
        <w:spacing w:after="0"/>
        <w:jc w:val="both"/>
        <w:rPr>
          <w:rFonts w:ascii="Arial" w:hAnsi="Arial" w:cs="Arial"/>
        </w:rPr>
      </w:pPr>
      <w:r w:rsidRPr="00EE2475">
        <w:rPr>
          <w:rFonts w:ascii="Arial" w:hAnsi="Arial" w:cs="Arial"/>
        </w:rPr>
        <w:t xml:space="preserve">Ez </w:t>
      </w:r>
      <w:r w:rsidR="00D227E1">
        <w:rPr>
          <w:rFonts w:ascii="Arial" w:hAnsi="Arial" w:cs="Arial"/>
        </w:rPr>
        <w:t xml:space="preserve">utóbbi kultúra elsajátítására egy olyan </w:t>
      </w:r>
      <w:r w:rsidRPr="00EE2475">
        <w:rPr>
          <w:rFonts w:ascii="Arial" w:hAnsi="Arial" w:cs="Arial"/>
        </w:rPr>
        <w:t>program</w:t>
      </w:r>
      <w:r w:rsidR="00D227E1">
        <w:rPr>
          <w:rFonts w:ascii="Arial" w:hAnsi="Arial" w:cs="Arial"/>
        </w:rPr>
        <w:t>ot dolgoznak ki, amelyben</w:t>
      </w:r>
      <w:r w:rsidRPr="00EE2475">
        <w:rPr>
          <w:rFonts w:ascii="Arial" w:hAnsi="Arial" w:cs="Arial"/>
        </w:rPr>
        <w:t xml:space="preserve"> megosztj</w:t>
      </w:r>
      <w:r w:rsidR="00D227E1">
        <w:rPr>
          <w:rFonts w:ascii="Arial" w:hAnsi="Arial" w:cs="Arial"/>
        </w:rPr>
        <w:t xml:space="preserve">ák, közössé teszik </w:t>
      </w:r>
      <w:r w:rsidRPr="00EE2475">
        <w:rPr>
          <w:rFonts w:ascii="Arial" w:hAnsi="Arial" w:cs="Arial"/>
        </w:rPr>
        <w:t xml:space="preserve">a felelősséget a </w:t>
      </w:r>
      <w:r w:rsidR="00D227E1">
        <w:rPr>
          <w:rFonts w:ascii="Arial" w:hAnsi="Arial" w:cs="Arial"/>
        </w:rPr>
        <w:t xml:space="preserve">vezetők, a munkavédelmi szakemberek, valamint a munkavállalók között a </w:t>
      </w:r>
      <w:r w:rsidRPr="00EE2475">
        <w:rPr>
          <w:rFonts w:ascii="Arial" w:hAnsi="Arial" w:cs="Arial"/>
        </w:rPr>
        <w:t>munkavédelemben</w:t>
      </w:r>
      <w:r w:rsidR="00D227E1">
        <w:rPr>
          <w:rFonts w:ascii="Arial" w:hAnsi="Arial" w:cs="Arial"/>
        </w:rPr>
        <w:t>. Ha egy baleset történik, nem a munkavállalókra próbálják egyoldalúan a felelősséget hárítani.</w:t>
      </w:r>
    </w:p>
    <w:p w:rsidR="00B0625D" w:rsidRPr="00EE2475" w:rsidRDefault="00B0625D" w:rsidP="00EA25DF">
      <w:pPr>
        <w:spacing w:after="0"/>
        <w:jc w:val="both"/>
        <w:rPr>
          <w:rFonts w:ascii="Arial" w:hAnsi="Arial" w:cs="Arial"/>
        </w:rPr>
      </w:pPr>
      <w:r w:rsidRPr="00EE2475">
        <w:rPr>
          <w:rFonts w:ascii="Arial" w:hAnsi="Arial" w:cs="Arial"/>
        </w:rPr>
        <w:br/>
        <w:t xml:space="preserve">A sikeres munkavédelemnek elengedhetetlen alkotóelemei: </w:t>
      </w:r>
    </w:p>
    <w:p w:rsidR="00B0625D" w:rsidRPr="00EE2475" w:rsidRDefault="00B0625D" w:rsidP="00EA25DF">
      <w:pPr>
        <w:pStyle w:val="Listaszerbekezds"/>
        <w:numPr>
          <w:ilvl w:val="0"/>
          <w:numId w:val="29"/>
        </w:numPr>
        <w:spacing w:after="0"/>
        <w:jc w:val="both"/>
        <w:rPr>
          <w:rFonts w:ascii="Arial" w:hAnsi="Arial" w:cs="Arial"/>
        </w:rPr>
      </w:pPr>
      <w:r w:rsidRPr="00EE2475">
        <w:rPr>
          <w:rFonts w:ascii="Arial" w:hAnsi="Arial" w:cs="Arial"/>
        </w:rPr>
        <w:t xml:space="preserve">egyértelmű célok kitűzése, </w:t>
      </w:r>
    </w:p>
    <w:p w:rsidR="00B0625D" w:rsidRPr="00EE2475" w:rsidRDefault="00226F3C" w:rsidP="00EA25DF">
      <w:pPr>
        <w:pStyle w:val="Listaszerbekezds"/>
        <w:numPr>
          <w:ilvl w:val="0"/>
          <w:numId w:val="29"/>
        </w:numPr>
        <w:spacing w:after="0"/>
        <w:jc w:val="both"/>
        <w:rPr>
          <w:rFonts w:ascii="Arial" w:hAnsi="Arial" w:cs="Arial"/>
        </w:rPr>
      </w:pPr>
      <w:r>
        <w:rPr>
          <w:rFonts w:ascii="Arial" w:hAnsi="Arial" w:cs="Arial"/>
        </w:rPr>
        <w:t xml:space="preserve">a különböző szintű </w:t>
      </w:r>
      <w:r w:rsidR="00B0625D" w:rsidRPr="00EE2475">
        <w:rPr>
          <w:rFonts w:ascii="Arial" w:hAnsi="Arial" w:cs="Arial"/>
        </w:rPr>
        <w:t>vezet</w:t>
      </w:r>
      <w:r>
        <w:rPr>
          <w:rFonts w:ascii="Arial" w:hAnsi="Arial" w:cs="Arial"/>
        </w:rPr>
        <w:t>ők</w:t>
      </w:r>
      <w:r w:rsidR="00B0625D" w:rsidRPr="00EE2475">
        <w:rPr>
          <w:rFonts w:ascii="Arial" w:hAnsi="Arial" w:cs="Arial"/>
        </w:rPr>
        <w:t xml:space="preserve"> egyértelmű elkötelezettsége, példamutatás</w:t>
      </w:r>
      <w:r>
        <w:rPr>
          <w:rFonts w:ascii="Arial" w:hAnsi="Arial" w:cs="Arial"/>
        </w:rPr>
        <w:t>a</w:t>
      </w:r>
    </w:p>
    <w:p w:rsidR="00B0625D" w:rsidRPr="00EE2475" w:rsidRDefault="00B0625D" w:rsidP="00EA25DF">
      <w:pPr>
        <w:pStyle w:val="Listaszerbekezds"/>
        <w:numPr>
          <w:ilvl w:val="0"/>
          <w:numId w:val="29"/>
        </w:numPr>
        <w:spacing w:after="0"/>
        <w:jc w:val="both"/>
        <w:rPr>
          <w:rFonts w:ascii="Arial" w:hAnsi="Arial" w:cs="Arial"/>
        </w:rPr>
      </w:pPr>
      <w:r w:rsidRPr="00EE2475">
        <w:rPr>
          <w:rFonts w:ascii="Arial" w:hAnsi="Arial" w:cs="Arial"/>
        </w:rPr>
        <w:t>a vezetők részvétele az ellenőrzésekben, megbeszéléseken</w:t>
      </w:r>
    </w:p>
    <w:p w:rsidR="00B0625D" w:rsidRPr="00EE2475" w:rsidRDefault="00B0625D" w:rsidP="00EA25DF">
      <w:pPr>
        <w:pStyle w:val="Listaszerbekezds"/>
        <w:numPr>
          <w:ilvl w:val="0"/>
          <w:numId w:val="29"/>
        </w:numPr>
        <w:spacing w:after="0"/>
        <w:jc w:val="both"/>
        <w:rPr>
          <w:rFonts w:ascii="Arial" w:hAnsi="Arial" w:cs="Arial"/>
        </w:rPr>
      </w:pPr>
      <w:r w:rsidRPr="00EE2475">
        <w:rPr>
          <w:rFonts w:ascii="Arial" w:hAnsi="Arial" w:cs="Arial"/>
        </w:rPr>
        <w:t>nyílt kommunikáció, folyamatos visszajelzés és megerősítés</w:t>
      </w:r>
    </w:p>
    <w:p w:rsidR="00B0625D" w:rsidRPr="00EE2475" w:rsidRDefault="00B0625D" w:rsidP="00EA25DF">
      <w:pPr>
        <w:pStyle w:val="Listaszerbekezds"/>
        <w:numPr>
          <w:ilvl w:val="0"/>
          <w:numId w:val="29"/>
        </w:numPr>
        <w:spacing w:after="0"/>
        <w:jc w:val="both"/>
        <w:rPr>
          <w:rFonts w:ascii="Arial" w:hAnsi="Arial" w:cs="Arial"/>
        </w:rPr>
      </w:pPr>
      <w:r w:rsidRPr="00EE2475">
        <w:rPr>
          <w:rFonts w:ascii="Arial" w:hAnsi="Arial" w:cs="Arial"/>
        </w:rPr>
        <w:t>a teljesítmény, a helyes viselkedés elismerése, ösztönzés, a jutalmazás, és általában a pozitív szemlélet a szankciók helyett</w:t>
      </w:r>
    </w:p>
    <w:p w:rsidR="00B0625D" w:rsidRPr="00EE2475" w:rsidRDefault="00B0625D" w:rsidP="00EA25DF">
      <w:pPr>
        <w:pStyle w:val="Listaszerbekezds"/>
        <w:numPr>
          <w:ilvl w:val="0"/>
          <w:numId w:val="29"/>
        </w:numPr>
        <w:spacing w:after="0"/>
        <w:jc w:val="both"/>
        <w:rPr>
          <w:rFonts w:ascii="Arial" w:hAnsi="Arial" w:cs="Arial"/>
        </w:rPr>
      </w:pPr>
      <w:r w:rsidRPr="00EE2475">
        <w:rPr>
          <w:rFonts w:ascii="Arial" w:hAnsi="Arial" w:cs="Arial"/>
        </w:rPr>
        <w:t xml:space="preserve">bizalom a vezetők és a munkavállalók között. </w:t>
      </w:r>
    </w:p>
    <w:p w:rsidR="00B0625D" w:rsidRPr="00EE2475" w:rsidRDefault="00B0625D" w:rsidP="00EA25DF">
      <w:pPr>
        <w:spacing w:after="0"/>
        <w:jc w:val="both"/>
        <w:rPr>
          <w:rFonts w:ascii="Arial" w:hAnsi="Arial" w:cs="Arial"/>
        </w:rPr>
      </w:pPr>
    </w:p>
    <w:p w:rsidR="00226F3C" w:rsidRDefault="00226F3C" w:rsidP="00EA25DF">
      <w:pPr>
        <w:spacing w:after="0"/>
        <w:jc w:val="both"/>
        <w:rPr>
          <w:rFonts w:ascii="Arial" w:hAnsi="Arial" w:cs="Arial"/>
        </w:rPr>
      </w:pPr>
      <w:r>
        <w:rPr>
          <w:rFonts w:ascii="Arial" w:hAnsi="Arial" w:cs="Arial"/>
        </w:rPr>
        <w:t>A program fontosabb elemei:</w:t>
      </w:r>
    </w:p>
    <w:p w:rsidR="00B0625D" w:rsidRPr="00EE2475" w:rsidRDefault="00B0625D" w:rsidP="00EA25DF">
      <w:pPr>
        <w:pStyle w:val="Listaszerbekezds"/>
        <w:numPr>
          <w:ilvl w:val="0"/>
          <w:numId w:val="28"/>
        </w:numPr>
        <w:spacing w:after="0"/>
        <w:jc w:val="both"/>
        <w:rPr>
          <w:rFonts w:ascii="Arial" w:hAnsi="Arial" w:cs="Arial"/>
        </w:rPr>
      </w:pPr>
      <w:r w:rsidRPr="00EE2475">
        <w:rPr>
          <w:rFonts w:ascii="Arial" w:hAnsi="Arial" w:cs="Arial"/>
        </w:rPr>
        <w:t>Meg kell határozni azokat a kulcsfontosságú helyes munkahelyi viselkedésformákat, - nem a hibás viselkedéseket -, amelyeket a munkahelyeken szeretnének látni. Ez azon a felismerésen alapul, hogy nem a negatív példákat kell sulykolni, nem a negatív hozzáállást kell kritizálni, hanem pozitív példákat kell bemutatni, az elvárt viselkedést kell begyakoroltatni.</w:t>
      </w:r>
    </w:p>
    <w:p w:rsidR="00226F3C" w:rsidRDefault="00B0625D" w:rsidP="00EA25DF">
      <w:pPr>
        <w:pStyle w:val="Listaszerbekezds"/>
        <w:numPr>
          <w:ilvl w:val="0"/>
          <w:numId w:val="28"/>
        </w:numPr>
        <w:spacing w:after="0"/>
        <w:jc w:val="both"/>
        <w:rPr>
          <w:rFonts w:ascii="Arial" w:hAnsi="Arial" w:cs="Arial"/>
        </w:rPr>
      </w:pPr>
      <w:r w:rsidRPr="00EE2475">
        <w:rPr>
          <w:rFonts w:ascii="Arial" w:hAnsi="Arial" w:cs="Arial"/>
        </w:rPr>
        <w:t>A helyes viselkedésmódok összegyűjtésébe be kell vonni a dolgozókat, ők is feladatul kapják, hogy mondjanak követendő magatartásokat</w:t>
      </w:r>
      <w:r w:rsidR="00226F3C">
        <w:rPr>
          <w:rFonts w:ascii="Arial" w:hAnsi="Arial" w:cs="Arial"/>
        </w:rPr>
        <w:t>.</w:t>
      </w:r>
    </w:p>
    <w:p w:rsidR="00B0625D" w:rsidRPr="00EE2475" w:rsidRDefault="00B0625D" w:rsidP="00EA25DF">
      <w:pPr>
        <w:pStyle w:val="Listaszerbekezds"/>
        <w:numPr>
          <w:ilvl w:val="0"/>
          <w:numId w:val="28"/>
        </w:numPr>
        <w:spacing w:after="0"/>
        <w:jc w:val="both"/>
        <w:rPr>
          <w:rFonts w:ascii="Arial" w:hAnsi="Arial" w:cs="Arial"/>
        </w:rPr>
      </w:pPr>
      <w:r w:rsidRPr="00EE2475">
        <w:rPr>
          <w:rFonts w:ascii="Arial" w:hAnsi="Arial" w:cs="Arial"/>
        </w:rPr>
        <w:t xml:space="preserve">A szakemberek értékelik a javaslatokat, melyek azok, amelyek elfogadhatók, beépíthetők. ezekről az elsajátítandó viselkedésekről </w:t>
      </w:r>
      <w:r w:rsidR="00226F3C">
        <w:rPr>
          <w:rFonts w:ascii="Arial" w:hAnsi="Arial" w:cs="Arial"/>
        </w:rPr>
        <w:t xml:space="preserve">listát és kellő részletességű leírást </w:t>
      </w:r>
      <w:r w:rsidRPr="00EE2475">
        <w:rPr>
          <w:rFonts w:ascii="Arial" w:hAnsi="Arial" w:cs="Arial"/>
        </w:rPr>
        <w:t>készítenek.</w:t>
      </w:r>
    </w:p>
    <w:p w:rsidR="00226F3C" w:rsidRDefault="00B0625D" w:rsidP="00EA25DF">
      <w:pPr>
        <w:pStyle w:val="Listaszerbekezds"/>
        <w:numPr>
          <w:ilvl w:val="0"/>
          <w:numId w:val="28"/>
        </w:numPr>
        <w:spacing w:after="0"/>
        <w:jc w:val="both"/>
        <w:rPr>
          <w:rFonts w:ascii="Arial" w:hAnsi="Arial" w:cs="Arial"/>
        </w:rPr>
      </w:pPr>
      <w:r w:rsidRPr="00EE2475">
        <w:rPr>
          <w:rFonts w:ascii="Arial" w:hAnsi="Arial" w:cs="Arial"/>
        </w:rPr>
        <w:t xml:space="preserve">Rendszeresen értékelik a vezetők a munkavállalóik viselkedését a lista alapján. Ami </w:t>
      </w:r>
      <w:r w:rsidR="00226F3C">
        <w:rPr>
          <w:rFonts w:ascii="Arial" w:hAnsi="Arial" w:cs="Arial"/>
        </w:rPr>
        <w:t>már készségszinten működik</w:t>
      </w:r>
      <w:r w:rsidRPr="00EE2475">
        <w:rPr>
          <w:rFonts w:ascii="Arial" w:hAnsi="Arial" w:cs="Arial"/>
        </w:rPr>
        <w:t>, az</w:t>
      </w:r>
      <w:r w:rsidR="00226F3C">
        <w:rPr>
          <w:rFonts w:ascii="Arial" w:hAnsi="Arial" w:cs="Arial"/>
        </w:rPr>
        <w:t>t leveszik a begyakorolandó viselkedés</w:t>
      </w:r>
      <w:r w:rsidRPr="00EE2475">
        <w:rPr>
          <w:rFonts w:ascii="Arial" w:hAnsi="Arial" w:cs="Arial"/>
        </w:rPr>
        <w:t xml:space="preserve"> </w:t>
      </w:r>
      <w:r w:rsidR="00226F3C">
        <w:rPr>
          <w:rFonts w:ascii="Arial" w:hAnsi="Arial" w:cs="Arial"/>
        </w:rPr>
        <w:t>listáról, és felvesznek egy új begyakorolandó magatartási mintát.</w:t>
      </w:r>
    </w:p>
    <w:p w:rsidR="00B0625D" w:rsidRPr="00EE2475" w:rsidRDefault="00B0625D" w:rsidP="00EA25DF">
      <w:pPr>
        <w:pStyle w:val="Listaszerbekezds"/>
        <w:numPr>
          <w:ilvl w:val="0"/>
          <w:numId w:val="28"/>
        </w:numPr>
        <w:spacing w:after="0"/>
        <w:jc w:val="both"/>
        <w:rPr>
          <w:rFonts w:ascii="Arial" w:hAnsi="Arial" w:cs="Arial"/>
        </w:rPr>
      </w:pPr>
      <w:r w:rsidRPr="00EE2475">
        <w:rPr>
          <w:rFonts w:ascii="Arial" w:hAnsi="Arial" w:cs="Arial"/>
        </w:rPr>
        <w:t>Az elért eredményeket megbeszélik a dolgozókkal, a közös eredményeket visszacsatolják, megünneplik.</w:t>
      </w:r>
    </w:p>
    <w:p w:rsidR="00B0625D" w:rsidRPr="00EE2475" w:rsidRDefault="00226F3C" w:rsidP="00EA25DF">
      <w:pPr>
        <w:pStyle w:val="Listaszerbekezds"/>
        <w:numPr>
          <w:ilvl w:val="0"/>
          <w:numId w:val="28"/>
        </w:numPr>
        <w:spacing w:after="0"/>
        <w:jc w:val="both"/>
        <w:rPr>
          <w:rFonts w:ascii="Arial" w:hAnsi="Arial" w:cs="Arial"/>
        </w:rPr>
      </w:pPr>
      <w:r>
        <w:rPr>
          <w:rFonts w:ascii="Arial" w:hAnsi="Arial" w:cs="Arial"/>
        </w:rPr>
        <w:t>Ha a</w:t>
      </w:r>
      <w:r w:rsidR="00B0625D" w:rsidRPr="00EE2475">
        <w:rPr>
          <w:rFonts w:ascii="Arial" w:hAnsi="Arial" w:cs="Arial"/>
        </w:rPr>
        <w:t xml:space="preserve"> dolgozók bármilyen </w:t>
      </w:r>
      <w:r>
        <w:rPr>
          <w:rFonts w:ascii="Arial" w:hAnsi="Arial" w:cs="Arial"/>
        </w:rPr>
        <w:t xml:space="preserve">munkavédelmi </w:t>
      </w:r>
      <w:r w:rsidR="00B0625D" w:rsidRPr="00EE2475">
        <w:rPr>
          <w:rFonts w:ascii="Arial" w:hAnsi="Arial" w:cs="Arial"/>
        </w:rPr>
        <w:t xml:space="preserve">hiányosságot tapasztalnak, </w:t>
      </w:r>
      <w:r>
        <w:rPr>
          <w:rFonts w:ascii="Arial" w:hAnsi="Arial" w:cs="Arial"/>
        </w:rPr>
        <w:t xml:space="preserve">azt </w:t>
      </w:r>
      <w:r w:rsidR="00B0625D" w:rsidRPr="00EE2475">
        <w:rPr>
          <w:rFonts w:ascii="Arial" w:hAnsi="Arial" w:cs="Arial"/>
        </w:rPr>
        <w:t xml:space="preserve">jelzik, </w:t>
      </w:r>
      <w:r>
        <w:rPr>
          <w:rFonts w:ascii="Arial" w:hAnsi="Arial" w:cs="Arial"/>
        </w:rPr>
        <w:t xml:space="preserve">és </w:t>
      </w:r>
      <w:r w:rsidR="00B0625D" w:rsidRPr="00EE2475">
        <w:rPr>
          <w:rFonts w:ascii="Arial" w:hAnsi="Arial" w:cs="Arial"/>
        </w:rPr>
        <w:t>ezt azonnal</w:t>
      </w:r>
      <w:r>
        <w:rPr>
          <w:rFonts w:ascii="Arial" w:hAnsi="Arial" w:cs="Arial"/>
        </w:rPr>
        <w:t>i</w:t>
      </w:r>
      <w:r w:rsidR="00B0625D" w:rsidRPr="00EE2475">
        <w:rPr>
          <w:rFonts w:ascii="Arial" w:hAnsi="Arial" w:cs="Arial"/>
        </w:rPr>
        <w:t xml:space="preserve"> visszajelzés, intézkedés követi.</w:t>
      </w:r>
    </w:p>
    <w:p w:rsidR="00B0625D" w:rsidRPr="00EE2475" w:rsidRDefault="00B0625D" w:rsidP="00EA25DF">
      <w:pPr>
        <w:pStyle w:val="Listaszerbekezds"/>
        <w:numPr>
          <w:ilvl w:val="0"/>
          <w:numId w:val="28"/>
        </w:numPr>
        <w:spacing w:after="0"/>
        <w:jc w:val="both"/>
        <w:rPr>
          <w:rFonts w:ascii="Arial" w:hAnsi="Arial" w:cs="Arial"/>
        </w:rPr>
      </w:pPr>
      <w:r w:rsidRPr="00EE2475">
        <w:rPr>
          <w:rFonts w:ascii="Arial" w:hAnsi="Arial" w:cs="Arial"/>
        </w:rPr>
        <w:t xml:space="preserve">Rendszeresen </w:t>
      </w:r>
      <w:r w:rsidR="00226F3C">
        <w:rPr>
          <w:rFonts w:ascii="Arial" w:hAnsi="Arial" w:cs="Arial"/>
        </w:rPr>
        <w:t xml:space="preserve">tartanak </w:t>
      </w:r>
      <w:r w:rsidRPr="00EE2475">
        <w:rPr>
          <w:rFonts w:ascii="Arial" w:hAnsi="Arial" w:cs="Arial"/>
        </w:rPr>
        <w:t xml:space="preserve">munkavédelmi értekezletet, ahol a közvetlen vezetők </w:t>
      </w:r>
      <w:r w:rsidR="00226F3C">
        <w:rPr>
          <w:rFonts w:ascii="Arial" w:hAnsi="Arial" w:cs="Arial"/>
        </w:rPr>
        <w:t xml:space="preserve">beszámolnak a munkahelyi viselkedésről, illetve </w:t>
      </w:r>
      <w:r w:rsidRPr="00EE2475">
        <w:rPr>
          <w:rFonts w:ascii="Arial" w:hAnsi="Arial" w:cs="Arial"/>
        </w:rPr>
        <w:t xml:space="preserve">minden </w:t>
      </w:r>
      <w:r w:rsidR="00226F3C">
        <w:rPr>
          <w:rFonts w:ascii="Arial" w:hAnsi="Arial" w:cs="Arial"/>
        </w:rPr>
        <w:t xml:space="preserve">olyan </w:t>
      </w:r>
      <w:r w:rsidRPr="00EE2475">
        <w:rPr>
          <w:rFonts w:ascii="Arial" w:hAnsi="Arial" w:cs="Arial"/>
        </w:rPr>
        <w:t>eseményről</w:t>
      </w:r>
      <w:r w:rsidR="00226F3C">
        <w:rPr>
          <w:rFonts w:ascii="Arial" w:hAnsi="Arial" w:cs="Arial"/>
        </w:rPr>
        <w:t>, amely a munkavédelmi helyzettel kapcsolatos. I</w:t>
      </w:r>
      <w:r w:rsidRPr="00EE2475">
        <w:rPr>
          <w:rFonts w:ascii="Arial" w:hAnsi="Arial" w:cs="Arial"/>
        </w:rPr>
        <w:t xml:space="preserve">smertetik, milyen intézkedéseket tettek annak érdekében, hogy megelőzzék </w:t>
      </w:r>
      <w:r w:rsidR="00226F3C">
        <w:rPr>
          <w:rFonts w:ascii="Arial" w:hAnsi="Arial" w:cs="Arial"/>
        </w:rPr>
        <w:t>a munkavédelmi problémák kialakulását</w:t>
      </w:r>
      <w:r w:rsidRPr="00EE2475">
        <w:rPr>
          <w:rFonts w:ascii="Arial" w:hAnsi="Arial" w:cs="Arial"/>
        </w:rPr>
        <w:t xml:space="preserve">. </w:t>
      </w:r>
    </w:p>
    <w:p w:rsidR="00226F3C" w:rsidRDefault="00B0625D" w:rsidP="00EA25DF">
      <w:pPr>
        <w:pStyle w:val="Listaszerbekezds"/>
        <w:numPr>
          <w:ilvl w:val="0"/>
          <w:numId w:val="28"/>
        </w:numPr>
        <w:spacing w:after="0"/>
        <w:jc w:val="both"/>
        <w:rPr>
          <w:rFonts w:ascii="Arial" w:hAnsi="Arial" w:cs="Arial"/>
        </w:rPr>
      </w:pPr>
      <w:r w:rsidRPr="00EE2475">
        <w:rPr>
          <w:rFonts w:ascii="Arial" w:hAnsi="Arial" w:cs="Arial"/>
        </w:rPr>
        <w:t>A munkavállalók képviselői számára beszélgetéseket szerveztek munkavédelmi és fogla</w:t>
      </w:r>
      <w:r w:rsidR="00226F3C">
        <w:rPr>
          <w:rFonts w:ascii="Arial" w:hAnsi="Arial" w:cs="Arial"/>
        </w:rPr>
        <w:t>lkozás-egészségügyi kérdésekről.</w:t>
      </w:r>
    </w:p>
    <w:p w:rsidR="00226F3C" w:rsidRDefault="00226F3C" w:rsidP="00EA25DF">
      <w:pPr>
        <w:pStyle w:val="Listaszerbekezds"/>
        <w:numPr>
          <w:ilvl w:val="0"/>
          <w:numId w:val="28"/>
        </w:numPr>
        <w:spacing w:after="0"/>
        <w:jc w:val="both"/>
        <w:rPr>
          <w:rFonts w:ascii="Arial" w:hAnsi="Arial" w:cs="Arial"/>
        </w:rPr>
      </w:pPr>
      <w:r>
        <w:rPr>
          <w:rFonts w:ascii="Arial" w:hAnsi="Arial" w:cs="Arial"/>
        </w:rPr>
        <w:t>A</w:t>
      </w:r>
      <w:r w:rsidR="00B0625D" w:rsidRPr="00EE2475">
        <w:rPr>
          <w:rFonts w:ascii="Arial" w:hAnsi="Arial" w:cs="Arial"/>
        </w:rPr>
        <w:t xml:space="preserve"> munkavédelmi kultúra átalakításá</w:t>
      </w:r>
      <w:r>
        <w:rPr>
          <w:rFonts w:ascii="Arial" w:hAnsi="Arial" w:cs="Arial"/>
        </w:rPr>
        <w:t xml:space="preserve">ban fontos szerepe van </w:t>
      </w:r>
      <w:r w:rsidR="00B0625D" w:rsidRPr="00EE2475">
        <w:rPr>
          <w:rFonts w:ascii="Arial" w:hAnsi="Arial" w:cs="Arial"/>
        </w:rPr>
        <w:t xml:space="preserve">a </w:t>
      </w:r>
      <w:r>
        <w:rPr>
          <w:rFonts w:ascii="Arial" w:hAnsi="Arial" w:cs="Arial"/>
        </w:rPr>
        <w:t xml:space="preserve">helyi </w:t>
      </w:r>
      <w:r w:rsidR="00B0625D" w:rsidRPr="00EE2475">
        <w:rPr>
          <w:rFonts w:ascii="Arial" w:hAnsi="Arial" w:cs="Arial"/>
        </w:rPr>
        <w:t>szakszervezet</w:t>
      </w:r>
      <w:r>
        <w:rPr>
          <w:rFonts w:ascii="Arial" w:hAnsi="Arial" w:cs="Arial"/>
        </w:rPr>
        <w:t>(</w:t>
      </w:r>
      <w:proofErr w:type="spellStart"/>
      <w:r w:rsidR="00B0625D" w:rsidRPr="00EE2475">
        <w:rPr>
          <w:rFonts w:ascii="Arial" w:hAnsi="Arial" w:cs="Arial"/>
        </w:rPr>
        <w:t>ek</w:t>
      </w:r>
      <w:proofErr w:type="spellEnd"/>
      <w:r>
        <w:rPr>
          <w:rFonts w:ascii="Arial" w:hAnsi="Arial" w:cs="Arial"/>
        </w:rPr>
        <w:t>)</w:t>
      </w:r>
      <w:proofErr w:type="spellStart"/>
      <w:r>
        <w:rPr>
          <w:rFonts w:ascii="Arial" w:hAnsi="Arial" w:cs="Arial"/>
        </w:rPr>
        <w:t>nek</w:t>
      </w:r>
      <w:proofErr w:type="spellEnd"/>
      <w:r>
        <w:rPr>
          <w:rFonts w:ascii="Arial" w:hAnsi="Arial" w:cs="Arial"/>
        </w:rPr>
        <w:t>.</w:t>
      </w:r>
    </w:p>
    <w:p w:rsidR="00B0625D" w:rsidRDefault="00B0625D" w:rsidP="00EA25DF">
      <w:pPr>
        <w:spacing w:after="0"/>
        <w:rPr>
          <w:rFonts w:ascii="Arial" w:hAnsi="Arial" w:cs="Arial"/>
          <w:b/>
        </w:rPr>
      </w:pPr>
    </w:p>
    <w:p w:rsidR="00226F3C" w:rsidRPr="004E2CD7" w:rsidRDefault="00226F3C" w:rsidP="00EA25DF">
      <w:pPr>
        <w:spacing w:after="0"/>
        <w:rPr>
          <w:rFonts w:ascii="Arial" w:hAnsi="Arial" w:cs="Arial"/>
        </w:rPr>
      </w:pPr>
      <w:r w:rsidRPr="004E2CD7">
        <w:rPr>
          <w:rFonts w:ascii="Arial" w:hAnsi="Arial" w:cs="Arial"/>
        </w:rPr>
        <w:t>Milyen előnyökkel jár egy ilyen program:</w:t>
      </w:r>
    </w:p>
    <w:p w:rsidR="00226F3C" w:rsidRDefault="00226F3C" w:rsidP="00EA25DF">
      <w:pPr>
        <w:pStyle w:val="Listaszerbekezds"/>
        <w:numPr>
          <w:ilvl w:val="0"/>
          <w:numId w:val="28"/>
        </w:numPr>
        <w:spacing w:after="0"/>
        <w:jc w:val="both"/>
        <w:rPr>
          <w:rFonts w:ascii="Arial" w:hAnsi="Arial" w:cs="Arial"/>
        </w:rPr>
      </w:pPr>
      <w:r>
        <w:rPr>
          <w:rFonts w:ascii="Arial" w:hAnsi="Arial" w:cs="Arial"/>
        </w:rPr>
        <w:t>Célirányosak a munkavédelmi képzések és konkrét mérhető eredményei vannak a viselkedés változásában.</w:t>
      </w:r>
    </w:p>
    <w:p w:rsidR="00226F3C" w:rsidRDefault="00226F3C" w:rsidP="00EA25DF">
      <w:pPr>
        <w:pStyle w:val="Listaszerbekezds"/>
        <w:numPr>
          <w:ilvl w:val="0"/>
          <w:numId w:val="28"/>
        </w:numPr>
        <w:spacing w:after="0"/>
        <w:jc w:val="both"/>
        <w:rPr>
          <w:rFonts w:ascii="Arial" w:hAnsi="Arial" w:cs="Arial"/>
        </w:rPr>
      </w:pPr>
      <w:r>
        <w:rPr>
          <w:rFonts w:ascii="Arial" w:hAnsi="Arial" w:cs="Arial"/>
        </w:rPr>
        <w:t>Megnő a bizalom a vezetők és a munkavállalók között, mivel egyoldalúan nem a munkavállalókra hárul a felelősség.</w:t>
      </w:r>
    </w:p>
    <w:p w:rsidR="00226F3C" w:rsidRDefault="00226F3C" w:rsidP="00EA25DF">
      <w:pPr>
        <w:pStyle w:val="Listaszerbekezds"/>
        <w:numPr>
          <w:ilvl w:val="0"/>
          <w:numId w:val="28"/>
        </w:numPr>
        <w:spacing w:after="0"/>
        <w:jc w:val="both"/>
        <w:rPr>
          <w:rFonts w:ascii="Arial" w:hAnsi="Arial" w:cs="Arial"/>
        </w:rPr>
      </w:pPr>
      <w:r>
        <w:rPr>
          <w:rFonts w:ascii="Arial" w:hAnsi="Arial" w:cs="Arial"/>
        </w:rPr>
        <w:t xml:space="preserve">Az együttműködés biztosítja a munkavállalók bevonását </w:t>
      </w:r>
      <w:r w:rsidR="004E2CD7">
        <w:rPr>
          <w:rFonts w:ascii="Arial" w:hAnsi="Arial" w:cs="Arial"/>
        </w:rPr>
        <w:t>a munkavédelmi helyzet javításában.</w:t>
      </w:r>
    </w:p>
    <w:p w:rsidR="004E2CD7" w:rsidRDefault="004E2CD7" w:rsidP="00EA25DF">
      <w:pPr>
        <w:pStyle w:val="Listaszerbekezds"/>
        <w:numPr>
          <w:ilvl w:val="0"/>
          <w:numId w:val="28"/>
        </w:numPr>
        <w:spacing w:after="0"/>
        <w:jc w:val="both"/>
        <w:rPr>
          <w:rFonts w:ascii="Arial" w:hAnsi="Arial" w:cs="Arial"/>
        </w:rPr>
      </w:pPr>
      <w:r>
        <w:rPr>
          <w:rFonts w:ascii="Arial" w:hAnsi="Arial" w:cs="Arial"/>
        </w:rPr>
        <w:t>Megnő a munkavédelmi képviselők szerepe.</w:t>
      </w:r>
    </w:p>
    <w:p w:rsidR="004E2CD7" w:rsidRDefault="004E2CD7" w:rsidP="00EA25DF">
      <w:pPr>
        <w:pStyle w:val="Listaszerbekezds"/>
        <w:numPr>
          <w:ilvl w:val="0"/>
          <w:numId w:val="28"/>
        </w:numPr>
        <w:spacing w:after="0"/>
        <w:jc w:val="both"/>
        <w:rPr>
          <w:rFonts w:ascii="Arial" w:hAnsi="Arial" w:cs="Arial"/>
        </w:rPr>
      </w:pPr>
      <w:r>
        <w:rPr>
          <w:rFonts w:ascii="Arial" w:hAnsi="Arial" w:cs="Arial"/>
        </w:rPr>
        <w:t>A helyes magatartás leírásai segíthetik az új munkavállalók betanítását, sőt ezek a dokumentumok bármikor elővehetők, ismételhetők.</w:t>
      </w:r>
    </w:p>
    <w:p w:rsidR="004E2CD7" w:rsidRDefault="004E2CD7" w:rsidP="00EA25DF">
      <w:pPr>
        <w:pStyle w:val="Listaszerbekezds"/>
        <w:numPr>
          <w:ilvl w:val="0"/>
          <w:numId w:val="28"/>
        </w:numPr>
        <w:spacing w:after="0"/>
        <w:jc w:val="both"/>
        <w:rPr>
          <w:rFonts w:ascii="Arial" w:hAnsi="Arial" w:cs="Arial"/>
        </w:rPr>
      </w:pPr>
      <w:r>
        <w:rPr>
          <w:rFonts w:ascii="Arial" w:hAnsi="Arial" w:cs="Arial"/>
        </w:rPr>
        <w:t>Ha a szervezet, a technológia, a munkafeladat, a munkamódszer változik, a helyes viselkedés leírásai módosíthatók.</w:t>
      </w:r>
    </w:p>
    <w:p w:rsidR="00E56D03" w:rsidRDefault="004E2CD7" w:rsidP="00A65002">
      <w:pPr>
        <w:pStyle w:val="Listaszerbekezds"/>
        <w:numPr>
          <w:ilvl w:val="0"/>
          <w:numId w:val="28"/>
        </w:numPr>
        <w:spacing w:after="0"/>
        <w:jc w:val="both"/>
        <w:rPr>
          <w:rFonts w:ascii="Arial" w:hAnsi="Arial" w:cs="Arial"/>
        </w:rPr>
      </w:pPr>
      <w:r w:rsidRPr="00677AB2">
        <w:rPr>
          <w:rFonts w:ascii="Arial" w:hAnsi="Arial" w:cs="Arial"/>
        </w:rPr>
        <w:t>A kultúrában nem a szankcionálási, hanem a támogatási szemlélet érvényesül, amely a munkahelyhez kötődést erősítheti.</w:t>
      </w:r>
    </w:p>
    <w:sectPr w:rsidR="00E56D03" w:rsidSect="003D464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C9D" w:rsidRDefault="00071C9D" w:rsidP="00364390">
      <w:pPr>
        <w:spacing w:after="0" w:line="240" w:lineRule="auto"/>
      </w:pPr>
      <w:r>
        <w:separator/>
      </w:r>
    </w:p>
  </w:endnote>
  <w:endnote w:type="continuationSeparator" w:id="0">
    <w:p w:rsidR="00071C9D" w:rsidRDefault="00071C9D" w:rsidP="00364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C9D" w:rsidRDefault="00BA4CE2">
    <w:pPr>
      <w:pStyle w:val="llb"/>
      <w:jc w:val="center"/>
    </w:pPr>
    <w:r>
      <w:fldChar w:fldCharType="begin"/>
    </w:r>
    <w:r w:rsidR="00071C9D">
      <w:instrText>PAGE   \* MERGEFORMAT</w:instrText>
    </w:r>
    <w:r>
      <w:fldChar w:fldCharType="separate"/>
    </w:r>
    <w:r w:rsidR="0056062B">
      <w:rPr>
        <w:noProof/>
      </w:rPr>
      <w:t>2</w:t>
    </w:r>
    <w:r>
      <w:rPr>
        <w:noProof/>
      </w:rPr>
      <w:fldChar w:fldCharType="end"/>
    </w:r>
  </w:p>
  <w:p w:rsidR="00071C9D" w:rsidRDefault="00071C9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C9D" w:rsidRDefault="00071C9D" w:rsidP="00364390">
      <w:pPr>
        <w:spacing w:after="0" w:line="240" w:lineRule="auto"/>
      </w:pPr>
      <w:r>
        <w:separator/>
      </w:r>
    </w:p>
  </w:footnote>
  <w:footnote w:type="continuationSeparator" w:id="0">
    <w:p w:rsidR="00071C9D" w:rsidRDefault="00071C9D" w:rsidP="00364390">
      <w:pPr>
        <w:spacing w:after="0" w:line="240" w:lineRule="auto"/>
      </w:pPr>
      <w:r>
        <w:continuationSeparator/>
      </w:r>
    </w:p>
  </w:footnote>
  <w:footnote w:id="1">
    <w:p w:rsidR="00784F12" w:rsidRPr="00784F12" w:rsidRDefault="00784F12" w:rsidP="00784F12">
      <w:pPr>
        <w:spacing w:line="240" w:lineRule="auto"/>
        <w:rPr>
          <w:rFonts w:ascii="Arial" w:hAnsi="Arial" w:cs="Arial"/>
          <w:sz w:val="20"/>
          <w:szCs w:val="20"/>
          <w:lang w:eastAsia="hu-HU"/>
        </w:rPr>
      </w:pPr>
      <w:r w:rsidRPr="00784F12">
        <w:rPr>
          <w:rStyle w:val="Lbjegyzet-hivatkozs"/>
          <w:rFonts w:ascii="Arial" w:hAnsi="Arial" w:cs="Arial"/>
          <w:sz w:val="20"/>
          <w:szCs w:val="20"/>
        </w:rPr>
        <w:footnoteRef/>
      </w:r>
      <w:r w:rsidRPr="00784F12">
        <w:rPr>
          <w:rFonts w:ascii="Arial" w:hAnsi="Arial" w:cs="Arial"/>
          <w:sz w:val="20"/>
          <w:szCs w:val="20"/>
        </w:rPr>
        <w:t xml:space="preserve"> Dr. Nemeskéri Gyula - Makkos László: Felmérés a villamosenergia-iparág</w:t>
      </w:r>
      <w:r w:rsidRPr="00784F12">
        <w:rPr>
          <w:rFonts w:ascii="Arial" w:hAnsi="Arial" w:cs="Arial"/>
          <w:sz w:val="20"/>
          <w:szCs w:val="20"/>
          <w:lang w:eastAsia="hu-HU"/>
        </w:rPr>
        <w:t xml:space="preserve"> területén dolgozó munka</w:t>
      </w:r>
      <w:r>
        <w:rPr>
          <w:rFonts w:ascii="Arial" w:hAnsi="Arial" w:cs="Arial"/>
          <w:sz w:val="20"/>
          <w:szCs w:val="20"/>
          <w:lang w:eastAsia="hu-HU"/>
        </w:rPr>
        <w:t>-</w:t>
      </w:r>
      <w:r w:rsidRPr="00784F12">
        <w:rPr>
          <w:rFonts w:ascii="Arial" w:hAnsi="Arial" w:cs="Arial"/>
          <w:sz w:val="20"/>
          <w:szCs w:val="20"/>
          <w:lang w:eastAsia="hu-HU"/>
        </w:rPr>
        <w:t>vállalók munkavédelmi, munkabiztonsági, munkahelyi egészségmegőrzés helyzetéről.</w:t>
      </w:r>
      <w:r>
        <w:rPr>
          <w:rFonts w:ascii="Arial" w:hAnsi="Arial" w:cs="Arial"/>
          <w:sz w:val="20"/>
          <w:szCs w:val="20"/>
          <w:lang w:eastAsia="hu-HU"/>
        </w:rPr>
        <w:t xml:space="preserve"> Ergofit Kft. 2014. Kézirat.</w:t>
      </w:r>
      <w:bookmarkStart w:id="7" w:name="_GoBack"/>
      <w:bookmarkEnd w:id="7"/>
    </w:p>
    <w:p w:rsidR="00784F12" w:rsidRDefault="00784F12">
      <w:pPr>
        <w:pStyle w:val="Lbjegyzetszveg"/>
      </w:pPr>
    </w:p>
  </w:footnote>
  <w:footnote w:id="2">
    <w:p w:rsidR="00071C9D" w:rsidRPr="00EA6423" w:rsidRDefault="00071C9D" w:rsidP="00EA6423">
      <w:pPr>
        <w:spacing w:after="0"/>
        <w:ind w:right="171"/>
        <w:jc w:val="both"/>
        <w:rPr>
          <w:rFonts w:ascii="Arial" w:hAnsi="Arial" w:cs="Arial"/>
        </w:rPr>
      </w:pPr>
      <w:r w:rsidRPr="00EA6423">
        <w:rPr>
          <w:rStyle w:val="Lbjegyzet-hivatkozs"/>
          <w:rFonts w:ascii="Arial" w:hAnsi="Arial" w:cs="Arial"/>
        </w:rPr>
        <w:footnoteRef/>
      </w:r>
      <w:r w:rsidRPr="00EA6423">
        <w:rPr>
          <w:rFonts w:ascii="Arial" w:hAnsi="Arial" w:cs="Arial"/>
        </w:rPr>
        <w:t xml:space="preserve"> </w:t>
      </w:r>
      <w:r w:rsidRPr="00EA6423">
        <w:rPr>
          <w:rFonts w:ascii="Arial" w:hAnsi="Arial" w:cs="Arial"/>
          <w:bCs/>
          <w:i/>
          <w:lang w:eastAsia="hu-HU"/>
        </w:rPr>
        <w:t>Magyarország Alaptörvénye (2011. április 25.)</w:t>
      </w:r>
    </w:p>
  </w:footnote>
  <w:footnote w:id="3">
    <w:p w:rsidR="00071C9D" w:rsidRPr="00EA6423" w:rsidRDefault="00071C9D">
      <w:pPr>
        <w:pStyle w:val="Lbjegyzetszveg"/>
        <w:rPr>
          <w:rFonts w:ascii="Arial" w:hAnsi="Arial" w:cs="Arial"/>
          <w:sz w:val="22"/>
          <w:szCs w:val="22"/>
        </w:rPr>
      </w:pPr>
      <w:r w:rsidRPr="00EA6423">
        <w:rPr>
          <w:rStyle w:val="Lbjegyzet-hivatkozs"/>
          <w:rFonts w:ascii="Arial" w:hAnsi="Arial" w:cs="Arial"/>
          <w:sz w:val="22"/>
          <w:szCs w:val="22"/>
        </w:rPr>
        <w:footnoteRef/>
      </w:r>
      <w:r w:rsidRPr="00EA6423">
        <w:rPr>
          <w:rFonts w:ascii="Arial" w:hAnsi="Arial" w:cs="Arial"/>
          <w:sz w:val="22"/>
          <w:szCs w:val="22"/>
        </w:rPr>
        <w:t xml:space="preserve"> Dr. Szil</w:t>
      </w:r>
      <w:r>
        <w:rPr>
          <w:rFonts w:ascii="Arial" w:hAnsi="Arial" w:cs="Arial"/>
          <w:sz w:val="22"/>
          <w:szCs w:val="22"/>
        </w:rPr>
        <w:t>ágyi József: A munkavédelem a szakszervezeti munka fókuszában. Megjelent: Szakszervezetek és a munkavédelem. Liga. Budapest. 2010.</w:t>
      </w:r>
    </w:p>
  </w:footnote>
  <w:footnote w:id="4">
    <w:p w:rsidR="00071C9D" w:rsidRDefault="00071C9D" w:rsidP="00724B4F">
      <w:pPr>
        <w:pStyle w:val="Szvegtrzs40"/>
        <w:shd w:val="clear" w:color="auto" w:fill="auto"/>
        <w:spacing w:line="240" w:lineRule="auto"/>
        <w:ind w:right="-8"/>
        <w:rPr>
          <w:b w:val="0"/>
          <w:sz w:val="22"/>
          <w:szCs w:val="22"/>
        </w:rPr>
      </w:pPr>
      <w:r w:rsidRPr="00724B4F">
        <w:rPr>
          <w:rStyle w:val="Lbjegyzet-hivatkozs"/>
          <w:b w:val="0"/>
          <w:sz w:val="22"/>
          <w:szCs w:val="22"/>
        </w:rPr>
        <w:footnoteRef/>
      </w:r>
      <w:r w:rsidRPr="00724B4F">
        <w:rPr>
          <w:b w:val="0"/>
          <w:sz w:val="22"/>
          <w:szCs w:val="22"/>
        </w:rPr>
        <w:t xml:space="preserve"> Dr. Szilágyi József</w:t>
      </w:r>
      <w:r>
        <w:rPr>
          <w:b w:val="0"/>
          <w:sz w:val="22"/>
          <w:szCs w:val="22"/>
        </w:rPr>
        <w:t xml:space="preserve"> i.m.</w:t>
      </w:r>
    </w:p>
    <w:p w:rsidR="00071C9D" w:rsidRDefault="00071C9D">
      <w:pPr>
        <w:pStyle w:val="Lbjegyzetszveg"/>
      </w:pPr>
    </w:p>
  </w:footnote>
  <w:footnote w:id="5">
    <w:p w:rsidR="00071C9D" w:rsidRPr="0056062B" w:rsidRDefault="00071C9D" w:rsidP="003F53EF">
      <w:pPr>
        <w:pStyle w:val="NormlWeb"/>
        <w:spacing w:before="0" w:beforeAutospacing="0" w:after="0" w:afterAutospacing="0" w:line="276" w:lineRule="auto"/>
        <w:rPr>
          <w:rFonts w:ascii="Arial" w:hAnsi="Arial" w:cs="Arial"/>
          <w:i/>
          <w:sz w:val="22"/>
          <w:szCs w:val="22"/>
        </w:rPr>
      </w:pPr>
      <w:r w:rsidRPr="0056062B">
        <w:rPr>
          <w:rStyle w:val="Lbjegyzet-hivatkozs"/>
        </w:rPr>
        <w:footnoteRef/>
      </w:r>
      <w:r w:rsidRPr="0056062B">
        <w:t xml:space="preserve"> </w:t>
      </w:r>
      <w:proofErr w:type="gramStart"/>
      <w:r w:rsidRPr="0056062B">
        <w:rPr>
          <w:rFonts w:ascii="Arial" w:hAnsi="Arial" w:cs="Arial"/>
          <w:i/>
          <w:sz w:val="22"/>
          <w:szCs w:val="22"/>
        </w:rPr>
        <w:t>http</w:t>
      </w:r>
      <w:proofErr w:type="gramEnd"/>
      <w:r w:rsidRPr="0056062B">
        <w:rPr>
          <w:rFonts w:ascii="Arial" w:hAnsi="Arial" w:cs="Arial"/>
          <w:i/>
          <w:sz w:val="22"/>
          <w:szCs w:val="22"/>
        </w:rPr>
        <w:t>://munkavedo.blog.hu/2014/04/29/draga-e_a_munkavedelmi_kepviselo</w:t>
      </w:r>
    </w:p>
    <w:p w:rsidR="00071C9D" w:rsidRDefault="00071C9D">
      <w:pPr>
        <w:pStyle w:val="Lbjegyzetszveg"/>
      </w:pPr>
    </w:p>
  </w:footnote>
  <w:footnote w:id="6">
    <w:p w:rsidR="00071C9D" w:rsidRPr="00194C6D" w:rsidRDefault="00071C9D" w:rsidP="00CC7CC4">
      <w:pPr>
        <w:spacing w:after="0" w:line="240" w:lineRule="auto"/>
        <w:jc w:val="both"/>
        <w:rPr>
          <w:rFonts w:ascii="Arial" w:eastAsia="Times New Roman" w:hAnsi="Arial" w:cs="Arial"/>
          <w:sz w:val="24"/>
          <w:szCs w:val="24"/>
          <w:lang w:eastAsia="hu-HU"/>
        </w:rPr>
      </w:pPr>
      <w:r w:rsidRPr="00194C6D">
        <w:rPr>
          <w:rStyle w:val="Lbjegyzet-hivatkozs"/>
        </w:rPr>
        <w:footnoteRef/>
      </w:r>
      <w:r w:rsidRPr="00194C6D">
        <w:t xml:space="preserve"> </w:t>
      </w:r>
      <w:r w:rsidRPr="009958A4">
        <w:rPr>
          <w:rFonts w:ascii="Arial" w:eastAsia="Times New Roman" w:hAnsi="Arial" w:cs="Arial"/>
          <w:lang w:eastAsia="hu-HU"/>
        </w:rPr>
        <w:t>Csupor Zsoltné: Munkahelyi érdekvédelem. Hadmérnök. IV. Évfolyam 1. szám. 2009. március</w:t>
      </w:r>
    </w:p>
    <w:p w:rsidR="00071C9D" w:rsidRDefault="00071C9D" w:rsidP="00CC7CC4">
      <w:pPr>
        <w:pStyle w:val="Lbjegyzetszveg"/>
      </w:pPr>
    </w:p>
  </w:footnote>
  <w:footnote w:id="7">
    <w:p w:rsidR="00071C9D" w:rsidRPr="003F53EF" w:rsidRDefault="00071C9D" w:rsidP="003F53EF">
      <w:pPr>
        <w:pStyle w:val="NormlWeb"/>
        <w:spacing w:before="0" w:beforeAutospacing="0" w:after="0" w:afterAutospacing="0"/>
        <w:jc w:val="both"/>
        <w:rPr>
          <w:rFonts w:ascii="Arial" w:hAnsi="Arial" w:cs="Arial"/>
          <w:sz w:val="22"/>
          <w:szCs w:val="22"/>
        </w:rPr>
      </w:pPr>
      <w:r w:rsidRPr="003F53EF">
        <w:rPr>
          <w:rStyle w:val="Lbjegyzet-hivatkozs"/>
          <w:rFonts w:ascii="Arial" w:hAnsi="Arial" w:cs="Arial"/>
          <w:sz w:val="22"/>
          <w:szCs w:val="22"/>
        </w:rPr>
        <w:footnoteRef/>
      </w:r>
      <w:r w:rsidRPr="003F53EF">
        <w:rPr>
          <w:rFonts w:ascii="Arial" w:hAnsi="Arial" w:cs="Arial"/>
          <w:sz w:val="22"/>
          <w:szCs w:val="22"/>
        </w:rPr>
        <w:t xml:space="preserve"> </w:t>
      </w:r>
      <w:r w:rsidRPr="003F53EF">
        <w:rPr>
          <w:rFonts w:ascii="Arial" w:hAnsi="Arial" w:cs="Arial"/>
          <w:bCs/>
          <w:sz w:val="22"/>
          <w:szCs w:val="22"/>
        </w:rPr>
        <w:t xml:space="preserve">A kollektív munkaügyi vita: </w:t>
      </w:r>
      <w:r w:rsidRPr="003F53EF">
        <w:rPr>
          <w:rFonts w:ascii="Arial" w:hAnsi="Arial" w:cs="Arial"/>
          <w:sz w:val="22"/>
          <w:szCs w:val="22"/>
        </w:rPr>
        <w:t>A törvény ugyan adós marad a kollektív munkaügyi vita fogalmának meghatározásával, a 291. § (1) bekezdés a munkáltató és az üzemi tanács vagy a szakszervezet közt felmerült vitákat említi, így valószínűsíthető, hogy a jogalkotó szerint a kollektív munkaügyi vita egyik résztvevője a munkáltató, míg a másik a nála működő üzemi tanács vagy a szakszervezet. Mivel a munkajogi igény érvényesítésére az előző fejezet irányadó, kollektív munkaügyi vita csak olyan vita lehet, amely nem minősül jogvitának, érdekvita. Az érdekvita feloldására a törvény két intézményes megoldást határoz meg: az egyeztető bizottságot és a döntőbíró igénybevételét. Az egyeztető bizottságot a munkáltató és az üzemi tanács vagy a munkáltató és a szakszervezet közösen alakíthatják meg. Az üzemi megállapodás vagy a kollektív szerződés állandó bizottság megalakításáról is rendelkezhet. A bizottságba a munkáltató és az üzemi tanács vagy a szakszervezet azonos számban delegál tagot, és megállapodik egy független elnök személyéről. Az elnök köteles a két fél által delegált tagokkal folyamatosan konzultálni, a tagok álláspontját, az egyeztetés eredményét az egyeztetés befejezésekor írásban összefoglalni. A bizottság eljárásával kapcsolatban felmerült indokolt költségek a munkáltatót terhelik. A felek előzetesen írásban megállapodhatnak, hogy a bizottság döntésének magukat alávetik. Ebben az esetben a bizottság határozata kötelező. Szavazategyenlőség esetén az elnök szavazata dönt. A törvény 13. §</w:t>
      </w:r>
      <w:proofErr w:type="spellStart"/>
      <w:r w:rsidRPr="003F53EF">
        <w:rPr>
          <w:rFonts w:ascii="Arial" w:hAnsi="Arial" w:cs="Arial"/>
          <w:sz w:val="22"/>
          <w:szCs w:val="22"/>
        </w:rPr>
        <w:t>-</w:t>
      </w:r>
      <w:proofErr w:type="gramStart"/>
      <w:r w:rsidRPr="003F53EF">
        <w:rPr>
          <w:rFonts w:ascii="Arial" w:hAnsi="Arial" w:cs="Arial"/>
          <w:sz w:val="22"/>
          <w:szCs w:val="22"/>
        </w:rPr>
        <w:t>a</w:t>
      </w:r>
      <w:proofErr w:type="spellEnd"/>
      <w:proofErr w:type="gramEnd"/>
      <w:r w:rsidRPr="003F53EF">
        <w:rPr>
          <w:rFonts w:ascii="Arial" w:hAnsi="Arial" w:cs="Arial"/>
          <w:sz w:val="22"/>
          <w:szCs w:val="22"/>
        </w:rPr>
        <w:t xml:space="preserve"> alapján a bizottság határozata munkaviszonyra vonatkozó szabálynak tekintendő. Döntőbírót kell igénybe venni a 236. § (4) bekezdésében és a 263. §</w:t>
      </w:r>
      <w:proofErr w:type="spellStart"/>
      <w:r w:rsidRPr="003F53EF">
        <w:rPr>
          <w:rFonts w:ascii="Arial" w:hAnsi="Arial" w:cs="Arial"/>
          <w:sz w:val="22"/>
          <w:szCs w:val="22"/>
        </w:rPr>
        <w:t>-ban</w:t>
      </w:r>
      <w:proofErr w:type="spellEnd"/>
      <w:r w:rsidRPr="003F53EF">
        <w:rPr>
          <w:rFonts w:ascii="Arial" w:hAnsi="Arial" w:cs="Arial"/>
          <w:sz w:val="22"/>
          <w:szCs w:val="22"/>
        </w:rPr>
        <w:t xml:space="preserve"> foglaltakkal kapcsolatban felmerült vitában. Előbbi az üzemi tanács választásával és működésével kapcsolatos indokolt költségek viseléséről, míg az utóbbi a munkáltató és az üzemi tanács együttdöntési jogáról rendelkezik. Döntőbíró dönt tehát, ha a munkáltató és az üzemi tanács nem tud megállapodni a költségekről (az indokolt költségeket a munkáltató viseli) vagy a jóléti célú pénzeszközök felhasználásáról. A döntőbíró döntése a felekre kötelező. A felek megállapodásának hiányában a döntőbírót a felek jelöltjei közül sorsolással kell kiválasztani. Sem az egyeztető bizottság, sem a döntőbíró eljárásának tartama alatt a felek nem tanúsíthatnak olyan magatartást, amely a megállapodást vagy a döntés végrehajtását meghiúsítaná.</w:t>
      </w:r>
    </w:p>
    <w:p w:rsidR="00071C9D" w:rsidRPr="00771A44" w:rsidRDefault="00BA4CE2" w:rsidP="00580F72">
      <w:pPr>
        <w:pStyle w:val="Lbjegyzetszveg"/>
        <w:jc w:val="both"/>
        <w:rPr>
          <w:rFonts w:ascii="Arial" w:hAnsi="Arial" w:cs="Arial"/>
          <w:sz w:val="22"/>
          <w:szCs w:val="22"/>
        </w:rPr>
      </w:pPr>
      <w:hyperlink r:id="rId1" w:history="1">
        <w:r w:rsidR="00071C9D" w:rsidRPr="00771A44">
          <w:rPr>
            <w:rStyle w:val="Hiperhivatkozs"/>
            <w:rFonts w:ascii="Arial" w:hAnsi="Arial" w:cs="Arial"/>
            <w:color w:val="auto"/>
            <w:sz w:val="22"/>
            <w:szCs w:val="22"/>
          </w:rPr>
          <w:t>http://www.liganet.hu/page/88/artID/6388/html/a-munkaugyi-vita-szabalyai-az-uj-munka-torvenykonyveben.html</w:t>
        </w:r>
      </w:hyperlink>
      <w:r w:rsidR="00071C9D" w:rsidRPr="00771A44">
        <w:rPr>
          <w:rFonts w:ascii="Arial" w:hAnsi="Arial" w:cs="Arial"/>
          <w:sz w:val="22"/>
          <w:szCs w:val="22"/>
        </w:rPr>
        <w:t xml:space="preserve"> (A letöltés dátuma 2014. </w:t>
      </w:r>
      <w:proofErr w:type="spellStart"/>
      <w:r w:rsidR="00071C9D" w:rsidRPr="00771A44">
        <w:rPr>
          <w:rFonts w:ascii="Arial" w:hAnsi="Arial" w:cs="Arial"/>
          <w:sz w:val="22"/>
          <w:szCs w:val="22"/>
        </w:rPr>
        <w:t>aug</w:t>
      </w:r>
      <w:proofErr w:type="spellEnd"/>
      <w:r w:rsidR="00071C9D" w:rsidRPr="00771A44">
        <w:rPr>
          <w:rFonts w:ascii="Arial" w:hAnsi="Arial" w:cs="Arial"/>
          <w:sz w:val="22"/>
          <w:szCs w:val="22"/>
        </w:rPr>
        <w:t xml:space="preserve"> 21.)</w:t>
      </w:r>
    </w:p>
  </w:footnote>
  <w:footnote w:id="8">
    <w:p w:rsidR="00071C9D" w:rsidRPr="009A163F" w:rsidRDefault="00071C9D">
      <w:pPr>
        <w:pStyle w:val="Lbjegyzetszveg"/>
        <w:rPr>
          <w:rFonts w:ascii="Arial" w:hAnsi="Arial" w:cs="Arial"/>
          <w:sz w:val="22"/>
          <w:szCs w:val="22"/>
        </w:rPr>
      </w:pPr>
      <w:r w:rsidRPr="009A163F">
        <w:rPr>
          <w:rStyle w:val="Lbjegyzet-hivatkozs"/>
          <w:rFonts w:ascii="Arial" w:hAnsi="Arial" w:cs="Arial"/>
          <w:sz w:val="22"/>
          <w:szCs w:val="22"/>
        </w:rPr>
        <w:footnoteRef/>
      </w:r>
      <w:r w:rsidRPr="009A163F">
        <w:rPr>
          <w:rFonts w:ascii="Arial" w:hAnsi="Arial" w:cs="Arial"/>
          <w:sz w:val="22"/>
          <w:szCs w:val="22"/>
        </w:rPr>
        <w:t xml:space="preserve"> </w:t>
      </w:r>
      <w:r>
        <w:rPr>
          <w:rFonts w:ascii="Arial" w:hAnsi="Arial" w:cs="Arial"/>
          <w:sz w:val="22"/>
          <w:szCs w:val="22"/>
        </w:rPr>
        <w:t xml:space="preserve">Dr. </w:t>
      </w:r>
      <w:r w:rsidRPr="009A163F">
        <w:rPr>
          <w:rFonts w:ascii="Arial" w:hAnsi="Arial" w:cs="Arial"/>
          <w:sz w:val="22"/>
          <w:szCs w:val="22"/>
        </w:rPr>
        <w:t>Szilágyi József i.m.</w:t>
      </w:r>
    </w:p>
  </w:footnote>
  <w:footnote w:id="9">
    <w:p w:rsidR="00071C9D" w:rsidRPr="00EA6423" w:rsidRDefault="00071C9D" w:rsidP="00EA6423">
      <w:pPr>
        <w:suppressAutoHyphens/>
        <w:spacing w:after="0"/>
        <w:rPr>
          <w:rFonts w:ascii="Arial" w:hAnsi="Arial" w:cs="Arial"/>
          <w:bCs/>
        </w:rPr>
      </w:pPr>
      <w:r w:rsidRPr="00EA6423">
        <w:rPr>
          <w:rStyle w:val="Lbjegyzet-hivatkozs"/>
          <w:rFonts w:ascii="Arial" w:hAnsi="Arial" w:cs="Arial"/>
        </w:rPr>
        <w:footnoteRef/>
      </w:r>
      <w:r w:rsidRPr="00EA6423">
        <w:rPr>
          <w:rFonts w:ascii="Arial" w:hAnsi="Arial" w:cs="Arial"/>
        </w:rPr>
        <w:t xml:space="preserve"> Villamosenergia-ipari ágazati kollektív szerződés (VKSZ) </w:t>
      </w:r>
      <w:r w:rsidRPr="00EA6423">
        <w:rPr>
          <w:rFonts w:ascii="Arial" w:hAnsi="Arial" w:cs="Arial"/>
          <w:bCs/>
        </w:rPr>
        <w:t>2008. február 12.</w:t>
      </w:r>
    </w:p>
    <w:p w:rsidR="00071C9D" w:rsidRDefault="00071C9D" w:rsidP="00EA6423">
      <w:pPr>
        <w:suppressAutoHyphens/>
        <w:rPr>
          <w:sz w:val="28"/>
        </w:rPr>
      </w:pPr>
    </w:p>
    <w:p w:rsidR="00071C9D" w:rsidRDefault="00071C9D">
      <w:pPr>
        <w:pStyle w:val="Lbjegyzetszveg"/>
      </w:pPr>
    </w:p>
  </w:footnote>
  <w:footnote w:id="10">
    <w:p w:rsidR="00071C9D" w:rsidRDefault="00071C9D" w:rsidP="00940191">
      <w:pPr>
        <w:spacing w:after="0"/>
        <w:jc w:val="both"/>
        <w:rPr>
          <w:rFonts w:ascii="Arial" w:eastAsia="Times New Roman" w:hAnsi="Arial" w:cs="Arial"/>
          <w:bCs/>
        </w:rPr>
      </w:pPr>
      <w:r>
        <w:rPr>
          <w:rStyle w:val="Lbjegyzet-hivatkozs"/>
        </w:rPr>
        <w:footnoteRef/>
      </w:r>
      <w:r>
        <w:t xml:space="preserve"> </w:t>
      </w:r>
      <w:r w:rsidRPr="00851103">
        <w:rPr>
          <w:rFonts w:ascii="Arial" w:hAnsi="Arial" w:cs="Arial"/>
        </w:rPr>
        <w:t>Megjegyzés:</w:t>
      </w:r>
      <w:r>
        <w:rPr>
          <w:rFonts w:ascii="Arial" w:hAnsi="Arial" w:cs="Arial"/>
        </w:rPr>
        <w:t xml:space="preserve"> </w:t>
      </w:r>
      <w:r w:rsidRPr="00851103">
        <w:rPr>
          <w:rFonts w:ascii="Arial" w:eastAsia="Times New Roman" w:hAnsi="Arial" w:cs="Arial"/>
          <w:bCs/>
        </w:rPr>
        <w:t>A VIMFO rendezvényeken már számos olyan beszámoló hangzott el, amelyekből összeállíthatók</w:t>
      </w:r>
      <w:r>
        <w:rPr>
          <w:rFonts w:ascii="Arial" w:eastAsia="Times New Roman" w:hAnsi="Arial" w:cs="Arial"/>
          <w:bCs/>
        </w:rPr>
        <w:t xml:space="preserve">, feldolgozhatók </w:t>
      </w:r>
      <w:r w:rsidRPr="00851103">
        <w:rPr>
          <w:rFonts w:ascii="Arial" w:eastAsia="Times New Roman" w:hAnsi="Arial" w:cs="Arial"/>
          <w:bCs/>
        </w:rPr>
        <w:t>az ágazati tipikus balesetek, és meghatározhatók a kialakulás okai.</w:t>
      </w:r>
      <w:r>
        <w:rPr>
          <w:rFonts w:ascii="Arial" w:eastAsia="Times New Roman" w:hAnsi="Arial" w:cs="Arial"/>
          <w:bCs/>
        </w:rPr>
        <w:t xml:space="preserve"> </w:t>
      </w:r>
      <w:r w:rsidRPr="00851103">
        <w:rPr>
          <w:rFonts w:ascii="Arial" w:eastAsia="Times New Roman" w:hAnsi="Arial" w:cs="Arial"/>
          <w:bCs/>
        </w:rPr>
        <w:t>Ugyanígy jól felhasználhatók a munkáltatók baleseti adatait összegyűjtő Kérdőív információi is.</w:t>
      </w:r>
    </w:p>
    <w:p w:rsidR="00071C9D" w:rsidRDefault="00071C9D">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CAE"/>
    <w:multiLevelType w:val="hybridMultilevel"/>
    <w:tmpl w:val="A6D23E0A"/>
    <w:lvl w:ilvl="0" w:tplc="43E4E26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0DF2C0B"/>
    <w:multiLevelType w:val="hybridMultilevel"/>
    <w:tmpl w:val="C262C9E2"/>
    <w:lvl w:ilvl="0" w:tplc="040E0017">
      <w:start w:val="1"/>
      <w:numFmt w:val="lowerLetter"/>
      <w:lvlText w:val="%1)"/>
      <w:lvlJc w:val="left"/>
      <w:pPr>
        <w:tabs>
          <w:tab w:val="num" w:pos="1080"/>
        </w:tabs>
        <w:ind w:left="1080" w:hanging="360"/>
      </w:pPr>
      <w:rPr>
        <w:rFonts w:hint="default"/>
        <w:i w:val="0"/>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
    <w:nsid w:val="02551BC9"/>
    <w:multiLevelType w:val="hybridMultilevel"/>
    <w:tmpl w:val="56B48F68"/>
    <w:lvl w:ilvl="0" w:tplc="B032DD10">
      <w:start w:val="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7807CFF"/>
    <w:multiLevelType w:val="multilevel"/>
    <w:tmpl w:val="232E1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406469"/>
    <w:multiLevelType w:val="hybridMultilevel"/>
    <w:tmpl w:val="BD2A7A9E"/>
    <w:lvl w:ilvl="0" w:tplc="040E0017">
      <w:start w:val="1"/>
      <w:numFmt w:val="lowerLetter"/>
      <w:lvlText w:val="%1)"/>
      <w:lvlJc w:val="left"/>
      <w:pPr>
        <w:ind w:left="945" w:hanging="360"/>
      </w:pPr>
    </w:lvl>
    <w:lvl w:ilvl="1" w:tplc="040E0019" w:tentative="1">
      <w:start w:val="1"/>
      <w:numFmt w:val="lowerLetter"/>
      <w:lvlText w:val="%2."/>
      <w:lvlJc w:val="left"/>
      <w:pPr>
        <w:ind w:left="1665" w:hanging="360"/>
      </w:pPr>
    </w:lvl>
    <w:lvl w:ilvl="2" w:tplc="040E001B" w:tentative="1">
      <w:start w:val="1"/>
      <w:numFmt w:val="lowerRoman"/>
      <w:lvlText w:val="%3."/>
      <w:lvlJc w:val="right"/>
      <w:pPr>
        <w:ind w:left="2385" w:hanging="180"/>
      </w:pPr>
    </w:lvl>
    <w:lvl w:ilvl="3" w:tplc="040E000F" w:tentative="1">
      <w:start w:val="1"/>
      <w:numFmt w:val="decimal"/>
      <w:lvlText w:val="%4."/>
      <w:lvlJc w:val="left"/>
      <w:pPr>
        <w:ind w:left="3105" w:hanging="360"/>
      </w:pPr>
    </w:lvl>
    <w:lvl w:ilvl="4" w:tplc="040E0019" w:tentative="1">
      <w:start w:val="1"/>
      <w:numFmt w:val="lowerLetter"/>
      <w:lvlText w:val="%5."/>
      <w:lvlJc w:val="left"/>
      <w:pPr>
        <w:ind w:left="3825" w:hanging="360"/>
      </w:pPr>
    </w:lvl>
    <w:lvl w:ilvl="5" w:tplc="040E001B" w:tentative="1">
      <w:start w:val="1"/>
      <w:numFmt w:val="lowerRoman"/>
      <w:lvlText w:val="%6."/>
      <w:lvlJc w:val="right"/>
      <w:pPr>
        <w:ind w:left="4545" w:hanging="180"/>
      </w:pPr>
    </w:lvl>
    <w:lvl w:ilvl="6" w:tplc="040E000F" w:tentative="1">
      <w:start w:val="1"/>
      <w:numFmt w:val="decimal"/>
      <w:lvlText w:val="%7."/>
      <w:lvlJc w:val="left"/>
      <w:pPr>
        <w:ind w:left="5265" w:hanging="360"/>
      </w:pPr>
    </w:lvl>
    <w:lvl w:ilvl="7" w:tplc="040E0019" w:tentative="1">
      <w:start w:val="1"/>
      <w:numFmt w:val="lowerLetter"/>
      <w:lvlText w:val="%8."/>
      <w:lvlJc w:val="left"/>
      <w:pPr>
        <w:ind w:left="5985" w:hanging="360"/>
      </w:pPr>
    </w:lvl>
    <w:lvl w:ilvl="8" w:tplc="040E001B" w:tentative="1">
      <w:start w:val="1"/>
      <w:numFmt w:val="lowerRoman"/>
      <w:lvlText w:val="%9."/>
      <w:lvlJc w:val="right"/>
      <w:pPr>
        <w:ind w:left="6705" w:hanging="180"/>
      </w:pPr>
    </w:lvl>
  </w:abstractNum>
  <w:abstractNum w:abstractNumId="5">
    <w:nsid w:val="14373CF0"/>
    <w:multiLevelType w:val="multilevel"/>
    <w:tmpl w:val="E4AAFE06"/>
    <w:lvl w:ilvl="0">
      <w:start w:val="10"/>
      <w:numFmt w:val="decimal"/>
      <w:lvlText w:val="%1."/>
      <w:lvlJc w:val="left"/>
      <w:pPr>
        <w:tabs>
          <w:tab w:val="num" w:pos="720"/>
        </w:tabs>
        <w:ind w:left="360" w:hanging="360"/>
      </w:pPr>
      <w:rPr>
        <w:rFonts w:cs="Times New Roman" w:hint="default"/>
      </w:rPr>
    </w:lvl>
    <w:lvl w:ilvl="1">
      <w:start w:val="4"/>
      <w:numFmt w:val="decimal"/>
      <w:lvlText w:val="%1.%2."/>
      <w:lvlJc w:val="left"/>
      <w:pPr>
        <w:tabs>
          <w:tab w:val="num" w:pos="964"/>
        </w:tabs>
        <w:ind w:left="964" w:hanging="604"/>
      </w:pPr>
      <w:rPr>
        <w:rFonts w:cs="Times New Roman" w:hint="default"/>
      </w:rPr>
    </w:lvl>
    <w:lvl w:ilvl="2">
      <w:start w:val="1"/>
      <w:numFmt w:val="decimal"/>
      <w:lvlText w:val="%1.%2.%3."/>
      <w:lvlJc w:val="left"/>
      <w:pPr>
        <w:tabs>
          <w:tab w:val="num" w:pos="720"/>
        </w:tabs>
        <w:ind w:left="3742" w:hanging="3022"/>
      </w:pPr>
      <w:rPr>
        <w:rFonts w:cs="Times New Roman" w:hint="default"/>
      </w:rPr>
    </w:lvl>
    <w:lvl w:ilvl="3">
      <w:start w:val="1"/>
      <w:numFmt w:val="decimal"/>
      <w:lvlText w:val="%1.%2.%3.%4."/>
      <w:lvlJc w:val="left"/>
      <w:pPr>
        <w:tabs>
          <w:tab w:val="num" w:pos="324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6">
    <w:nsid w:val="189075B4"/>
    <w:multiLevelType w:val="hybridMultilevel"/>
    <w:tmpl w:val="7D78D452"/>
    <w:lvl w:ilvl="0" w:tplc="D5FE2028">
      <w:start w:val="1"/>
      <w:numFmt w:val="lowerLetter"/>
      <w:lvlText w:val="%1."/>
      <w:lvlJc w:val="left"/>
      <w:pPr>
        <w:tabs>
          <w:tab w:val="num" w:pos="720"/>
        </w:tabs>
        <w:ind w:left="720" w:hanging="360"/>
      </w:pPr>
      <w:rPr>
        <w:rFonts w:cs="Times New Roman"/>
      </w:rPr>
    </w:lvl>
    <w:lvl w:ilvl="1" w:tplc="10EEF33A" w:tentative="1">
      <w:start w:val="1"/>
      <w:numFmt w:val="lowerLetter"/>
      <w:lvlText w:val="%2."/>
      <w:lvlJc w:val="left"/>
      <w:pPr>
        <w:tabs>
          <w:tab w:val="num" w:pos="1440"/>
        </w:tabs>
        <w:ind w:left="1440" w:hanging="360"/>
      </w:pPr>
      <w:rPr>
        <w:rFonts w:cs="Times New Roman"/>
      </w:rPr>
    </w:lvl>
    <w:lvl w:ilvl="2" w:tplc="BE7E7034" w:tentative="1">
      <w:start w:val="1"/>
      <w:numFmt w:val="lowerLetter"/>
      <w:lvlText w:val="%3."/>
      <w:lvlJc w:val="left"/>
      <w:pPr>
        <w:tabs>
          <w:tab w:val="num" w:pos="2160"/>
        </w:tabs>
        <w:ind w:left="2160" w:hanging="360"/>
      </w:pPr>
      <w:rPr>
        <w:rFonts w:cs="Times New Roman"/>
      </w:rPr>
    </w:lvl>
    <w:lvl w:ilvl="3" w:tplc="0D06E8C0" w:tentative="1">
      <w:start w:val="1"/>
      <w:numFmt w:val="lowerLetter"/>
      <w:lvlText w:val="%4."/>
      <w:lvlJc w:val="left"/>
      <w:pPr>
        <w:tabs>
          <w:tab w:val="num" w:pos="2880"/>
        </w:tabs>
        <w:ind w:left="2880" w:hanging="360"/>
      </w:pPr>
      <w:rPr>
        <w:rFonts w:cs="Times New Roman"/>
      </w:rPr>
    </w:lvl>
    <w:lvl w:ilvl="4" w:tplc="CFDA76BA" w:tentative="1">
      <w:start w:val="1"/>
      <w:numFmt w:val="lowerLetter"/>
      <w:lvlText w:val="%5."/>
      <w:lvlJc w:val="left"/>
      <w:pPr>
        <w:tabs>
          <w:tab w:val="num" w:pos="3600"/>
        </w:tabs>
        <w:ind w:left="3600" w:hanging="360"/>
      </w:pPr>
      <w:rPr>
        <w:rFonts w:cs="Times New Roman"/>
      </w:rPr>
    </w:lvl>
    <w:lvl w:ilvl="5" w:tplc="4ED01760" w:tentative="1">
      <w:start w:val="1"/>
      <w:numFmt w:val="lowerLetter"/>
      <w:lvlText w:val="%6."/>
      <w:lvlJc w:val="left"/>
      <w:pPr>
        <w:tabs>
          <w:tab w:val="num" w:pos="4320"/>
        </w:tabs>
        <w:ind w:left="4320" w:hanging="360"/>
      </w:pPr>
      <w:rPr>
        <w:rFonts w:cs="Times New Roman"/>
      </w:rPr>
    </w:lvl>
    <w:lvl w:ilvl="6" w:tplc="FD70596E" w:tentative="1">
      <w:start w:val="1"/>
      <w:numFmt w:val="lowerLetter"/>
      <w:lvlText w:val="%7."/>
      <w:lvlJc w:val="left"/>
      <w:pPr>
        <w:tabs>
          <w:tab w:val="num" w:pos="5040"/>
        </w:tabs>
        <w:ind w:left="5040" w:hanging="360"/>
      </w:pPr>
      <w:rPr>
        <w:rFonts w:cs="Times New Roman"/>
      </w:rPr>
    </w:lvl>
    <w:lvl w:ilvl="7" w:tplc="40AED530" w:tentative="1">
      <w:start w:val="1"/>
      <w:numFmt w:val="lowerLetter"/>
      <w:lvlText w:val="%8."/>
      <w:lvlJc w:val="left"/>
      <w:pPr>
        <w:tabs>
          <w:tab w:val="num" w:pos="5760"/>
        </w:tabs>
        <w:ind w:left="5760" w:hanging="360"/>
      </w:pPr>
      <w:rPr>
        <w:rFonts w:cs="Times New Roman"/>
      </w:rPr>
    </w:lvl>
    <w:lvl w:ilvl="8" w:tplc="23DE706A" w:tentative="1">
      <w:start w:val="1"/>
      <w:numFmt w:val="lowerLetter"/>
      <w:lvlText w:val="%9."/>
      <w:lvlJc w:val="left"/>
      <w:pPr>
        <w:tabs>
          <w:tab w:val="num" w:pos="6480"/>
        </w:tabs>
        <w:ind w:left="6480" w:hanging="360"/>
      </w:pPr>
      <w:rPr>
        <w:rFonts w:cs="Times New Roman"/>
      </w:rPr>
    </w:lvl>
  </w:abstractNum>
  <w:abstractNum w:abstractNumId="7">
    <w:nsid w:val="197B36B5"/>
    <w:multiLevelType w:val="multilevel"/>
    <w:tmpl w:val="AE6CDB0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BD90713"/>
    <w:multiLevelType w:val="multilevel"/>
    <w:tmpl w:val="46D6DC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B560AA"/>
    <w:multiLevelType w:val="hybridMultilevel"/>
    <w:tmpl w:val="5BA2CAAA"/>
    <w:lvl w:ilvl="0" w:tplc="B5F2B8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5DE5F2B"/>
    <w:multiLevelType w:val="multilevel"/>
    <w:tmpl w:val="62D2828E"/>
    <w:lvl w:ilvl="0">
      <w:start w:val="1"/>
      <w:numFmt w:val="decimal"/>
      <w:pStyle w:val="Felsorols"/>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262173CD"/>
    <w:multiLevelType w:val="multilevel"/>
    <w:tmpl w:val="41E203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6D45A7B"/>
    <w:multiLevelType w:val="hybridMultilevel"/>
    <w:tmpl w:val="B2607E70"/>
    <w:lvl w:ilvl="0" w:tplc="109CB498">
      <w:start w:val="6"/>
      <w:numFmt w:val="bullet"/>
      <w:lvlText w:val="-"/>
      <w:lvlJc w:val="left"/>
      <w:pPr>
        <w:tabs>
          <w:tab w:val="num" w:pos="720"/>
        </w:tabs>
        <w:ind w:left="720" w:hanging="360"/>
      </w:pPr>
      <w:rPr>
        <w:rFonts w:ascii="Tahoma" w:eastAsia="Times New Roman" w:hAnsi="Tahoma" w:cs="Tahoma"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29F26272"/>
    <w:multiLevelType w:val="hybridMultilevel"/>
    <w:tmpl w:val="177E952A"/>
    <w:lvl w:ilvl="0" w:tplc="A7501DBC">
      <w:start w:val="9"/>
      <w:numFmt w:val="bullet"/>
      <w:lvlText w:val="-"/>
      <w:lvlJc w:val="left"/>
      <w:pPr>
        <w:ind w:left="720" w:hanging="360"/>
      </w:pPr>
      <w:rPr>
        <w:rFonts w:ascii="Calibri" w:eastAsiaTheme="minorHAnsi" w:hAnsi="Calibri" w:cstheme="minorBidi" w:hint="default"/>
        <w:color w:val="auto"/>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C0A319F"/>
    <w:multiLevelType w:val="hybridMultilevel"/>
    <w:tmpl w:val="C7884A32"/>
    <w:lvl w:ilvl="0" w:tplc="B6E28FBC">
      <w:start w:val="1"/>
      <w:numFmt w:val="bullet"/>
      <w:lvlText w:val="•"/>
      <w:lvlJc w:val="left"/>
      <w:pPr>
        <w:tabs>
          <w:tab w:val="num" w:pos="720"/>
        </w:tabs>
        <w:ind w:left="720" w:hanging="360"/>
      </w:pPr>
      <w:rPr>
        <w:rFonts w:ascii="Arial" w:hAnsi="Arial" w:hint="default"/>
      </w:rPr>
    </w:lvl>
    <w:lvl w:ilvl="1" w:tplc="96DCFA98" w:tentative="1">
      <w:start w:val="1"/>
      <w:numFmt w:val="bullet"/>
      <w:lvlText w:val="•"/>
      <w:lvlJc w:val="left"/>
      <w:pPr>
        <w:tabs>
          <w:tab w:val="num" w:pos="1440"/>
        </w:tabs>
        <w:ind w:left="1440" w:hanging="360"/>
      </w:pPr>
      <w:rPr>
        <w:rFonts w:ascii="Arial" w:hAnsi="Arial" w:hint="default"/>
      </w:rPr>
    </w:lvl>
    <w:lvl w:ilvl="2" w:tplc="5DAADE90" w:tentative="1">
      <w:start w:val="1"/>
      <w:numFmt w:val="bullet"/>
      <w:lvlText w:val="•"/>
      <w:lvlJc w:val="left"/>
      <w:pPr>
        <w:tabs>
          <w:tab w:val="num" w:pos="2160"/>
        </w:tabs>
        <w:ind w:left="2160" w:hanging="360"/>
      </w:pPr>
      <w:rPr>
        <w:rFonts w:ascii="Arial" w:hAnsi="Arial" w:hint="default"/>
      </w:rPr>
    </w:lvl>
    <w:lvl w:ilvl="3" w:tplc="E87CA544" w:tentative="1">
      <w:start w:val="1"/>
      <w:numFmt w:val="bullet"/>
      <w:lvlText w:val="•"/>
      <w:lvlJc w:val="left"/>
      <w:pPr>
        <w:tabs>
          <w:tab w:val="num" w:pos="2880"/>
        </w:tabs>
        <w:ind w:left="2880" w:hanging="360"/>
      </w:pPr>
      <w:rPr>
        <w:rFonts w:ascii="Arial" w:hAnsi="Arial" w:hint="default"/>
      </w:rPr>
    </w:lvl>
    <w:lvl w:ilvl="4" w:tplc="AE72C48A" w:tentative="1">
      <w:start w:val="1"/>
      <w:numFmt w:val="bullet"/>
      <w:lvlText w:val="•"/>
      <w:lvlJc w:val="left"/>
      <w:pPr>
        <w:tabs>
          <w:tab w:val="num" w:pos="3600"/>
        </w:tabs>
        <w:ind w:left="3600" w:hanging="360"/>
      </w:pPr>
      <w:rPr>
        <w:rFonts w:ascii="Arial" w:hAnsi="Arial" w:hint="default"/>
      </w:rPr>
    </w:lvl>
    <w:lvl w:ilvl="5" w:tplc="56EAAC8A" w:tentative="1">
      <w:start w:val="1"/>
      <w:numFmt w:val="bullet"/>
      <w:lvlText w:val="•"/>
      <w:lvlJc w:val="left"/>
      <w:pPr>
        <w:tabs>
          <w:tab w:val="num" w:pos="4320"/>
        </w:tabs>
        <w:ind w:left="4320" w:hanging="360"/>
      </w:pPr>
      <w:rPr>
        <w:rFonts w:ascii="Arial" w:hAnsi="Arial" w:hint="default"/>
      </w:rPr>
    </w:lvl>
    <w:lvl w:ilvl="6" w:tplc="9EC8067C" w:tentative="1">
      <w:start w:val="1"/>
      <w:numFmt w:val="bullet"/>
      <w:lvlText w:val="•"/>
      <w:lvlJc w:val="left"/>
      <w:pPr>
        <w:tabs>
          <w:tab w:val="num" w:pos="5040"/>
        </w:tabs>
        <w:ind w:left="5040" w:hanging="360"/>
      </w:pPr>
      <w:rPr>
        <w:rFonts w:ascii="Arial" w:hAnsi="Arial" w:hint="default"/>
      </w:rPr>
    </w:lvl>
    <w:lvl w:ilvl="7" w:tplc="0B401A5A" w:tentative="1">
      <w:start w:val="1"/>
      <w:numFmt w:val="bullet"/>
      <w:lvlText w:val="•"/>
      <w:lvlJc w:val="left"/>
      <w:pPr>
        <w:tabs>
          <w:tab w:val="num" w:pos="5760"/>
        </w:tabs>
        <w:ind w:left="5760" w:hanging="360"/>
      </w:pPr>
      <w:rPr>
        <w:rFonts w:ascii="Arial" w:hAnsi="Arial" w:hint="default"/>
      </w:rPr>
    </w:lvl>
    <w:lvl w:ilvl="8" w:tplc="6FC07960" w:tentative="1">
      <w:start w:val="1"/>
      <w:numFmt w:val="bullet"/>
      <w:lvlText w:val="•"/>
      <w:lvlJc w:val="left"/>
      <w:pPr>
        <w:tabs>
          <w:tab w:val="num" w:pos="6480"/>
        </w:tabs>
        <w:ind w:left="6480" w:hanging="360"/>
      </w:pPr>
      <w:rPr>
        <w:rFonts w:ascii="Arial" w:hAnsi="Arial" w:hint="default"/>
      </w:rPr>
    </w:lvl>
  </w:abstractNum>
  <w:abstractNum w:abstractNumId="15">
    <w:nsid w:val="2D3D4879"/>
    <w:multiLevelType w:val="hybridMultilevel"/>
    <w:tmpl w:val="17FEB946"/>
    <w:lvl w:ilvl="0" w:tplc="B5F2B8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EA11776"/>
    <w:multiLevelType w:val="multilevel"/>
    <w:tmpl w:val="774615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27B67DD"/>
    <w:multiLevelType w:val="hybridMultilevel"/>
    <w:tmpl w:val="32B0133E"/>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8">
    <w:nsid w:val="387234D4"/>
    <w:multiLevelType w:val="hybridMultilevel"/>
    <w:tmpl w:val="B57A92F6"/>
    <w:lvl w:ilvl="0" w:tplc="5B5C3700">
      <w:start w:val="1"/>
      <w:numFmt w:val="bullet"/>
      <w:lvlText w:val="•"/>
      <w:lvlJc w:val="left"/>
      <w:pPr>
        <w:tabs>
          <w:tab w:val="num" w:pos="720"/>
        </w:tabs>
        <w:ind w:left="720" w:hanging="360"/>
      </w:pPr>
      <w:rPr>
        <w:rFonts w:ascii="Arial" w:hAnsi="Arial" w:hint="default"/>
      </w:rPr>
    </w:lvl>
    <w:lvl w:ilvl="1" w:tplc="73A4D298" w:tentative="1">
      <w:start w:val="1"/>
      <w:numFmt w:val="bullet"/>
      <w:lvlText w:val="•"/>
      <w:lvlJc w:val="left"/>
      <w:pPr>
        <w:tabs>
          <w:tab w:val="num" w:pos="1440"/>
        </w:tabs>
        <w:ind w:left="1440" w:hanging="360"/>
      </w:pPr>
      <w:rPr>
        <w:rFonts w:ascii="Arial" w:hAnsi="Arial" w:hint="default"/>
      </w:rPr>
    </w:lvl>
    <w:lvl w:ilvl="2" w:tplc="9A02E0A0" w:tentative="1">
      <w:start w:val="1"/>
      <w:numFmt w:val="bullet"/>
      <w:lvlText w:val="•"/>
      <w:lvlJc w:val="left"/>
      <w:pPr>
        <w:tabs>
          <w:tab w:val="num" w:pos="2160"/>
        </w:tabs>
        <w:ind w:left="2160" w:hanging="360"/>
      </w:pPr>
      <w:rPr>
        <w:rFonts w:ascii="Arial" w:hAnsi="Arial" w:hint="default"/>
      </w:rPr>
    </w:lvl>
    <w:lvl w:ilvl="3" w:tplc="F060526A" w:tentative="1">
      <w:start w:val="1"/>
      <w:numFmt w:val="bullet"/>
      <w:lvlText w:val="•"/>
      <w:lvlJc w:val="left"/>
      <w:pPr>
        <w:tabs>
          <w:tab w:val="num" w:pos="2880"/>
        </w:tabs>
        <w:ind w:left="2880" w:hanging="360"/>
      </w:pPr>
      <w:rPr>
        <w:rFonts w:ascii="Arial" w:hAnsi="Arial" w:hint="default"/>
      </w:rPr>
    </w:lvl>
    <w:lvl w:ilvl="4" w:tplc="04E88BB0" w:tentative="1">
      <w:start w:val="1"/>
      <w:numFmt w:val="bullet"/>
      <w:lvlText w:val="•"/>
      <w:lvlJc w:val="left"/>
      <w:pPr>
        <w:tabs>
          <w:tab w:val="num" w:pos="3600"/>
        </w:tabs>
        <w:ind w:left="3600" w:hanging="360"/>
      </w:pPr>
      <w:rPr>
        <w:rFonts w:ascii="Arial" w:hAnsi="Arial" w:hint="default"/>
      </w:rPr>
    </w:lvl>
    <w:lvl w:ilvl="5" w:tplc="41DAB976" w:tentative="1">
      <w:start w:val="1"/>
      <w:numFmt w:val="bullet"/>
      <w:lvlText w:val="•"/>
      <w:lvlJc w:val="left"/>
      <w:pPr>
        <w:tabs>
          <w:tab w:val="num" w:pos="4320"/>
        </w:tabs>
        <w:ind w:left="4320" w:hanging="360"/>
      </w:pPr>
      <w:rPr>
        <w:rFonts w:ascii="Arial" w:hAnsi="Arial" w:hint="default"/>
      </w:rPr>
    </w:lvl>
    <w:lvl w:ilvl="6" w:tplc="91D8778C" w:tentative="1">
      <w:start w:val="1"/>
      <w:numFmt w:val="bullet"/>
      <w:lvlText w:val="•"/>
      <w:lvlJc w:val="left"/>
      <w:pPr>
        <w:tabs>
          <w:tab w:val="num" w:pos="5040"/>
        </w:tabs>
        <w:ind w:left="5040" w:hanging="360"/>
      </w:pPr>
      <w:rPr>
        <w:rFonts w:ascii="Arial" w:hAnsi="Arial" w:hint="default"/>
      </w:rPr>
    </w:lvl>
    <w:lvl w:ilvl="7" w:tplc="C074BCC6" w:tentative="1">
      <w:start w:val="1"/>
      <w:numFmt w:val="bullet"/>
      <w:lvlText w:val="•"/>
      <w:lvlJc w:val="left"/>
      <w:pPr>
        <w:tabs>
          <w:tab w:val="num" w:pos="5760"/>
        </w:tabs>
        <w:ind w:left="5760" w:hanging="360"/>
      </w:pPr>
      <w:rPr>
        <w:rFonts w:ascii="Arial" w:hAnsi="Arial" w:hint="default"/>
      </w:rPr>
    </w:lvl>
    <w:lvl w:ilvl="8" w:tplc="6E3C8E74" w:tentative="1">
      <w:start w:val="1"/>
      <w:numFmt w:val="bullet"/>
      <w:lvlText w:val="•"/>
      <w:lvlJc w:val="left"/>
      <w:pPr>
        <w:tabs>
          <w:tab w:val="num" w:pos="6480"/>
        </w:tabs>
        <w:ind w:left="6480" w:hanging="360"/>
      </w:pPr>
      <w:rPr>
        <w:rFonts w:ascii="Arial" w:hAnsi="Arial" w:hint="default"/>
      </w:rPr>
    </w:lvl>
  </w:abstractNum>
  <w:abstractNum w:abstractNumId="19">
    <w:nsid w:val="438C0E7C"/>
    <w:multiLevelType w:val="hybridMultilevel"/>
    <w:tmpl w:val="AF24AC86"/>
    <w:lvl w:ilvl="0" w:tplc="040E0017">
      <w:start w:val="1"/>
      <w:numFmt w:val="lowerLetter"/>
      <w:lvlText w:val="%1)"/>
      <w:lvlJc w:val="left"/>
      <w:pPr>
        <w:tabs>
          <w:tab w:val="num" w:pos="720"/>
        </w:tabs>
        <w:ind w:left="720" w:hanging="360"/>
      </w:pPr>
      <w:rPr>
        <w:rFonts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4193BDD"/>
    <w:multiLevelType w:val="hybridMultilevel"/>
    <w:tmpl w:val="417CB79C"/>
    <w:lvl w:ilvl="0" w:tplc="040E0017">
      <w:start w:val="1"/>
      <w:numFmt w:val="lowerLetter"/>
      <w:lvlText w:val="%1)"/>
      <w:lvlJc w:val="left"/>
      <w:pPr>
        <w:tabs>
          <w:tab w:val="num" w:pos="720"/>
        </w:tabs>
        <w:ind w:left="720" w:hanging="360"/>
      </w:pPr>
      <w:rPr>
        <w:rFonts w:hint="default"/>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459C3FBA"/>
    <w:multiLevelType w:val="hybridMultilevel"/>
    <w:tmpl w:val="E41A58DC"/>
    <w:lvl w:ilvl="0" w:tplc="6C14DA7C">
      <w:start w:val="1"/>
      <w:numFmt w:val="bullet"/>
      <w:lvlText w:val="•"/>
      <w:lvlJc w:val="left"/>
      <w:pPr>
        <w:tabs>
          <w:tab w:val="num" w:pos="720"/>
        </w:tabs>
        <w:ind w:left="720" w:hanging="360"/>
      </w:pPr>
      <w:rPr>
        <w:rFonts w:ascii="Arial" w:hAnsi="Arial" w:hint="default"/>
      </w:rPr>
    </w:lvl>
    <w:lvl w:ilvl="1" w:tplc="7014161E" w:tentative="1">
      <w:start w:val="1"/>
      <w:numFmt w:val="bullet"/>
      <w:lvlText w:val="•"/>
      <w:lvlJc w:val="left"/>
      <w:pPr>
        <w:tabs>
          <w:tab w:val="num" w:pos="1440"/>
        </w:tabs>
        <w:ind w:left="1440" w:hanging="360"/>
      </w:pPr>
      <w:rPr>
        <w:rFonts w:ascii="Arial" w:hAnsi="Arial" w:hint="default"/>
      </w:rPr>
    </w:lvl>
    <w:lvl w:ilvl="2" w:tplc="D1A2C700" w:tentative="1">
      <w:start w:val="1"/>
      <w:numFmt w:val="bullet"/>
      <w:lvlText w:val="•"/>
      <w:lvlJc w:val="left"/>
      <w:pPr>
        <w:tabs>
          <w:tab w:val="num" w:pos="2160"/>
        </w:tabs>
        <w:ind w:left="2160" w:hanging="360"/>
      </w:pPr>
      <w:rPr>
        <w:rFonts w:ascii="Arial" w:hAnsi="Arial" w:hint="default"/>
      </w:rPr>
    </w:lvl>
    <w:lvl w:ilvl="3" w:tplc="CF1E5B58" w:tentative="1">
      <w:start w:val="1"/>
      <w:numFmt w:val="bullet"/>
      <w:lvlText w:val="•"/>
      <w:lvlJc w:val="left"/>
      <w:pPr>
        <w:tabs>
          <w:tab w:val="num" w:pos="2880"/>
        </w:tabs>
        <w:ind w:left="2880" w:hanging="360"/>
      </w:pPr>
      <w:rPr>
        <w:rFonts w:ascii="Arial" w:hAnsi="Arial" w:hint="default"/>
      </w:rPr>
    </w:lvl>
    <w:lvl w:ilvl="4" w:tplc="C9C0563C" w:tentative="1">
      <w:start w:val="1"/>
      <w:numFmt w:val="bullet"/>
      <w:lvlText w:val="•"/>
      <w:lvlJc w:val="left"/>
      <w:pPr>
        <w:tabs>
          <w:tab w:val="num" w:pos="3600"/>
        </w:tabs>
        <w:ind w:left="3600" w:hanging="360"/>
      </w:pPr>
      <w:rPr>
        <w:rFonts w:ascii="Arial" w:hAnsi="Arial" w:hint="default"/>
      </w:rPr>
    </w:lvl>
    <w:lvl w:ilvl="5" w:tplc="D214092E" w:tentative="1">
      <w:start w:val="1"/>
      <w:numFmt w:val="bullet"/>
      <w:lvlText w:val="•"/>
      <w:lvlJc w:val="left"/>
      <w:pPr>
        <w:tabs>
          <w:tab w:val="num" w:pos="4320"/>
        </w:tabs>
        <w:ind w:left="4320" w:hanging="360"/>
      </w:pPr>
      <w:rPr>
        <w:rFonts w:ascii="Arial" w:hAnsi="Arial" w:hint="default"/>
      </w:rPr>
    </w:lvl>
    <w:lvl w:ilvl="6" w:tplc="6C080740" w:tentative="1">
      <w:start w:val="1"/>
      <w:numFmt w:val="bullet"/>
      <w:lvlText w:val="•"/>
      <w:lvlJc w:val="left"/>
      <w:pPr>
        <w:tabs>
          <w:tab w:val="num" w:pos="5040"/>
        </w:tabs>
        <w:ind w:left="5040" w:hanging="360"/>
      </w:pPr>
      <w:rPr>
        <w:rFonts w:ascii="Arial" w:hAnsi="Arial" w:hint="default"/>
      </w:rPr>
    </w:lvl>
    <w:lvl w:ilvl="7" w:tplc="5DCE456E" w:tentative="1">
      <w:start w:val="1"/>
      <w:numFmt w:val="bullet"/>
      <w:lvlText w:val="•"/>
      <w:lvlJc w:val="left"/>
      <w:pPr>
        <w:tabs>
          <w:tab w:val="num" w:pos="5760"/>
        </w:tabs>
        <w:ind w:left="5760" w:hanging="360"/>
      </w:pPr>
      <w:rPr>
        <w:rFonts w:ascii="Arial" w:hAnsi="Arial" w:hint="default"/>
      </w:rPr>
    </w:lvl>
    <w:lvl w:ilvl="8" w:tplc="E2E4F87E" w:tentative="1">
      <w:start w:val="1"/>
      <w:numFmt w:val="bullet"/>
      <w:lvlText w:val="•"/>
      <w:lvlJc w:val="left"/>
      <w:pPr>
        <w:tabs>
          <w:tab w:val="num" w:pos="6480"/>
        </w:tabs>
        <w:ind w:left="6480" w:hanging="360"/>
      </w:pPr>
      <w:rPr>
        <w:rFonts w:ascii="Arial" w:hAnsi="Arial" w:hint="default"/>
      </w:rPr>
    </w:lvl>
  </w:abstractNum>
  <w:abstractNum w:abstractNumId="22">
    <w:nsid w:val="46806A1C"/>
    <w:multiLevelType w:val="hybridMultilevel"/>
    <w:tmpl w:val="258236D2"/>
    <w:lvl w:ilvl="0" w:tplc="040E0017">
      <w:start w:val="1"/>
      <w:numFmt w:val="lowerLetter"/>
      <w:lvlText w:val="%1)"/>
      <w:lvlJc w:val="left"/>
      <w:pPr>
        <w:tabs>
          <w:tab w:val="num" w:pos="720"/>
        </w:tabs>
        <w:ind w:left="720" w:hanging="360"/>
      </w:pPr>
      <w:rPr>
        <w:rFonts w:hint="default"/>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47E565A1"/>
    <w:multiLevelType w:val="hybridMultilevel"/>
    <w:tmpl w:val="4412D1C8"/>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4">
    <w:nsid w:val="48C02B18"/>
    <w:multiLevelType w:val="hybridMultilevel"/>
    <w:tmpl w:val="D71288CA"/>
    <w:lvl w:ilvl="0" w:tplc="43E4E26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9F04DD9"/>
    <w:multiLevelType w:val="hybridMultilevel"/>
    <w:tmpl w:val="64C699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D4F26DE"/>
    <w:multiLevelType w:val="hybridMultilevel"/>
    <w:tmpl w:val="B300A2B0"/>
    <w:lvl w:ilvl="0" w:tplc="040E0017">
      <w:start w:val="1"/>
      <w:numFmt w:val="lowerLetter"/>
      <w:lvlText w:val="%1)"/>
      <w:lvlJc w:val="left"/>
      <w:pPr>
        <w:tabs>
          <w:tab w:val="num" w:pos="720"/>
        </w:tabs>
        <w:ind w:left="720" w:hanging="360"/>
      </w:pPr>
      <w:rPr>
        <w:rFonts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18D5C0D"/>
    <w:multiLevelType w:val="hybridMultilevel"/>
    <w:tmpl w:val="5F7C98AE"/>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nsid w:val="53302048"/>
    <w:multiLevelType w:val="hybridMultilevel"/>
    <w:tmpl w:val="51ACC18A"/>
    <w:lvl w:ilvl="0" w:tplc="B3ECE6B6">
      <w:start w:val="1"/>
      <w:numFmt w:val="bullet"/>
      <w:lvlText w:val="–"/>
      <w:lvlJc w:val="left"/>
      <w:pPr>
        <w:tabs>
          <w:tab w:val="num" w:pos="1304"/>
        </w:tabs>
        <w:ind w:left="1304" w:hanging="340"/>
      </w:pPr>
      <w:rPr>
        <w:rFonts w:ascii="Tahoma" w:hAnsi="Tahom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54102C1D"/>
    <w:multiLevelType w:val="hybridMultilevel"/>
    <w:tmpl w:val="135297E4"/>
    <w:lvl w:ilvl="0" w:tplc="335499FC">
      <w:start w:val="2"/>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46617A1"/>
    <w:multiLevelType w:val="hybridMultilevel"/>
    <w:tmpl w:val="42483B60"/>
    <w:lvl w:ilvl="0" w:tplc="0DA2627A">
      <w:start w:val="9"/>
      <w:numFmt w:val="bullet"/>
      <w:lvlText w:val="-"/>
      <w:lvlJc w:val="left"/>
      <w:pPr>
        <w:ind w:left="1080" w:hanging="360"/>
      </w:pPr>
      <w:rPr>
        <w:rFonts w:ascii="Arial" w:eastAsia="Calibri"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nsid w:val="55F61926"/>
    <w:multiLevelType w:val="singleLevel"/>
    <w:tmpl w:val="26BC5AC8"/>
    <w:lvl w:ilvl="0">
      <w:start w:val="1"/>
      <w:numFmt w:val="bullet"/>
      <w:lvlText w:val=""/>
      <w:lvlJc w:val="left"/>
      <w:pPr>
        <w:tabs>
          <w:tab w:val="num" w:pos="360"/>
        </w:tabs>
        <w:ind w:left="360" w:hanging="360"/>
      </w:pPr>
      <w:rPr>
        <w:rFonts w:ascii="Symbol" w:hAnsi="Symbol" w:hint="default"/>
      </w:rPr>
    </w:lvl>
  </w:abstractNum>
  <w:abstractNum w:abstractNumId="32">
    <w:nsid w:val="57633DDC"/>
    <w:multiLevelType w:val="hybridMultilevel"/>
    <w:tmpl w:val="C58C3E4C"/>
    <w:lvl w:ilvl="0" w:tplc="317A9F5E">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5C876637"/>
    <w:multiLevelType w:val="hybridMultilevel"/>
    <w:tmpl w:val="5450D8D8"/>
    <w:lvl w:ilvl="0" w:tplc="070E1632">
      <w:start w:val="1"/>
      <w:numFmt w:val="bullet"/>
      <w:pStyle w:val="Szmozottlista2"/>
      <w:lvlText w:val=""/>
      <w:lvlJc w:val="left"/>
      <w:pPr>
        <w:tabs>
          <w:tab w:val="num" w:pos="1571"/>
        </w:tabs>
        <w:ind w:left="1571" w:hanging="360"/>
      </w:pPr>
      <w:rPr>
        <w:rFonts w:ascii="Symbol" w:hAnsi="Symbol" w:hint="default"/>
      </w:rPr>
    </w:lvl>
    <w:lvl w:ilvl="1" w:tplc="040E0003" w:tentative="1">
      <w:start w:val="1"/>
      <w:numFmt w:val="bullet"/>
      <w:lvlText w:val="o"/>
      <w:lvlJc w:val="left"/>
      <w:pPr>
        <w:tabs>
          <w:tab w:val="num" w:pos="2291"/>
        </w:tabs>
        <w:ind w:left="2291" w:hanging="360"/>
      </w:pPr>
      <w:rPr>
        <w:rFonts w:ascii="Courier New" w:hAnsi="Courier New" w:hint="default"/>
      </w:rPr>
    </w:lvl>
    <w:lvl w:ilvl="2" w:tplc="040E0005" w:tentative="1">
      <w:start w:val="1"/>
      <w:numFmt w:val="bullet"/>
      <w:lvlText w:val=""/>
      <w:lvlJc w:val="left"/>
      <w:pPr>
        <w:tabs>
          <w:tab w:val="num" w:pos="3011"/>
        </w:tabs>
        <w:ind w:left="3011" w:hanging="360"/>
      </w:pPr>
      <w:rPr>
        <w:rFonts w:ascii="Wingdings" w:hAnsi="Wingdings" w:hint="default"/>
      </w:rPr>
    </w:lvl>
    <w:lvl w:ilvl="3" w:tplc="040E0001" w:tentative="1">
      <w:start w:val="1"/>
      <w:numFmt w:val="bullet"/>
      <w:lvlText w:val=""/>
      <w:lvlJc w:val="left"/>
      <w:pPr>
        <w:tabs>
          <w:tab w:val="num" w:pos="3731"/>
        </w:tabs>
        <w:ind w:left="3731" w:hanging="360"/>
      </w:pPr>
      <w:rPr>
        <w:rFonts w:ascii="Symbol" w:hAnsi="Symbol" w:hint="default"/>
      </w:rPr>
    </w:lvl>
    <w:lvl w:ilvl="4" w:tplc="040E0003" w:tentative="1">
      <w:start w:val="1"/>
      <w:numFmt w:val="bullet"/>
      <w:lvlText w:val="o"/>
      <w:lvlJc w:val="left"/>
      <w:pPr>
        <w:tabs>
          <w:tab w:val="num" w:pos="4451"/>
        </w:tabs>
        <w:ind w:left="4451" w:hanging="360"/>
      </w:pPr>
      <w:rPr>
        <w:rFonts w:ascii="Courier New" w:hAnsi="Courier New" w:hint="default"/>
      </w:rPr>
    </w:lvl>
    <w:lvl w:ilvl="5" w:tplc="040E0005" w:tentative="1">
      <w:start w:val="1"/>
      <w:numFmt w:val="bullet"/>
      <w:lvlText w:val=""/>
      <w:lvlJc w:val="left"/>
      <w:pPr>
        <w:tabs>
          <w:tab w:val="num" w:pos="5171"/>
        </w:tabs>
        <w:ind w:left="5171" w:hanging="360"/>
      </w:pPr>
      <w:rPr>
        <w:rFonts w:ascii="Wingdings" w:hAnsi="Wingdings" w:hint="default"/>
      </w:rPr>
    </w:lvl>
    <w:lvl w:ilvl="6" w:tplc="040E0001" w:tentative="1">
      <w:start w:val="1"/>
      <w:numFmt w:val="bullet"/>
      <w:lvlText w:val=""/>
      <w:lvlJc w:val="left"/>
      <w:pPr>
        <w:tabs>
          <w:tab w:val="num" w:pos="5891"/>
        </w:tabs>
        <w:ind w:left="5891" w:hanging="360"/>
      </w:pPr>
      <w:rPr>
        <w:rFonts w:ascii="Symbol" w:hAnsi="Symbol" w:hint="default"/>
      </w:rPr>
    </w:lvl>
    <w:lvl w:ilvl="7" w:tplc="040E0003" w:tentative="1">
      <w:start w:val="1"/>
      <w:numFmt w:val="bullet"/>
      <w:lvlText w:val="o"/>
      <w:lvlJc w:val="left"/>
      <w:pPr>
        <w:tabs>
          <w:tab w:val="num" w:pos="6611"/>
        </w:tabs>
        <w:ind w:left="6611" w:hanging="360"/>
      </w:pPr>
      <w:rPr>
        <w:rFonts w:ascii="Courier New" w:hAnsi="Courier New" w:hint="default"/>
      </w:rPr>
    </w:lvl>
    <w:lvl w:ilvl="8" w:tplc="040E0005" w:tentative="1">
      <w:start w:val="1"/>
      <w:numFmt w:val="bullet"/>
      <w:lvlText w:val=""/>
      <w:lvlJc w:val="left"/>
      <w:pPr>
        <w:tabs>
          <w:tab w:val="num" w:pos="7331"/>
        </w:tabs>
        <w:ind w:left="7331" w:hanging="360"/>
      </w:pPr>
      <w:rPr>
        <w:rFonts w:ascii="Wingdings" w:hAnsi="Wingdings" w:hint="default"/>
      </w:rPr>
    </w:lvl>
  </w:abstractNum>
  <w:abstractNum w:abstractNumId="34">
    <w:nsid w:val="5E5E7D37"/>
    <w:multiLevelType w:val="multilevel"/>
    <w:tmpl w:val="16BA3E08"/>
    <w:lvl w:ilvl="0">
      <w:start w:val="2"/>
      <w:numFmt w:val="decimal"/>
      <w:lvlText w:val="%1."/>
      <w:legacy w:legacy="1" w:legacySpace="0" w:legacyIndent="0"/>
      <w:lvlJc w:val="left"/>
      <w:rPr>
        <w:rFonts w:cs="Times New Roman"/>
      </w:rPr>
    </w:lvl>
    <w:lvl w:ilvl="1">
      <w:start w:val="4"/>
      <w:numFmt w:val="decimal"/>
      <w:lvlText w:val="%1.%2."/>
      <w:legacy w:legacy="1" w:legacySpace="0" w:legacyIndent="0"/>
      <w:lvlJc w:val="left"/>
      <w:rPr>
        <w:rFonts w:cs="Times New Roman"/>
      </w:rPr>
    </w:lvl>
    <w:lvl w:ilvl="2">
      <w:start w:val="2"/>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0" w:legacyIndent="0"/>
      <w:lvlJc w:val="left"/>
      <w:rPr>
        <w:rFonts w:cs="Times New Roman"/>
      </w:rPr>
    </w:lvl>
  </w:abstractNum>
  <w:abstractNum w:abstractNumId="35">
    <w:nsid w:val="60AD08C1"/>
    <w:multiLevelType w:val="hybridMultilevel"/>
    <w:tmpl w:val="288CE6BA"/>
    <w:lvl w:ilvl="0" w:tplc="040E0001">
      <w:start w:val="1"/>
      <w:numFmt w:val="bullet"/>
      <w:lvlText w:val=""/>
      <w:lvlJc w:val="left"/>
      <w:pPr>
        <w:tabs>
          <w:tab w:val="num" w:pos="720"/>
        </w:tabs>
        <w:ind w:left="720" w:hanging="360"/>
      </w:pPr>
      <w:rPr>
        <w:rFonts w:ascii="Symbol" w:hAnsi="Symbol" w:hint="default"/>
      </w:rPr>
    </w:lvl>
    <w:lvl w:ilvl="1" w:tplc="0EC29C30" w:tentative="1">
      <w:start w:val="1"/>
      <w:numFmt w:val="bullet"/>
      <w:lvlText w:val=""/>
      <w:lvlJc w:val="left"/>
      <w:pPr>
        <w:tabs>
          <w:tab w:val="num" w:pos="1440"/>
        </w:tabs>
        <w:ind w:left="1440" w:hanging="360"/>
      </w:pPr>
      <w:rPr>
        <w:rFonts w:ascii="Wingdings" w:hAnsi="Wingdings" w:hint="default"/>
      </w:rPr>
    </w:lvl>
    <w:lvl w:ilvl="2" w:tplc="4A90CD16" w:tentative="1">
      <w:start w:val="1"/>
      <w:numFmt w:val="bullet"/>
      <w:lvlText w:val=""/>
      <w:lvlJc w:val="left"/>
      <w:pPr>
        <w:tabs>
          <w:tab w:val="num" w:pos="2160"/>
        </w:tabs>
        <w:ind w:left="2160" w:hanging="360"/>
      </w:pPr>
      <w:rPr>
        <w:rFonts w:ascii="Wingdings" w:hAnsi="Wingdings" w:hint="default"/>
      </w:rPr>
    </w:lvl>
    <w:lvl w:ilvl="3" w:tplc="735E5038" w:tentative="1">
      <w:start w:val="1"/>
      <w:numFmt w:val="bullet"/>
      <w:lvlText w:val=""/>
      <w:lvlJc w:val="left"/>
      <w:pPr>
        <w:tabs>
          <w:tab w:val="num" w:pos="2880"/>
        </w:tabs>
        <w:ind w:left="2880" w:hanging="360"/>
      </w:pPr>
      <w:rPr>
        <w:rFonts w:ascii="Wingdings" w:hAnsi="Wingdings" w:hint="default"/>
      </w:rPr>
    </w:lvl>
    <w:lvl w:ilvl="4" w:tplc="0414DD74" w:tentative="1">
      <w:start w:val="1"/>
      <w:numFmt w:val="bullet"/>
      <w:lvlText w:val=""/>
      <w:lvlJc w:val="left"/>
      <w:pPr>
        <w:tabs>
          <w:tab w:val="num" w:pos="3600"/>
        </w:tabs>
        <w:ind w:left="3600" w:hanging="360"/>
      </w:pPr>
      <w:rPr>
        <w:rFonts w:ascii="Wingdings" w:hAnsi="Wingdings" w:hint="default"/>
      </w:rPr>
    </w:lvl>
    <w:lvl w:ilvl="5" w:tplc="52281A68" w:tentative="1">
      <w:start w:val="1"/>
      <w:numFmt w:val="bullet"/>
      <w:lvlText w:val=""/>
      <w:lvlJc w:val="left"/>
      <w:pPr>
        <w:tabs>
          <w:tab w:val="num" w:pos="4320"/>
        </w:tabs>
        <w:ind w:left="4320" w:hanging="360"/>
      </w:pPr>
      <w:rPr>
        <w:rFonts w:ascii="Wingdings" w:hAnsi="Wingdings" w:hint="default"/>
      </w:rPr>
    </w:lvl>
    <w:lvl w:ilvl="6" w:tplc="5C06C376" w:tentative="1">
      <w:start w:val="1"/>
      <w:numFmt w:val="bullet"/>
      <w:lvlText w:val=""/>
      <w:lvlJc w:val="left"/>
      <w:pPr>
        <w:tabs>
          <w:tab w:val="num" w:pos="5040"/>
        </w:tabs>
        <w:ind w:left="5040" w:hanging="360"/>
      </w:pPr>
      <w:rPr>
        <w:rFonts w:ascii="Wingdings" w:hAnsi="Wingdings" w:hint="default"/>
      </w:rPr>
    </w:lvl>
    <w:lvl w:ilvl="7" w:tplc="F6C6A98C" w:tentative="1">
      <w:start w:val="1"/>
      <w:numFmt w:val="bullet"/>
      <w:lvlText w:val=""/>
      <w:lvlJc w:val="left"/>
      <w:pPr>
        <w:tabs>
          <w:tab w:val="num" w:pos="5760"/>
        </w:tabs>
        <w:ind w:left="5760" w:hanging="360"/>
      </w:pPr>
      <w:rPr>
        <w:rFonts w:ascii="Wingdings" w:hAnsi="Wingdings" w:hint="default"/>
      </w:rPr>
    </w:lvl>
    <w:lvl w:ilvl="8" w:tplc="D3225112" w:tentative="1">
      <w:start w:val="1"/>
      <w:numFmt w:val="bullet"/>
      <w:lvlText w:val=""/>
      <w:lvlJc w:val="left"/>
      <w:pPr>
        <w:tabs>
          <w:tab w:val="num" w:pos="6480"/>
        </w:tabs>
        <w:ind w:left="6480" w:hanging="360"/>
      </w:pPr>
      <w:rPr>
        <w:rFonts w:ascii="Wingdings" w:hAnsi="Wingdings" w:hint="default"/>
      </w:rPr>
    </w:lvl>
  </w:abstractNum>
  <w:abstractNum w:abstractNumId="36">
    <w:nsid w:val="62DE22AA"/>
    <w:multiLevelType w:val="hybridMultilevel"/>
    <w:tmpl w:val="004E1224"/>
    <w:lvl w:ilvl="0" w:tplc="040E0017">
      <w:start w:val="1"/>
      <w:numFmt w:val="lowerLetter"/>
      <w:lvlText w:val="%1)"/>
      <w:lvlJc w:val="left"/>
      <w:pPr>
        <w:tabs>
          <w:tab w:val="num" w:pos="720"/>
        </w:tabs>
        <w:ind w:left="720" w:hanging="360"/>
      </w:pPr>
      <w:rPr>
        <w:rFonts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62E65CB1"/>
    <w:multiLevelType w:val="hybridMultilevel"/>
    <w:tmpl w:val="AFBAFF32"/>
    <w:lvl w:ilvl="0" w:tplc="6DFE236E">
      <w:start w:val="6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30513FE"/>
    <w:multiLevelType w:val="multilevel"/>
    <w:tmpl w:val="E4AAFE06"/>
    <w:lvl w:ilvl="0">
      <w:start w:val="10"/>
      <w:numFmt w:val="decimal"/>
      <w:lvlText w:val="%1."/>
      <w:lvlJc w:val="left"/>
      <w:pPr>
        <w:tabs>
          <w:tab w:val="num" w:pos="720"/>
        </w:tabs>
        <w:ind w:left="360" w:hanging="360"/>
      </w:pPr>
      <w:rPr>
        <w:rFonts w:cs="Times New Roman" w:hint="default"/>
      </w:rPr>
    </w:lvl>
    <w:lvl w:ilvl="1">
      <w:start w:val="4"/>
      <w:numFmt w:val="decimal"/>
      <w:lvlText w:val="%1.%2."/>
      <w:lvlJc w:val="left"/>
      <w:pPr>
        <w:tabs>
          <w:tab w:val="num" w:pos="964"/>
        </w:tabs>
        <w:ind w:left="964" w:hanging="604"/>
      </w:pPr>
      <w:rPr>
        <w:rFonts w:cs="Times New Roman" w:hint="default"/>
      </w:rPr>
    </w:lvl>
    <w:lvl w:ilvl="2">
      <w:start w:val="1"/>
      <w:numFmt w:val="decimal"/>
      <w:lvlText w:val="%1.%2.%3."/>
      <w:lvlJc w:val="left"/>
      <w:pPr>
        <w:tabs>
          <w:tab w:val="num" w:pos="720"/>
        </w:tabs>
        <w:ind w:left="3742" w:hanging="3022"/>
      </w:pPr>
      <w:rPr>
        <w:rFonts w:cs="Times New Roman" w:hint="default"/>
      </w:rPr>
    </w:lvl>
    <w:lvl w:ilvl="3">
      <w:start w:val="1"/>
      <w:numFmt w:val="decimal"/>
      <w:lvlText w:val="%1.%2.%3.%4."/>
      <w:lvlJc w:val="left"/>
      <w:pPr>
        <w:tabs>
          <w:tab w:val="num" w:pos="324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39">
    <w:nsid w:val="64671739"/>
    <w:multiLevelType w:val="hybridMultilevel"/>
    <w:tmpl w:val="3CE6AE8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0">
    <w:nsid w:val="646D74E9"/>
    <w:multiLevelType w:val="hybridMultilevel"/>
    <w:tmpl w:val="9B78E52E"/>
    <w:lvl w:ilvl="0" w:tplc="93F0D688">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64782377"/>
    <w:multiLevelType w:val="hybridMultilevel"/>
    <w:tmpl w:val="84DC4D40"/>
    <w:lvl w:ilvl="0" w:tplc="1A942558">
      <w:start w:val="1"/>
      <w:numFmt w:val="bullet"/>
      <w:lvlText w:val="•"/>
      <w:lvlJc w:val="left"/>
      <w:pPr>
        <w:tabs>
          <w:tab w:val="num" w:pos="720"/>
        </w:tabs>
        <w:ind w:left="720" w:hanging="360"/>
      </w:pPr>
      <w:rPr>
        <w:rFonts w:ascii="Arial" w:hAnsi="Arial" w:hint="default"/>
      </w:rPr>
    </w:lvl>
    <w:lvl w:ilvl="1" w:tplc="102E267A" w:tentative="1">
      <w:start w:val="1"/>
      <w:numFmt w:val="bullet"/>
      <w:lvlText w:val="•"/>
      <w:lvlJc w:val="left"/>
      <w:pPr>
        <w:tabs>
          <w:tab w:val="num" w:pos="1440"/>
        </w:tabs>
        <w:ind w:left="1440" w:hanging="360"/>
      </w:pPr>
      <w:rPr>
        <w:rFonts w:ascii="Arial" w:hAnsi="Arial" w:hint="default"/>
      </w:rPr>
    </w:lvl>
    <w:lvl w:ilvl="2" w:tplc="8F264908" w:tentative="1">
      <w:start w:val="1"/>
      <w:numFmt w:val="bullet"/>
      <w:lvlText w:val="•"/>
      <w:lvlJc w:val="left"/>
      <w:pPr>
        <w:tabs>
          <w:tab w:val="num" w:pos="2160"/>
        </w:tabs>
        <w:ind w:left="2160" w:hanging="360"/>
      </w:pPr>
      <w:rPr>
        <w:rFonts w:ascii="Arial" w:hAnsi="Arial" w:hint="default"/>
      </w:rPr>
    </w:lvl>
    <w:lvl w:ilvl="3" w:tplc="2A300028" w:tentative="1">
      <w:start w:val="1"/>
      <w:numFmt w:val="bullet"/>
      <w:lvlText w:val="•"/>
      <w:lvlJc w:val="left"/>
      <w:pPr>
        <w:tabs>
          <w:tab w:val="num" w:pos="2880"/>
        </w:tabs>
        <w:ind w:left="2880" w:hanging="360"/>
      </w:pPr>
      <w:rPr>
        <w:rFonts w:ascii="Arial" w:hAnsi="Arial" w:hint="default"/>
      </w:rPr>
    </w:lvl>
    <w:lvl w:ilvl="4" w:tplc="56F44FFA" w:tentative="1">
      <w:start w:val="1"/>
      <w:numFmt w:val="bullet"/>
      <w:lvlText w:val="•"/>
      <w:lvlJc w:val="left"/>
      <w:pPr>
        <w:tabs>
          <w:tab w:val="num" w:pos="3600"/>
        </w:tabs>
        <w:ind w:left="3600" w:hanging="360"/>
      </w:pPr>
      <w:rPr>
        <w:rFonts w:ascii="Arial" w:hAnsi="Arial" w:hint="default"/>
      </w:rPr>
    </w:lvl>
    <w:lvl w:ilvl="5" w:tplc="861ED3EA" w:tentative="1">
      <w:start w:val="1"/>
      <w:numFmt w:val="bullet"/>
      <w:lvlText w:val="•"/>
      <w:lvlJc w:val="left"/>
      <w:pPr>
        <w:tabs>
          <w:tab w:val="num" w:pos="4320"/>
        </w:tabs>
        <w:ind w:left="4320" w:hanging="360"/>
      </w:pPr>
      <w:rPr>
        <w:rFonts w:ascii="Arial" w:hAnsi="Arial" w:hint="default"/>
      </w:rPr>
    </w:lvl>
    <w:lvl w:ilvl="6" w:tplc="6586516A" w:tentative="1">
      <w:start w:val="1"/>
      <w:numFmt w:val="bullet"/>
      <w:lvlText w:val="•"/>
      <w:lvlJc w:val="left"/>
      <w:pPr>
        <w:tabs>
          <w:tab w:val="num" w:pos="5040"/>
        </w:tabs>
        <w:ind w:left="5040" w:hanging="360"/>
      </w:pPr>
      <w:rPr>
        <w:rFonts w:ascii="Arial" w:hAnsi="Arial" w:hint="default"/>
      </w:rPr>
    </w:lvl>
    <w:lvl w:ilvl="7" w:tplc="A9E6589A" w:tentative="1">
      <w:start w:val="1"/>
      <w:numFmt w:val="bullet"/>
      <w:lvlText w:val="•"/>
      <w:lvlJc w:val="left"/>
      <w:pPr>
        <w:tabs>
          <w:tab w:val="num" w:pos="5760"/>
        </w:tabs>
        <w:ind w:left="5760" w:hanging="360"/>
      </w:pPr>
      <w:rPr>
        <w:rFonts w:ascii="Arial" w:hAnsi="Arial" w:hint="default"/>
      </w:rPr>
    </w:lvl>
    <w:lvl w:ilvl="8" w:tplc="9B80149A" w:tentative="1">
      <w:start w:val="1"/>
      <w:numFmt w:val="bullet"/>
      <w:lvlText w:val="•"/>
      <w:lvlJc w:val="left"/>
      <w:pPr>
        <w:tabs>
          <w:tab w:val="num" w:pos="6480"/>
        </w:tabs>
        <w:ind w:left="6480" w:hanging="360"/>
      </w:pPr>
      <w:rPr>
        <w:rFonts w:ascii="Arial" w:hAnsi="Arial" w:hint="default"/>
      </w:rPr>
    </w:lvl>
  </w:abstractNum>
  <w:abstractNum w:abstractNumId="42">
    <w:nsid w:val="68834773"/>
    <w:multiLevelType w:val="hybridMultilevel"/>
    <w:tmpl w:val="7ECCEAFE"/>
    <w:lvl w:ilvl="0" w:tplc="788608D4">
      <w:start w:val="1"/>
      <w:numFmt w:val="bullet"/>
      <w:lvlText w:val=""/>
      <w:lvlJc w:val="left"/>
      <w:pPr>
        <w:tabs>
          <w:tab w:val="num" w:pos="720"/>
        </w:tabs>
        <w:ind w:left="720" w:hanging="360"/>
      </w:pPr>
      <w:rPr>
        <w:rFonts w:ascii="Wingdings 2" w:hAnsi="Wingdings 2" w:hint="default"/>
      </w:rPr>
    </w:lvl>
    <w:lvl w:ilvl="1" w:tplc="040E0001">
      <w:start w:val="1"/>
      <w:numFmt w:val="bullet"/>
      <w:lvlText w:val=""/>
      <w:lvlJc w:val="left"/>
      <w:pPr>
        <w:ind w:left="1440" w:hanging="360"/>
      </w:pPr>
      <w:rPr>
        <w:rFonts w:ascii="Symbol" w:hAnsi="Symbol" w:hint="default"/>
      </w:rPr>
    </w:lvl>
    <w:lvl w:ilvl="2" w:tplc="55306764" w:tentative="1">
      <w:start w:val="1"/>
      <w:numFmt w:val="bullet"/>
      <w:lvlText w:val=""/>
      <w:lvlJc w:val="left"/>
      <w:pPr>
        <w:tabs>
          <w:tab w:val="num" w:pos="2160"/>
        </w:tabs>
        <w:ind w:left="2160" w:hanging="360"/>
      </w:pPr>
      <w:rPr>
        <w:rFonts w:ascii="Wingdings 2" w:hAnsi="Wingdings 2" w:hint="default"/>
      </w:rPr>
    </w:lvl>
    <w:lvl w:ilvl="3" w:tplc="E2C40382" w:tentative="1">
      <w:start w:val="1"/>
      <w:numFmt w:val="bullet"/>
      <w:lvlText w:val=""/>
      <w:lvlJc w:val="left"/>
      <w:pPr>
        <w:tabs>
          <w:tab w:val="num" w:pos="2880"/>
        </w:tabs>
        <w:ind w:left="2880" w:hanging="360"/>
      </w:pPr>
      <w:rPr>
        <w:rFonts w:ascii="Wingdings 2" w:hAnsi="Wingdings 2" w:hint="default"/>
      </w:rPr>
    </w:lvl>
    <w:lvl w:ilvl="4" w:tplc="D2B29482" w:tentative="1">
      <w:start w:val="1"/>
      <w:numFmt w:val="bullet"/>
      <w:lvlText w:val=""/>
      <w:lvlJc w:val="left"/>
      <w:pPr>
        <w:tabs>
          <w:tab w:val="num" w:pos="3600"/>
        </w:tabs>
        <w:ind w:left="3600" w:hanging="360"/>
      </w:pPr>
      <w:rPr>
        <w:rFonts w:ascii="Wingdings 2" w:hAnsi="Wingdings 2" w:hint="default"/>
      </w:rPr>
    </w:lvl>
    <w:lvl w:ilvl="5" w:tplc="CC44D980" w:tentative="1">
      <w:start w:val="1"/>
      <w:numFmt w:val="bullet"/>
      <w:lvlText w:val=""/>
      <w:lvlJc w:val="left"/>
      <w:pPr>
        <w:tabs>
          <w:tab w:val="num" w:pos="4320"/>
        </w:tabs>
        <w:ind w:left="4320" w:hanging="360"/>
      </w:pPr>
      <w:rPr>
        <w:rFonts w:ascii="Wingdings 2" w:hAnsi="Wingdings 2" w:hint="default"/>
      </w:rPr>
    </w:lvl>
    <w:lvl w:ilvl="6" w:tplc="A5E4C95A" w:tentative="1">
      <w:start w:val="1"/>
      <w:numFmt w:val="bullet"/>
      <w:lvlText w:val=""/>
      <w:lvlJc w:val="left"/>
      <w:pPr>
        <w:tabs>
          <w:tab w:val="num" w:pos="5040"/>
        </w:tabs>
        <w:ind w:left="5040" w:hanging="360"/>
      </w:pPr>
      <w:rPr>
        <w:rFonts w:ascii="Wingdings 2" w:hAnsi="Wingdings 2" w:hint="default"/>
      </w:rPr>
    </w:lvl>
    <w:lvl w:ilvl="7" w:tplc="1A045B8E" w:tentative="1">
      <w:start w:val="1"/>
      <w:numFmt w:val="bullet"/>
      <w:lvlText w:val=""/>
      <w:lvlJc w:val="left"/>
      <w:pPr>
        <w:tabs>
          <w:tab w:val="num" w:pos="5760"/>
        </w:tabs>
        <w:ind w:left="5760" w:hanging="360"/>
      </w:pPr>
      <w:rPr>
        <w:rFonts w:ascii="Wingdings 2" w:hAnsi="Wingdings 2" w:hint="default"/>
      </w:rPr>
    </w:lvl>
    <w:lvl w:ilvl="8" w:tplc="D4C88956" w:tentative="1">
      <w:start w:val="1"/>
      <w:numFmt w:val="bullet"/>
      <w:lvlText w:val=""/>
      <w:lvlJc w:val="left"/>
      <w:pPr>
        <w:tabs>
          <w:tab w:val="num" w:pos="6480"/>
        </w:tabs>
        <w:ind w:left="6480" w:hanging="360"/>
      </w:pPr>
      <w:rPr>
        <w:rFonts w:ascii="Wingdings 2" w:hAnsi="Wingdings 2" w:hint="default"/>
      </w:rPr>
    </w:lvl>
  </w:abstractNum>
  <w:abstractNum w:abstractNumId="43">
    <w:nsid w:val="6AD54D28"/>
    <w:multiLevelType w:val="hybridMultilevel"/>
    <w:tmpl w:val="6E565F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6F380862"/>
    <w:multiLevelType w:val="hybridMultilevel"/>
    <w:tmpl w:val="C7E4F94E"/>
    <w:lvl w:ilvl="0" w:tplc="43E4E26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72171FEA"/>
    <w:multiLevelType w:val="multilevel"/>
    <w:tmpl w:val="788AE20A"/>
    <w:lvl w:ilvl="0">
      <w:start w:val="5"/>
      <w:numFmt w:val="decimal"/>
      <w:pStyle w:val="Szmozottlista"/>
      <w:lvlText w:val="%1."/>
      <w:lvlJc w:val="left"/>
      <w:pPr>
        <w:tabs>
          <w:tab w:val="num" w:pos="567"/>
        </w:tabs>
        <w:ind w:left="567" w:hanging="567"/>
      </w:pPr>
      <w:rPr>
        <w:rFonts w:cs="Times New Roman" w:hint="default"/>
      </w:rPr>
    </w:lvl>
    <w:lvl w:ilvl="1">
      <w:start w:val="1"/>
      <w:numFmt w:val="decimal"/>
      <w:pStyle w:val="Beljebb2szintalatt"/>
      <w:suff w:val="space"/>
      <w:lvlText w:val="%1.%2."/>
      <w:lvlJc w:val="left"/>
      <w:pPr>
        <w:ind w:left="1276" w:hanging="708"/>
      </w:pPr>
      <w:rPr>
        <w:rFonts w:cs="Times New Roman" w:hint="default"/>
      </w:rPr>
    </w:lvl>
    <w:lvl w:ilvl="2">
      <w:start w:val="2"/>
      <w:numFmt w:val="decimal"/>
      <w:suff w:val="space"/>
      <w:lvlText w:val="%1.%2.%3."/>
      <w:lvlJc w:val="left"/>
      <w:pPr>
        <w:ind w:left="1985" w:hanging="708"/>
      </w:pPr>
      <w:rPr>
        <w:rFonts w:cs="Times New Roman" w:hint="default"/>
      </w:rPr>
    </w:lvl>
    <w:lvl w:ilvl="3">
      <w:start w:val="1"/>
      <w:numFmt w:val="decimal"/>
      <w:lvlText w:val="%1.%2.%3.%4."/>
      <w:lvlJc w:val="left"/>
      <w:pPr>
        <w:tabs>
          <w:tab w:val="num" w:pos="0"/>
        </w:tabs>
        <w:ind w:left="2691" w:hanging="708"/>
      </w:pPr>
      <w:rPr>
        <w:rFonts w:cs="Times New Roman" w:hint="default"/>
      </w:rPr>
    </w:lvl>
    <w:lvl w:ilvl="4">
      <w:start w:val="1"/>
      <w:numFmt w:val="decimal"/>
      <w:lvlText w:val="%1.%2.%3.%4.%5."/>
      <w:lvlJc w:val="left"/>
      <w:pPr>
        <w:tabs>
          <w:tab w:val="num" w:pos="0"/>
        </w:tabs>
        <w:ind w:left="3399" w:hanging="708"/>
      </w:pPr>
      <w:rPr>
        <w:rFonts w:cs="Times New Roman" w:hint="default"/>
      </w:rPr>
    </w:lvl>
    <w:lvl w:ilvl="5">
      <w:start w:val="1"/>
      <w:numFmt w:val="decimal"/>
      <w:lvlText w:val="%1.%2.%3.%4.%5.%6."/>
      <w:lvlJc w:val="left"/>
      <w:pPr>
        <w:tabs>
          <w:tab w:val="num" w:pos="0"/>
        </w:tabs>
        <w:ind w:left="4107" w:hanging="708"/>
      </w:pPr>
      <w:rPr>
        <w:rFonts w:cs="Times New Roman" w:hint="default"/>
      </w:rPr>
    </w:lvl>
    <w:lvl w:ilvl="6">
      <w:start w:val="1"/>
      <w:numFmt w:val="decimal"/>
      <w:lvlText w:val="%1.%2.%3.%4.%5.%6.%7."/>
      <w:lvlJc w:val="left"/>
      <w:pPr>
        <w:tabs>
          <w:tab w:val="num" w:pos="0"/>
        </w:tabs>
        <w:ind w:left="4815" w:hanging="708"/>
      </w:pPr>
      <w:rPr>
        <w:rFonts w:cs="Times New Roman" w:hint="default"/>
      </w:rPr>
    </w:lvl>
    <w:lvl w:ilvl="7">
      <w:start w:val="1"/>
      <w:numFmt w:val="decimal"/>
      <w:lvlText w:val="%1.%2.%3.%4.%5.%6.%7.%8."/>
      <w:lvlJc w:val="left"/>
      <w:pPr>
        <w:tabs>
          <w:tab w:val="num" w:pos="0"/>
        </w:tabs>
        <w:ind w:left="5523" w:hanging="708"/>
      </w:pPr>
      <w:rPr>
        <w:rFonts w:cs="Times New Roman" w:hint="default"/>
      </w:rPr>
    </w:lvl>
    <w:lvl w:ilvl="8">
      <w:start w:val="1"/>
      <w:numFmt w:val="decimal"/>
      <w:lvlText w:val="%1.%2.%3.%4.%5.%6.%7.%8.%9."/>
      <w:lvlJc w:val="left"/>
      <w:pPr>
        <w:tabs>
          <w:tab w:val="num" w:pos="0"/>
        </w:tabs>
        <w:ind w:left="6231" w:hanging="708"/>
      </w:pPr>
      <w:rPr>
        <w:rFonts w:cs="Times New Roman" w:hint="default"/>
      </w:rPr>
    </w:lvl>
  </w:abstractNum>
  <w:abstractNum w:abstractNumId="46">
    <w:nsid w:val="727540BF"/>
    <w:multiLevelType w:val="hybridMultilevel"/>
    <w:tmpl w:val="8F0EA7F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7">
    <w:nsid w:val="76B24E91"/>
    <w:multiLevelType w:val="hybridMultilevel"/>
    <w:tmpl w:val="0A4C40A2"/>
    <w:lvl w:ilvl="0" w:tplc="DE24CAE8">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790336E2"/>
    <w:multiLevelType w:val="hybridMultilevel"/>
    <w:tmpl w:val="8E4C5E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7A5617B5"/>
    <w:multiLevelType w:val="hybridMultilevel"/>
    <w:tmpl w:val="2988C89E"/>
    <w:lvl w:ilvl="0" w:tplc="43E4E26A">
      <w:numFmt w:val="bullet"/>
      <w:lvlText w:val="-"/>
      <w:lvlJc w:val="left"/>
      <w:pPr>
        <w:ind w:left="720" w:hanging="360"/>
      </w:pPr>
      <w:rPr>
        <w:rFonts w:ascii="Tahoma" w:eastAsia="Times New Roman" w:hAnsi="Tahoma" w:cs="Tahoma"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7B8B4B27"/>
    <w:multiLevelType w:val="hybridMultilevel"/>
    <w:tmpl w:val="81644A6C"/>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7B9C721D"/>
    <w:multiLevelType w:val="hybridMultilevel"/>
    <w:tmpl w:val="E2FC6B64"/>
    <w:lvl w:ilvl="0" w:tplc="040E000B">
      <w:start w:val="1"/>
      <w:numFmt w:val="bullet"/>
      <w:lvlText w:val=""/>
      <w:lvlJc w:val="left"/>
      <w:pPr>
        <w:ind w:left="1495" w:hanging="360"/>
      </w:pPr>
      <w:rPr>
        <w:rFonts w:ascii="Wingdings" w:hAnsi="Wingdings" w:hint="default"/>
      </w:rPr>
    </w:lvl>
    <w:lvl w:ilvl="1" w:tplc="040E0003">
      <w:start w:val="1"/>
      <w:numFmt w:val="bullet"/>
      <w:lvlText w:val="o"/>
      <w:lvlJc w:val="left"/>
      <w:pPr>
        <w:ind w:left="2215" w:hanging="360"/>
      </w:pPr>
      <w:rPr>
        <w:rFonts w:ascii="Courier New" w:hAnsi="Courier New" w:cs="Courier New" w:hint="default"/>
      </w:rPr>
    </w:lvl>
    <w:lvl w:ilvl="2" w:tplc="040E0005">
      <w:start w:val="1"/>
      <w:numFmt w:val="bullet"/>
      <w:lvlText w:val=""/>
      <w:lvlJc w:val="left"/>
      <w:pPr>
        <w:ind w:left="2935" w:hanging="360"/>
      </w:pPr>
      <w:rPr>
        <w:rFonts w:ascii="Wingdings" w:hAnsi="Wingdings" w:hint="default"/>
      </w:rPr>
    </w:lvl>
    <w:lvl w:ilvl="3" w:tplc="040E0001">
      <w:start w:val="1"/>
      <w:numFmt w:val="bullet"/>
      <w:lvlText w:val=""/>
      <w:lvlJc w:val="left"/>
      <w:pPr>
        <w:ind w:left="3655" w:hanging="360"/>
      </w:pPr>
      <w:rPr>
        <w:rFonts w:ascii="Symbol" w:hAnsi="Symbol" w:hint="default"/>
      </w:rPr>
    </w:lvl>
    <w:lvl w:ilvl="4" w:tplc="040E0003">
      <w:start w:val="1"/>
      <w:numFmt w:val="bullet"/>
      <w:lvlText w:val="o"/>
      <w:lvlJc w:val="left"/>
      <w:pPr>
        <w:ind w:left="4375" w:hanging="360"/>
      </w:pPr>
      <w:rPr>
        <w:rFonts w:ascii="Courier New" w:hAnsi="Courier New" w:cs="Courier New" w:hint="default"/>
      </w:rPr>
    </w:lvl>
    <w:lvl w:ilvl="5" w:tplc="040E0005">
      <w:start w:val="1"/>
      <w:numFmt w:val="bullet"/>
      <w:lvlText w:val=""/>
      <w:lvlJc w:val="left"/>
      <w:pPr>
        <w:ind w:left="5095" w:hanging="360"/>
      </w:pPr>
      <w:rPr>
        <w:rFonts w:ascii="Wingdings" w:hAnsi="Wingdings" w:hint="default"/>
      </w:rPr>
    </w:lvl>
    <w:lvl w:ilvl="6" w:tplc="040E0001">
      <w:start w:val="1"/>
      <w:numFmt w:val="bullet"/>
      <w:lvlText w:val=""/>
      <w:lvlJc w:val="left"/>
      <w:pPr>
        <w:ind w:left="5815" w:hanging="360"/>
      </w:pPr>
      <w:rPr>
        <w:rFonts w:ascii="Symbol" w:hAnsi="Symbol" w:hint="default"/>
      </w:rPr>
    </w:lvl>
    <w:lvl w:ilvl="7" w:tplc="040E0003">
      <w:start w:val="1"/>
      <w:numFmt w:val="bullet"/>
      <w:lvlText w:val="o"/>
      <w:lvlJc w:val="left"/>
      <w:pPr>
        <w:ind w:left="6535" w:hanging="360"/>
      </w:pPr>
      <w:rPr>
        <w:rFonts w:ascii="Courier New" w:hAnsi="Courier New" w:cs="Courier New" w:hint="default"/>
      </w:rPr>
    </w:lvl>
    <w:lvl w:ilvl="8" w:tplc="040E0005">
      <w:start w:val="1"/>
      <w:numFmt w:val="bullet"/>
      <w:lvlText w:val=""/>
      <w:lvlJc w:val="left"/>
      <w:pPr>
        <w:ind w:left="7255" w:hanging="360"/>
      </w:pPr>
      <w:rPr>
        <w:rFonts w:ascii="Wingdings" w:hAnsi="Wingdings" w:hint="default"/>
      </w:rPr>
    </w:lvl>
  </w:abstractNum>
  <w:abstractNum w:abstractNumId="52">
    <w:nsid w:val="7E473F19"/>
    <w:multiLevelType w:val="hybridMultilevel"/>
    <w:tmpl w:val="65B2C42A"/>
    <w:lvl w:ilvl="0" w:tplc="9C2A613A">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3">
    <w:nsid w:val="7E70535F"/>
    <w:multiLevelType w:val="multilevel"/>
    <w:tmpl w:val="38AED082"/>
    <w:lvl w:ilvl="0">
      <w:start w:val="1"/>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1"/>
  </w:num>
  <w:num w:numId="2">
    <w:abstractNumId w:val="6"/>
  </w:num>
  <w:num w:numId="3">
    <w:abstractNumId w:val="50"/>
  </w:num>
  <w:num w:numId="4">
    <w:abstractNumId w:val="42"/>
  </w:num>
  <w:num w:numId="5">
    <w:abstractNumId w:val="35"/>
  </w:num>
  <w:num w:numId="6">
    <w:abstractNumId w:val="37"/>
  </w:num>
  <w:num w:numId="7">
    <w:abstractNumId w:val="32"/>
  </w:num>
  <w:num w:numId="8">
    <w:abstractNumId w:val="38"/>
  </w:num>
  <w:num w:numId="9">
    <w:abstractNumId w:val="45"/>
  </w:num>
  <w:num w:numId="10">
    <w:abstractNumId w:val="34"/>
  </w:num>
  <w:num w:numId="11">
    <w:abstractNumId w:val="33"/>
  </w:num>
  <w:num w:numId="12">
    <w:abstractNumId w:val="31"/>
  </w:num>
  <w:num w:numId="13">
    <w:abstractNumId w:val="5"/>
  </w:num>
  <w:num w:numId="14">
    <w:abstractNumId w:val="46"/>
  </w:num>
  <w:num w:numId="15">
    <w:abstractNumId w:val="10"/>
  </w:num>
  <w:num w:numId="16">
    <w:abstractNumId w:val="48"/>
  </w:num>
  <w:num w:numId="17">
    <w:abstractNumId w:val="25"/>
  </w:num>
  <w:num w:numId="18">
    <w:abstractNumId w:val="2"/>
  </w:num>
  <w:num w:numId="19">
    <w:abstractNumId w:val="29"/>
  </w:num>
  <w:num w:numId="20">
    <w:abstractNumId w:val="8"/>
  </w:num>
  <w:num w:numId="21">
    <w:abstractNumId w:val="16"/>
  </w:num>
  <w:num w:numId="22">
    <w:abstractNumId w:val="30"/>
  </w:num>
  <w:num w:numId="23">
    <w:abstractNumId w:val="21"/>
  </w:num>
  <w:num w:numId="24">
    <w:abstractNumId w:val="18"/>
  </w:num>
  <w:num w:numId="25">
    <w:abstractNumId w:val="14"/>
  </w:num>
  <w:num w:numId="26">
    <w:abstractNumId w:val="41"/>
  </w:num>
  <w:num w:numId="27">
    <w:abstractNumId w:val="43"/>
  </w:num>
  <w:num w:numId="28">
    <w:abstractNumId w:val="9"/>
  </w:num>
  <w:num w:numId="29">
    <w:abstractNumId w:val="15"/>
  </w:num>
  <w:num w:numId="30">
    <w:abstractNumId w:val="13"/>
  </w:num>
  <w:num w:numId="31">
    <w:abstractNumId w:val="3"/>
  </w:num>
  <w:num w:numId="32">
    <w:abstractNumId w:val="28"/>
  </w:num>
  <w:num w:numId="33">
    <w:abstractNumId w:val="23"/>
  </w:num>
  <w:num w:numId="34">
    <w:abstractNumId w:val="44"/>
  </w:num>
  <w:num w:numId="35">
    <w:abstractNumId w:val="49"/>
  </w:num>
  <w:num w:numId="36">
    <w:abstractNumId w:val="39"/>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51"/>
  </w:num>
  <w:num w:numId="40">
    <w:abstractNumId w:val="7"/>
  </w:num>
  <w:num w:numId="41">
    <w:abstractNumId w:val="12"/>
  </w:num>
  <w:num w:numId="42">
    <w:abstractNumId w:val="4"/>
  </w:num>
  <w:num w:numId="43">
    <w:abstractNumId w:val="47"/>
  </w:num>
  <w:num w:numId="44">
    <w:abstractNumId w:val="40"/>
  </w:num>
  <w:num w:numId="45">
    <w:abstractNumId w:val="24"/>
  </w:num>
  <w:num w:numId="46">
    <w:abstractNumId w:val="20"/>
  </w:num>
  <w:num w:numId="47">
    <w:abstractNumId w:val="19"/>
  </w:num>
  <w:num w:numId="48">
    <w:abstractNumId w:val="1"/>
  </w:num>
  <w:num w:numId="49">
    <w:abstractNumId w:val="22"/>
  </w:num>
  <w:num w:numId="50">
    <w:abstractNumId w:val="26"/>
  </w:num>
  <w:num w:numId="51">
    <w:abstractNumId w:val="36"/>
  </w:num>
  <w:num w:numId="52">
    <w:abstractNumId w:val="53"/>
  </w:num>
  <w:num w:numId="53">
    <w:abstractNumId w:val="0"/>
  </w:num>
  <w:num w:numId="54">
    <w:abstractNumId w:val="1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footnotePr>
    <w:footnote w:id="-1"/>
    <w:footnote w:id="0"/>
  </w:footnotePr>
  <w:endnotePr>
    <w:endnote w:id="-1"/>
    <w:endnote w:id="0"/>
  </w:endnotePr>
  <w:compat/>
  <w:rsids>
    <w:rsidRoot w:val="005D2D63"/>
    <w:rsid w:val="00000E66"/>
    <w:rsid w:val="00002B22"/>
    <w:rsid w:val="000207D4"/>
    <w:rsid w:val="000253A7"/>
    <w:rsid w:val="00036B1E"/>
    <w:rsid w:val="00046451"/>
    <w:rsid w:val="00052C43"/>
    <w:rsid w:val="00055686"/>
    <w:rsid w:val="000618C9"/>
    <w:rsid w:val="00061EBC"/>
    <w:rsid w:val="00063467"/>
    <w:rsid w:val="00071C9D"/>
    <w:rsid w:val="000825DA"/>
    <w:rsid w:val="0009354B"/>
    <w:rsid w:val="00094EED"/>
    <w:rsid w:val="000A1EE1"/>
    <w:rsid w:val="000A60FC"/>
    <w:rsid w:val="000A7C69"/>
    <w:rsid w:val="000C1825"/>
    <w:rsid w:val="000C7209"/>
    <w:rsid w:val="000D088E"/>
    <w:rsid w:val="000D17D5"/>
    <w:rsid w:val="000D4996"/>
    <w:rsid w:val="000D71C8"/>
    <w:rsid w:val="000D779B"/>
    <w:rsid w:val="000E2763"/>
    <w:rsid w:val="0010164F"/>
    <w:rsid w:val="00113E85"/>
    <w:rsid w:val="00114770"/>
    <w:rsid w:val="00134980"/>
    <w:rsid w:val="00153630"/>
    <w:rsid w:val="0015738C"/>
    <w:rsid w:val="00160D9E"/>
    <w:rsid w:val="00167102"/>
    <w:rsid w:val="00176117"/>
    <w:rsid w:val="001779FC"/>
    <w:rsid w:val="00181C5F"/>
    <w:rsid w:val="001832A7"/>
    <w:rsid w:val="001A6451"/>
    <w:rsid w:val="001B0B38"/>
    <w:rsid w:val="001C04B2"/>
    <w:rsid w:val="001C47A6"/>
    <w:rsid w:val="001D2302"/>
    <w:rsid w:val="001D6EA8"/>
    <w:rsid w:val="001F33B9"/>
    <w:rsid w:val="001F4EA4"/>
    <w:rsid w:val="001F67BF"/>
    <w:rsid w:val="001F7CF1"/>
    <w:rsid w:val="0020745B"/>
    <w:rsid w:val="00224075"/>
    <w:rsid w:val="00226F3C"/>
    <w:rsid w:val="00230848"/>
    <w:rsid w:val="002465C4"/>
    <w:rsid w:val="00260B40"/>
    <w:rsid w:val="0027042B"/>
    <w:rsid w:val="002773CF"/>
    <w:rsid w:val="002848CA"/>
    <w:rsid w:val="00287C50"/>
    <w:rsid w:val="00290BDA"/>
    <w:rsid w:val="0029283B"/>
    <w:rsid w:val="002958A8"/>
    <w:rsid w:val="002B131B"/>
    <w:rsid w:val="002B44F9"/>
    <w:rsid w:val="002C50E3"/>
    <w:rsid w:val="002E6952"/>
    <w:rsid w:val="002F6F50"/>
    <w:rsid w:val="00330C75"/>
    <w:rsid w:val="003425BB"/>
    <w:rsid w:val="0036239A"/>
    <w:rsid w:val="00364390"/>
    <w:rsid w:val="00374DDC"/>
    <w:rsid w:val="00381A04"/>
    <w:rsid w:val="00393FF8"/>
    <w:rsid w:val="003A0E79"/>
    <w:rsid w:val="003B7DCB"/>
    <w:rsid w:val="003C4880"/>
    <w:rsid w:val="003C4E8E"/>
    <w:rsid w:val="003D4649"/>
    <w:rsid w:val="003E6D59"/>
    <w:rsid w:val="003E6EBF"/>
    <w:rsid w:val="003F53EF"/>
    <w:rsid w:val="003F55C2"/>
    <w:rsid w:val="00407211"/>
    <w:rsid w:val="004075E2"/>
    <w:rsid w:val="00407916"/>
    <w:rsid w:val="00410943"/>
    <w:rsid w:val="00433AC0"/>
    <w:rsid w:val="00440A58"/>
    <w:rsid w:val="00450DFA"/>
    <w:rsid w:val="00450E02"/>
    <w:rsid w:val="0047396A"/>
    <w:rsid w:val="004741B3"/>
    <w:rsid w:val="0049469D"/>
    <w:rsid w:val="00494AF1"/>
    <w:rsid w:val="004B26E0"/>
    <w:rsid w:val="004B654D"/>
    <w:rsid w:val="004C7938"/>
    <w:rsid w:val="004D0CBC"/>
    <w:rsid w:val="004D2027"/>
    <w:rsid w:val="004D2FE1"/>
    <w:rsid w:val="004E2CD7"/>
    <w:rsid w:val="004E413B"/>
    <w:rsid w:val="004E6E35"/>
    <w:rsid w:val="004F4158"/>
    <w:rsid w:val="004F60E7"/>
    <w:rsid w:val="00500BD9"/>
    <w:rsid w:val="005168FB"/>
    <w:rsid w:val="00523503"/>
    <w:rsid w:val="0054294C"/>
    <w:rsid w:val="0056062B"/>
    <w:rsid w:val="00567599"/>
    <w:rsid w:val="0057432D"/>
    <w:rsid w:val="00575374"/>
    <w:rsid w:val="00575586"/>
    <w:rsid w:val="00576F51"/>
    <w:rsid w:val="00580F72"/>
    <w:rsid w:val="005A35C2"/>
    <w:rsid w:val="005B5107"/>
    <w:rsid w:val="005B7657"/>
    <w:rsid w:val="005B7FD7"/>
    <w:rsid w:val="005C4881"/>
    <w:rsid w:val="005D2D63"/>
    <w:rsid w:val="005E219A"/>
    <w:rsid w:val="005F4334"/>
    <w:rsid w:val="005F7FAD"/>
    <w:rsid w:val="006118CA"/>
    <w:rsid w:val="00631E03"/>
    <w:rsid w:val="00633D8A"/>
    <w:rsid w:val="006652BA"/>
    <w:rsid w:val="00676821"/>
    <w:rsid w:val="00677AB2"/>
    <w:rsid w:val="0069651A"/>
    <w:rsid w:val="006A5D98"/>
    <w:rsid w:val="006B2780"/>
    <w:rsid w:val="006C20F1"/>
    <w:rsid w:val="006C2AEF"/>
    <w:rsid w:val="006D0EBF"/>
    <w:rsid w:val="006D6706"/>
    <w:rsid w:val="006E258C"/>
    <w:rsid w:val="006F50EA"/>
    <w:rsid w:val="006F6F0E"/>
    <w:rsid w:val="006F739F"/>
    <w:rsid w:val="00701095"/>
    <w:rsid w:val="0070501A"/>
    <w:rsid w:val="00724B4F"/>
    <w:rsid w:val="00733C67"/>
    <w:rsid w:val="00740DC2"/>
    <w:rsid w:val="0076175C"/>
    <w:rsid w:val="00763FC8"/>
    <w:rsid w:val="007649CE"/>
    <w:rsid w:val="00764D4B"/>
    <w:rsid w:val="0076688F"/>
    <w:rsid w:val="00771A44"/>
    <w:rsid w:val="0077554E"/>
    <w:rsid w:val="00784F12"/>
    <w:rsid w:val="0078644F"/>
    <w:rsid w:val="0079591A"/>
    <w:rsid w:val="007C65EB"/>
    <w:rsid w:val="007C7C63"/>
    <w:rsid w:val="007D307F"/>
    <w:rsid w:val="007F6CA8"/>
    <w:rsid w:val="008030CF"/>
    <w:rsid w:val="00823A99"/>
    <w:rsid w:val="00841E42"/>
    <w:rsid w:val="00843316"/>
    <w:rsid w:val="00850E9E"/>
    <w:rsid w:val="00851103"/>
    <w:rsid w:val="0085389B"/>
    <w:rsid w:val="008555E0"/>
    <w:rsid w:val="008556ED"/>
    <w:rsid w:val="00874BAD"/>
    <w:rsid w:val="008758E7"/>
    <w:rsid w:val="008768CA"/>
    <w:rsid w:val="00891CD1"/>
    <w:rsid w:val="00892DE0"/>
    <w:rsid w:val="008A0C31"/>
    <w:rsid w:val="008A2377"/>
    <w:rsid w:val="008A2ACD"/>
    <w:rsid w:val="008B2AC4"/>
    <w:rsid w:val="008B3EB6"/>
    <w:rsid w:val="008C24FE"/>
    <w:rsid w:val="008F040B"/>
    <w:rsid w:val="008F5540"/>
    <w:rsid w:val="008F6C63"/>
    <w:rsid w:val="00904FB2"/>
    <w:rsid w:val="00905AB8"/>
    <w:rsid w:val="00910A4E"/>
    <w:rsid w:val="00911443"/>
    <w:rsid w:val="00926761"/>
    <w:rsid w:val="00926D53"/>
    <w:rsid w:val="00940191"/>
    <w:rsid w:val="0094349B"/>
    <w:rsid w:val="00946117"/>
    <w:rsid w:val="0095300B"/>
    <w:rsid w:val="00971A95"/>
    <w:rsid w:val="00973E13"/>
    <w:rsid w:val="00975923"/>
    <w:rsid w:val="0099456B"/>
    <w:rsid w:val="009958A4"/>
    <w:rsid w:val="009A163F"/>
    <w:rsid w:val="009A1D34"/>
    <w:rsid w:val="009A6E8E"/>
    <w:rsid w:val="009A77B5"/>
    <w:rsid w:val="009C2898"/>
    <w:rsid w:val="009C5473"/>
    <w:rsid w:val="009D2471"/>
    <w:rsid w:val="009E6B6B"/>
    <w:rsid w:val="009F407C"/>
    <w:rsid w:val="009F427E"/>
    <w:rsid w:val="009F6A8D"/>
    <w:rsid w:val="00A44FA8"/>
    <w:rsid w:val="00A51C7C"/>
    <w:rsid w:val="00A6061A"/>
    <w:rsid w:val="00A60ED6"/>
    <w:rsid w:val="00A65002"/>
    <w:rsid w:val="00A65644"/>
    <w:rsid w:val="00AA5420"/>
    <w:rsid w:val="00AC0F71"/>
    <w:rsid w:val="00AC11E6"/>
    <w:rsid w:val="00AC6912"/>
    <w:rsid w:val="00AD13F2"/>
    <w:rsid w:val="00AE0C55"/>
    <w:rsid w:val="00AE3392"/>
    <w:rsid w:val="00AF5C06"/>
    <w:rsid w:val="00B0625D"/>
    <w:rsid w:val="00B11AE7"/>
    <w:rsid w:val="00B14C25"/>
    <w:rsid w:val="00B32F5B"/>
    <w:rsid w:val="00B3304D"/>
    <w:rsid w:val="00B41782"/>
    <w:rsid w:val="00B557AD"/>
    <w:rsid w:val="00B71DF6"/>
    <w:rsid w:val="00B71FFA"/>
    <w:rsid w:val="00B75133"/>
    <w:rsid w:val="00B84C0B"/>
    <w:rsid w:val="00B87F5E"/>
    <w:rsid w:val="00B96C39"/>
    <w:rsid w:val="00BA2B06"/>
    <w:rsid w:val="00BA4CE2"/>
    <w:rsid w:val="00BC1655"/>
    <w:rsid w:val="00BD1D77"/>
    <w:rsid w:val="00BD28EF"/>
    <w:rsid w:val="00BD2A41"/>
    <w:rsid w:val="00BE7732"/>
    <w:rsid w:val="00C25FAB"/>
    <w:rsid w:val="00C51794"/>
    <w:rsid w:val="00C57516"/>
    <w:rsid w:val="00C713BD"/>
    <w:rsid w:val="00C743EC"/>
    <w:rsid w:val="00C80E96"/>
    <w:rsid w:val="00C84149"/>
    <w:rsid w:val="00C851D1"/>
    <w:rsid w:val="00C96D6C"/>
    <w:rsid w:val="00CA51DF"/>
    <w:rsid w:val="00CB39B0"/>
    <w:rsid w:val="00CB5724"/>
    <w:rsid w:val="00CC7CC4"/>
    <w:rsid w:val="00CD0EEA"/>
    <w:rsid w:val="00CD5279"/>
    <w:rsid w:val="00CE3DA3"/>
    <w:rsid w:val="00CE4C09"/>
    <w:rsid w:val="00CF2CB6"/>
    <w:rsid w:val="00CF3031"/>
    <w:rsid w:val="00D00538"/>
    <w:rsid w:val="00D15A80"/>
    <w:rsid w:val="00D227E1"/>
    <w:rsid w:val="00D66492"/>
    <w:rsid w:val="00DB463C"/>
    <w:rsid w:val="00DC5D4D"/>
    <w:rsid w:val="00DD0CF4"/>
    <w:rsid w:val="00DD5962"/>
    <w:rsid w:val="00DE3435"/>
    <w:rsid w:val="00DF48F4"/>
    <w:rsid w:val="00E077DA"/>
    <w:rsid w:val="00E11F79"/>
    <w:rsid w:val="00E157E4"/>
    <w:rsid w:val="00E31CBC"/>
    <w:rsid w:val="00E31FAF"/>
    <w:rsid w:val="00E47DC5"/>
    <w:rsid w:val="00E51716"/>
    <w:rsid w:val="00E56D03"/>
    <w:rsid w:val="00E62817"/>
    <w:rsid w:val="00E810F1"/>
    <w:rsid w:val="00EA25DF"/>
    <w:rsid w:val="00EA6423"/>
    <w:rsid w:val="00EC1A4C"/>
    <w:rsid w:val="00EC3E62"/>
    <w:rsid w:val="00ED126F"/>
    <w:rsid w:val="00EE6F69"/>
    <w:rsid w:val="00F05D29"/>
    <w:rsid w:val="00F0636A"/>
    <w:rsid w:val="00F223C4"/>
    <w:rsid w:val="00F633DA"/>
    <w:rsid w:val="00F80A7E"/>
    <w:rsid w:val="00FE6DC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lsdException w:name="caption" w:locked="1" w:uiPriority="0" w:qFormat="1"/>
    <w:lsdException w:name="List Number 2"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3" w:locked="1" w:uiPriority="0"/>
    <w:lsdException w:name="Body Text Indent 3" w:locked="1" w:uiPriority="0"/>
    <w:lsdException w:name="Block Text" w:locked="1"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4EED"/>
    <w:pPr>
      <w:spacing w:after="200" w:line="276" w:lineRule="auto"/>
    </w:pPr>
    <w:rPr>
      <w:lang w:eastAsia="en-US"/>
    </w:rPr>
  </w:style>
  <w:style w:type="paragraph" w:styleId="Cmsor1">
    <w:name w:val="heading 1"/>
    <w:basedOn w:val="Norml"/>
    <w:next w:val="Norml"/>
    <w:link w:val="Cmsor1Char"/>
    <w:uiPriority w:val="99"/>
    <w:qFormat/>
    <w:rsid w:val="007C7C63"/>
    <w:pPr>
      <w:keepNext/>
      <w:keepLines/>
      <w:spacing w:before="240" w:after="0"/>
      <w:outlineLvl w:val="0"/>
    </w:pPr>
    <w:rPr>
      <w:rFonts w:ascii="Cambria" w:eastAsia="Times New Roman" w:hAnsi="Cambria"/>
      <w:color w:val="365F91"/>
      <w:sz w:val="32"/>
      <w:szCs w:val="32"/>
    </w:rPr>
  </w:style>
  <w:style w:type="paragraph" w:styleId="Cmsor2">
    <w:name w:val="heading 2"/>
    <w:basedOn w:val="Norml"/>
    <w:next w:val="Norml"/>
    <w:link w:val="Cmsor2Char"/>
    <w:uiPriority w:val="99"/>
    <w:qFormat/>
    <w:rsid w:val="003C4880"/>
    <w:pPr>
      <w:keepNext/>
      <w:keepLines/>
      <w:spacing w:before="200" w:after="0"/>
      <w:outlineLvl w:val="1"/>
    </w:pPr>
    <w:rPr>
      <w:rFonts w:ascii="Cambria" w:eastAsia="Times New Roman" w:hAnsi="Cambria"/>
      <w:b/>
      <w:bCs/>
      <w:color w:val="4F81BD"/>
      <w:sz w:val="26"/>
      <w:szCs w:val="26"/>
    </w:rPr>
  </w:style>
  <w:style w:type="paragraph" w:styleId="Cmsor3">
    <w:name w:val="heading 3"/>
    <w:basedOn w:val="Norml"/>
    <w:link w:val="Cmsor3Char"/>
    <w:uiPriority w:val="99"/>
    <w:qFormat/>
    <w:rsid w:val="003C4880"/>
    <w:pPr>
      <w:spacing w:before="100" w:beforeAutospacing="1" w:after="100" w:afterAutospacing="1" w:line="240" w:lineRule="auto"/>
      <w:outlineLvl w:val="2"/>
    </w:pPr>
    <w:rPr>
      <w:rFonts w:ascii="Times New Roman" w:eastAsia="Times New Roman" w:hAnsi="Times New Roman"/>
      <w:b/>
      <w:bCs/>
      <w:sz w:val="27"/>
      <w:szCs w:val="27"/>
      <w:lang w:eastAsia="hu-HU"/>
    </w:rPr>
  </w:style>
  <w:style w:type="paragraph" w:styleId="Cmsor5">
    <w:name w:val="heading 5"/>
    <w:basedOn w:val="Norml"/>
    <w:next w:val="Norml"/>
    <w:link w:val="Cmsor5Char"/>
    <w:uiPriority w:val="99"/>
    <w:qFormat/>
    <w:rsid w:val="00523503"/>
    <w:pPr>
      <w:spacing w:before="240" w:after="60" w:line="240" w:lineRule="auto"/>
      <w:outlineLvl w:val="4"/>
    </w:pPr>
    <w:rPr>
      <w:rFonts w:ascii="Times New Roman" w:eastAsia="Times New Roman" w:hAnsi="Times New Roman"/>
      <w:b/>
      <w:bCs/>
      <w:i/>
      <w:iCs/>
      <w:sz w:val="26"/>
      <w:szCs w:val="26"/>
      <w:lang w:eastAsia="hu-HU"/>
    </w:rPr>
  </w:style>
  <w:style w:type="paragraph" w:styleId="Cmsor6">
    <w:name w:val="heading 6"/>
    <w:basedOn w:val="Norml"/>
    <w:next w:val="Norml"/>
    <w:link w:val="Cmsor6Char"/>
    <w:uiPriority w:val="99"/>
    <w:qFormat/>
    <w:rsid w:val="00523503"/>
    <w:pPr>
      <w:spacing w:before="240" w:after="60" w:line="240" w:lineRule="auto"/>
      <w:outlineLvl w:val="5"/>
    </w:pPr>
    <w:rPr>
      <w:rFonts w:ascii="Times New Roman" w:eastAsia="Times New Roman" w:hAnsi="Times New Roman"/>
      <w:b/>
      <w:b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7C7C63"/>
    <w:rPr>
      <w:rFonts w:ascii="Cambria" w:hAnsi="Cambria" w:cs="Times New Roman"/>
      <w:color w:val="365F91"/>
      <w:sz w:val="32"/>
      <w:szCs w:val="32"/>
    </w:rPr>
  </w:style>
  <w:style w:type="character" w:customStyle="1" w:styleId="Cmsor2Char">
    <w:name w:val="Címsor 2 Char"/>
    <w:basedOn w:val="Bekezdsalapbettpusa"/>
    <w:link w:val="Cmsor2"/>
    <w:uiPriority w:val="99"/>
    <w:semiHidden/>
    <w:locked/>
    <w:rsid w:val="003C4880"/>
    <w:rPr>
      <w:rFonts w:ascii="Cambria" w:hAnsi="Cambria" w:cs="Times New Roman"/>
      <w:b/>
      <w:bCs/>
      <w:color w:val="4F81BD"/>
      <w:sz w:val="26"/>
      <w:szCs w:val="26"/>
    </w:rPr>
  </w:style>
  <w:style w:type="character" w:customStyle="1" w:styleId="Cmsor3Char">
    <w:name w:val="Címsor 3 Char"/>
    <w:basedOn w:val="Bekezdsalapbettpusa"/>
    <w:link w:val="Cmsor3"/>
    <w:uiPriority w:val="99"/>
    <w:locked/>
    <w:rsid w:val="003C4880"/>
    <w:rPr>
      <w:rFonts w:ascii="Times New Roman" w:hAnsi="Times New Roman" w:cs="Times New Roman"/>
      <w:b/>
      <w:bCs/>
      <w:sz w:val="27"/>
      <w:szCs w:val="27"/>
      <w:lang w:eastAsia="hu-HU"/>
    </w:rPr>
  </w:style>
  <w:style w:type="character" w:customStyle="1" w:styleId="Cmsor5Char">
    <w:name w:val="Címsor 5 Char"/>
    <w:basedOn w:val="Bekezdsalapbettpusa"/>
    <w:link w:val="Cmsor5"/>
    <w:uiPriority w:val="99"/>
    <w:locked/>
    <w:rsid w:val="00523503"/>
    <w:rPr>
      <w:rFonts w:ascii="Times New Roman" w:hAnsi="Times New Roman" w:cs="Times New Roman"/>
      <w:b/>
      <w:bCs/>
      <w:i/>
      <w:iCs/>
      <w:sz w:val="26"/>
      <w:szCs w:val="26"/>
      <w:lang w:eastAsia="hu-HU"/>
    </w:rPr>
  </w:style>
  <w:style w:type="character" w:customStyle="1" w:styleId="Cmsor6Char">
    <w:name w:val="Címsor 6 Char"/>
    <w:basedOn w:val="Bekezdsalapbettpusa"/>
    <w:link w:val="Cmsor6"/>
    <w:uiPriority w:val="99"/>
    <w:locked/>
    <w:rsid w:val="00523503"/>
    <w:rPr>
      <w:rFonts w:ascii="Times New Roman" w:hAnsi="Times New Roman" w:cs="Times New Roman"/>
      <w:b/>
      <w:bCs/>
      <w:lang w:eastAsia="hu-HU"/>
    </w:rPr>
  </w:style>
  <w:style w:type="paragraph" w:styleId="Listaszerbekezds">
    <w:name w:val="List Paragraph"/>
    <w:basedOn w:val="Norml"/>
    <w:uiPriority w:val="34"/>
    <w:qFormat/>
    <w:rsid w:val="00153630"/>
    <w:pPr>
      <w:ind w:left="720"/>
      <w:contextualSpacing/>
    </w:pPr>
  </w:style>
  <w:style w:type="character" w:styleId="Hiperhivatkozs">
    <w:name w:val="Hyperlink"/>
    <w:basedOn w:val="Bekezdsalapbettpusa"/>
    <w:uiPriority w:val="99"/>
    <w:rsid w:val="004D0CBC"/>
    <w:rPr>
      <w:rFonts w:cs="Times New Roman"/>
      <w:color w:val="0000FF"/>
      <w:u w:val="single"/>
    </w:rPr>
  </w:style>
  <w:style w:type="character" w:customStyle="1" w:styleId="apple-converted-space">
    <w:name w:val="apple-converted-space"/>
    <w:basedOn w:val="Bekezdsalapbettpusa"/>
    <w:uiPriority w:val="99"/>
    <w:rsid w:val="004D0CBC"/>
    <w:rPr>
      <w:rFonts w:cs="Times New Roman"/>
    </w:rPr>
  </w:style>
  <w:style w:type="paragraph" w:styleId="NormlWeb">
    <w:name w:val="Normal (Web)"/>
    <w:basedOn w:val="Norml"/>
    <w:uiPriority w:val="99"/>
    <w:rsid w:val="003C4880"/>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almenu">
    <w:name w:val="almenu"/>
    <w:basedOn w:val="Bekezdsalapbettpusa"/>
    <w:uiPriority w:val="99"/>
    <w:rsid w:val="003C4880"/>
    <w:rPr>
      <w:rFonts w:cs="Times New Roman"/>
    </w:rPr>
  </w:style>
  <w:style w:type="character" w:styleId="Kiemels2">
    <w:name w:val="Strong"/>
    <w:basedOn w:val="Bekezdsalapbettpusa"/>
    <w:uiPriority w:val="22"/>
    <w:qFormat/>
    <w:rsid w:val="003C4880"/>
    <w:rPr>
      <w:rFonts w:cs="Times New Roman"/>
      <w:b/>
      <w:bCs/>
    </w:rPr>
  </w:style>
  <w:style w:type="character" w:styleId="HTML-idzet">
    <w:name w:val="HTML Cite"/>
    <w:basedOn w:val="Bekezdsalapbettpusa"/>
    <w:uiPriority w:val="99"/>
    <w:semiHidden/>
    <w:rsid w:val="002773CF"/>
    <w:rPr>
      <w:rFonts w:cs="Times New Roman"/>
      <w:i/>
      <w:iCs/>
    </w:rPr>
  </w:style>
  <w:style w:type="paragraph" w:styleId="Szvegtrzs">
    <w:name w:val="Body Text"/>
    <w:basedOn w:val="Norml"/>
    <w:link w:val="SzvegtrzsChar"/>
    <w:uiPriority w:val="99"/>
    <w:rsid w:val="00973E13"/>
    <w:pPr>
      <w:spacing w:after="0" w:line="240" w:lineRule="auto"/>
      <w:jc w:val="both"/>
    </w:pPr>
    <w:rPr>
      <w:rFonts w:ascii="Times New Roman" w:eastAsia="Times New Roman" w:hAnsi="Times New Roman"/>
      <w:sz w:val="24"/>
      <w:szCs w:val="20"/>
      <w:lang w:eastAsia="hu-HU"/>
    </w:rPr>
  </w:style>
  <w:style w:type="character" w:customStyle="1" w:styleId="SzvegtrzsChar">
    <w:name w:val="Szövegtörzs Char"/>
    <w:basedOn w:val="Bekezdsalapbettpusa"/>
    <w:link w:val="Szvegtrzs"/>
    <w:uiPriority w:val="99"/>
    <w:locked/>
    <w:rsid w:val="00973E13"/>
    <w:rPr>
      <w:rFonts w:ascii="Times New Roman" w:hAnsi="Times New Roman" w:cs="Times New Roman"/>
      <w:sz w:val="20"/>
      <w:szCs w:val="20"/>
    </w:rPr>
  </w:style>
  <w:style w:type="paragraph" w:customStyle="1" w:styleId="Beljebb2szintalatt">
    <w:name w:val="Beljebb 2. szint alatt"/>
    <w:basedOn w:val="Norml"/>
    <w:uiPriority w:val="99"/>
    <w:rsid w:val="00973E13"/>
    <w:pPr>
      <w:numPr>
        <w:ilvl w:val="1"/>
        <w:numId w:val="9"/>
      </w:numPr>
      <w:overflowPunct w:val="0"/>
      <w:autoSpaceDE w:val="0"/>
      <w:autoSpaceDN w:val="0"/>
      <w:adjustRightInd w:val="0"/>
      <w:spacing w:after="0" w:line="240" w:lineRule="auto"/>
      <w:jc w:val="both"/>
      <w:textAlignment w:val="baseline"/>
    </w:pPr>
    <w:rPr>
      <w:rFonts w:ascii="Arial" w:eastAsia="Times New Roman" w:hAnsi="Arial" w:cs="Arial"/>
      <w:sz w:val="24"/>
      <w:szCs w:val="20"/>
      <w:lang w:eastAsia="hu-HU"/>
    </w:rPr>
  </w:style>
  <w:style w:type="paragraph" w:customStyle="1" w:styleId="Beljebb3szintalatt">
    <w:name w:val="Beljebb 3. szint alatt"/>
    <w:basedOn w:val="Norml"/>
    <w:uiPriority w:val="99"/>
    <w:rsid w:val="00973E13"/>
    <w:pPr>
      <w:spacing w:before="120" w:after="120" w:line="240" w:lineRule="auto"/>
      <w:ind w:left="1134"/>
      <w:jc w:val="both"/>
    </w:pPr>
    <w:rPr>
      <w:rFonts w:ascii="Arial" w:eastAsia="Times New Roman" w:hAnsi="Arial"/>
      <w:szCs w:val="20"/>
      <w:lang w:eastAsia="hu-HU"/>
    </w:rPr>
  </w:style>
  <w:style w:type="paragraph" w:styleId="Szvegblokk">
    <w:name w:val="Block Text"/>
    <w:basedOn w:val="Norml"/>
    <w:uiPriority w:val="99"/>
    <w:rsid w:val="00973E13"/>
    <w:pPr>
      <w:numPr>
        <w:ilvl w:val="12"/>
      </w:numPr>
      <w:suppressAutoHyphens/>
      <w:spacing w:after="0" w:line="312" w:lineRule="auto"/>
      <w:ind w:left="851" w:right="284"/>
      <w:jc w:val="both"/>
    </w:pPr>
    <w:rPr>
      <w:rFonts w:ascii="Times New Roman" w:eastAsia="Times New Roman" w:hAnsi="Times New Roman"/>
      <w:sz w:val="20"/>
      <w:szCs w:val="20"/>
      <w:lang w:eastAsia="hu-HU"/>
    </w:rPr>
  </w:style>
  <w:style w:type="paragraph" w:customStyle="1" w:styleId="Stlus2">
    <w:name w:val="Stílus2"/>
    <w:basedOn w:val="Norml"/>
    <w:uiPriority w:val="99"/>
    <w:rsid w:val="00973E13"/>
    <w:pPr>
      <w:spacing w:before="220" w:after="0" w:line="240" w:lineRule="auto"/>
      <w:jc w:val="center"/>
    </w:pPr>
    <w:rPr>
      <w:rFonts w:ascii="Arial" w:eastAsia="Times New Roman" w:hAnsi="Arial" w:cs="Mangal"/>
      <w:lang w:eastAsia="hu-HU" w:bidi="hi-IN"/>
    </w:rPr>
  </w:style>
  <w:style w:type="paragraph" w:styleId="Szmozottlista2">
    <w:name w:val="List Number 2"/>
    <w:basedOn w:val="Szmozottlista"/>
    <w:uiPriority w:val="99"/>
    <w:rsid w:val="00973E13"/>
    <w:pPr>
      <w:numPr>
        <w:numId w:val="11"/>
      </w:numPr>
      <w:spacing w:before="120" w:after="0" w:line="240" w:lineRule="auto"/>
      <w:ind w:left="720"/>
      <w:contextualSpacing w:val="0"/>
      <w:jc w:val="both"/>
    </w:pPr>
    <w:rPr>
      <w:rFonts w:ascii="Times New Roman" w:eastAsia="Times New Roman" w:hAnsi="Times New Roman"/>
      <w:sz w:val="24"/>
      <w:szCs w:val="20"/>
      <w:lang w:eastAsia="hu-HU"/>
    </w:rPr>
  </w:style>
  <w:style w:type="paragraph" w:styleId="Felsorols">
    <w:name w:val="List Bullet"/>
    <w:basedOn w:val="Norml"/>
    <w:uiPriority w:val="99"/>
    <w:rsid w:val="00973E13"/>
    <w:pPr>
      <w:numPr>
        <w:numId w:val="15"/>
      </w:numPr>
      <w:spacing w:after="0" w:line="240" w:lineRule="auto"/>
      <w:contextualSpacing/>
    </w:pPr>
    <w:rPr>
      <w:rFonts w:ascii="Times New Roman" w:eastAsia="Times New Roman" w:hAnsi="Times New Roman"/>
      <w:sz w:val="24"/>
      <w:szCs w:val="24"/>
      <w:lang w:eastAsia="hu-HU"/>
    </w:rPr>
  </w:style>
  <w:style w:type="paragraph" w:styleId="Szmozottlista">
    <w:name w:val="List Number"/>
    <w:basedOn w:val="Norml"/>
    <w:uiPriority w:val="99"/>
    <w:semiHidden/>
    <w:rsid w:val="00973E13"/>
    <w:pPr>
      <w:numPr>
        <w:numId w:val="9"/>
      </w:numPr>
      <w:contextualSpacing/>
    </w:pPr>
  </w:style>
  <w:style w:type="paragraph" w:styleId="lfej">
    <w:name w:val="header"/>
    <w:basedOn w:val="Norml"/>
    <w:link w:val="lfejChar"/>
    <w:uiPriority w:val="99"/>
    <w:rsid w:val="00364390"/>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364390"/>
    <w:rPr>
      <w:rFonts w:cs="Times New Roman"/>
    </w:rPr>
  </w:style>
  <w:style w:type="paragraph" w:styleId="llb">
    <w:name w:val="footer"/>
    <w:basedOn w:val="Norml"/>
    <w:link w:val="llbChar"/>
    <w:uiPriority w:val="99"/>
    <w:rsid w:val="00364390"/>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364390"/>
    <w:rPr>
      <w:rFonts w:cs="Times New Roman"/>
    </w:rPr>
  </w:style>
  <w:style w:type="paragraph" w:styleId="Szvegtrzs3">
    <w:name w:val="Body Text 3"/>
    <w:basedOn w:val="Norml"/>
    <w:link w:val="Szvegtrzs3Char"/>
    <w:uiPriority w:val="99"/>
    <w:rsid w:val="00523503"/>
    <w:pPr>
      <w:spacing w:after="120" w:line="240" w:lineRule="auto"/>
    </w:pPr>
    <w:rPr>
      <w:rFonts w:ascii="Times New Roman" w:eastAsia="Times New Roman" w:hAnsi="Times New Roman"/>
      <w:sz w:val="16"/>
      <w:szCs w:val="16"/>
    </w:rPr>
  </w:style>
  <w:style w:type="character" w:customStyle="1" w:styleId="Szvegtrzs3Char">
    <w:name w:val="Szövegtörzs 3 Char"/>
    <w:basedOn w:val="Bekezdsalapbettpusa"/>
    <w:link w:val="Szvegtrzs3"/>
    <w:uiPriority w:val="99"/>
    <w:locked/>
    <w:rsid w:val="00523503"/>
    <w:rPr>
      <w:rFonts w:ascii="Times New Roman" w:hAnsi="Times New Roman" w:cs="Times New Roman"/>
      <w:sz w:val="16"/>
      <w:szCs w:val="16"/>
    </w:rPr>
  </w:style>
  <w:style w:type="paragraph" w:styleId="Szvegtrzsbehzssal3">
    <w:name w:val="Body Text Indent 3"/>
    <w:basedOn w:val="Norml"/>
    <w:link w:val="Szvegtrzsbehzssal3Char"/>
    <w:uiPriority w:val="99"/>
    <w:rsid w:val="00523503"/>
    <w:pPr>
      <w:spacing w:after="120" w:line="240" w:lineRule="auto"/>
      <w:ind w:left="283"/>
    </w:pPr>
    <w:rPr>
      <w:rFonts w:ascii="Times New Roman" w:eastAsia="Times New Roman" w:hAnsi="Times New Roman"/>
      <w:sz w:val="16"/>
      <w:szCs w:val="16"/>
    </w:rPr>
  </w:style>
  <w:style w:type="character" w:customStyle="1" w:styleId="Szvegtrzsbehzssal3Char">
    <w:name w:val="Szövegtörzs behúzással 3 Char"/>
    <w:basedOn w:val="Bekezdsalapbettpusa"/>
    <w:link w:val="Szvegtrzsbehzssal3"/>
    <w:uiPriority w:val="99"/>
    <w:locked/>
    <w:rsid w:val="00523503"/>
    <w:rPr>
      <w:rFonts w:ascii="Times New Roman" w:hAnsi="Times New Roman" w:cs="Times New Roman"/>
      <w:sz w:val="16"/>
      <w:szCs w:val="16"/>
    </w:rPr>
  </w:style>
  <w:style w:type="paragraph" w:styleId="Tartalomjegyzkcmsora">
    <w:name w:val="TOC Heading"/>
    <w:basedOn w:val="Cmsor1"/>
    <w:next w:val="Norml"/>
    <w:uiPriority w:val="39"/>
    <w:qFormat/>
    <w:rsid w:val="001F67BF"/>
    <w:pPr>
      <w:spacing w:line="259" w:lineRule="auto"/>
      <w:outlineLvl w:val="9"/>
    </w:pPr>
    <w:rPr>
      <w:lang w:eastAsia="hu-HU"/>
    </w:rPr>
  </w:style>
  <w:style w:type="paragraph" w:styleId="TJ1">
    <w:name w:val="toc 1"/>
    <w:basedOn w:val="Norml"/>
    <w:next w:val="Norml"/>
    <w:autoRedefine/>
    <w:uiPriority w:val="39"/>
    <w:rsid w:val="006D6706"/>
    <w:pPr>
      <w:tabs>
        <w:tab w:val="right" w:leader="dot" w:pos="9062"/>
      </w:tabs>
      <w:spacing w:after="240"/>
    </w:pPr>
  </w:style>
  <w:style w:type="paragraph" w:styleId="Buborkszveg">
    <w:name w:val="Balloon Text"/>
    <w:basedOn w:val="Norml"/>
    <w:link w:val="BuborkszvegChar"/>
    <w:uiPriority w:val="99"/>
    <w:semiHidden/>
    <w:rsid w:val="00A6061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A6061A"/>
    <w:rPr>
      <w:rFonts w:ascii="Tahoma" w:hAnsi="Tahoma" w:cs="Tahoma"/>
      <w:sz w:val="16"/>
      <w:szCs w:val="16"/>
    </w:rPr>
  </w:style>
  <w:style w:type="character" w:styleId="Jegyzethivatkozs">
    <w:name w:val="annotation reference"/>
    <w:basedOn w:val="Bekezdsalapbettpusa"/>
    <w:uiPriority w:val="99"/>
    <w:semiHidden/>
    <w:rsid w:val="0076688F"/>
    <w:rPr>
      <w:rFonts w:cs="Times New Roman"/>
      <w:sz w:val="16"/>
      <w:szCs w:val="16"/>
    </w:rPr>
  </w:style>
  <w:style w:type="paragraph" w:styleId="Jegyzetszveg">
    <w:name w:val="annotation text"/>
    <w:basedOn w:val="Norml"/>
    <w:link w:val="JegyzetszvegChar"/>
    <w:uiPriority w:val="99"/>
    <w:semiHidden/>
    <w:rsid w:val="0076688F"/>
    <w:pPr>
      <w:spacing w:line="240" w:lineRule="auto"/>
    </w:pPr>
    <w:rPr>
      <w:sz w:val="20"/>
      <w:szCs w:val="20"/>
    </w:rPr>
  </w:style>
  <w:style w:type="character" w:customStyle="1" w:styleId="JegyzetszvegChar">
    <w:name w:val="Jegyzetszöveg Char"/>
    <w:basedOn w:val="Bekezdsalapbettpusa"/>
    <w:link w:val="Jegyzetszveg"/>
    <w:uiPriority w:val="99"/>
    <w:semiHidden/>
    <w:locked/>
    <w:rsid w:val="0076688F"/>
    <w:rPr>
      <w:rFonts w:cs="Times New Roman"/>
      <w:sz w:val="20"/>
      <w:szCs w:val="20"/>
    </w:rPr>
  </w:style>
  <w:style w:type="paragraph" w:styleId="Megjegyzstrgya">
    <w:name w:val="annotation subject"/>
    <w:basedOn w:val="Jegyzetszveg"/>
    <w:next w:val="Jegyzetszveg"/>
    <w:link w:val="MegjegyzstrgyaChar"/>
    <w:uiPriority w:val="99"/>
    <w:semiHidden/>
    <w:rsid w:val="0076688F"/>
    <w:rPr>
      <w:b/>
      <w:bCs/>
    </w:rPr>
  </w:style>
  <w:style w:type="character" w:customStyle="1" w:styleId="MegjegyzstrgyaChar">
    <w:name w:val="Megjegyzés tárgya Char"/>
    <w:basedOn w:val="JegyzetszvegChar"/>
    <w:link w:val="Megjegyzstrgya"/>
    <w:uiPriority w:val="99"/>
    <w:semiHidden/>
    <w:locked/>
    <w:rsid w:val="0076688F"/>
    <w:rPr>
      <w:rFonts w:cs="Times New Roman"/>
      <w:b/>
      <w:bCs/>
      <w:sz w:val="20"/>
      <w:szCs w:val="20"/>
    </w:rPr>
  </w:style>
  <w:style w:type="paragraph" w:styleId="Nincstrkz">
    <w:name w:val="No Spacing"/>
    <w:uiPriority w:val="1"/>
    <w:qFormat/>
    <w:rsid w:val="00CC7CC4"/>
    <w:rPr>
      <w:rFonts w:asciiTheme="minorHAnsi" w:eastAsiaTheme="minorHAnsi" w:hAnsiTheme="minorHAnsi" w:cstheme="minorBidi"/>
      <w:lang w:eastAsia="en-US"/>
    </w:rPr>
  </w:style>
  <w:style w:type="table" w:styleId="Rcsostblzat">
    <w:name w:val="Table Grid"/>
    <w:basedOn w:val="Normltblzat"/>
    <w:uiPriority w:val="59"/>
    <w:locked/>
    <w:rsid w:val="00CC7CC4"/>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C7CC4"/>
    <w:pPr>
      <w:spacing w:after="0" w:line="240" w:lineRule="auto"/>
    </w:pPr>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CC7CC4"/>
    <w:rPr>
      <w:rFonts w:asciiTheme="minorHAnsi" w:eastAsiaTheme="minorHAnsi" w:hAnsiTheme="minorHAnsi" w:cstheme="minorBidi"/>
      <w:sz w:val="20"/>
      <w:szCs w:val="20"/>
      <w:lang w:eastAsia="en-US"/>
    </w:rPr>
  </w:style>
  <w:style w:type="character" w:styleId="Lbjegyzet-hivatkozs">
    <w:name w:val="footnote reference"/>
    <w:basedOn w:val="Bekezdsalapbettpusa"/>
    <w:uiPriority w:val="99"/>
    <w:semiHidden/>
    <w:unhideWhenUsed/>
    <w:rsid w:val="00CC7CC4"/>
    <w:rPr>
      <w:vertAlign w:val="superscript"/>
    </w:rPr>
  </w:style>
  <w:style w:type="character" w:customStyle="1" w:styleId="Szvegtrzs2">
    <w:name w:val="Szövegtörzs (2)_"/>
    <w:basedOn w:val="Bekezdsalapbettpusa"/>
    <w:link w:val="Szvegtrzs20"/>
    <w:rsid w:val="00733C67"/>
    <w:rPr>
      <w:rFonts w:ascii="Times New Roman" w:eastAsia="Times New Roman" w:hAnsi="Times New Roman"/>
      <w:shd w:val="clear" w:color="auto" w:fill="FFFFFF"/>
    </w:rPr>
  </w:style>
  <w:style w:type="paragraph" w:customStyle="1" w:styleId="Szvegtrzs20">
    <w:name w:val="Szövegtörzs (2)"/>
    <w:basedOn w:val="Norml"/>
    <w:link w:val="Szvegtrzs2"/>
    <w:rsid w:val="00733C67"/>
    <w:pPr>
      <w:widowControl w:val="0"/>
      <w:shd w:val="clear" w:color="auto" w:fill="FFFFFF"/>
      <w:spacing w:before="780" w:after="300" w:line="0" w:lineRule="atLeast"/>
      <w:ind w:hanging="360"/>
      <w:jc w:val="center"/>
    </w:pPr>
    <w:rPr>
      <w:rFonts w:ascii="Times New Roman" w:eastAsia="Times New Roman" w:hAnsi="Times New Roman"/>
      <w:lang w:eastAsia="hu-HU"/>
    </w:rPr>
  </w:style>
  <w:style w:type="character" w:customStyle="1" w:styleId="Szvegtrzs4">
    <w:name w:val="Szövegtörzs (4)_"/>
    <w:basedOn w:val="Bekezdsalapbettpusa"/>
    <w:link w:val="Szvegtrzs40"/>
    <w:rsid w:val="00724B4F"/>
    <w:rPr>
      <w:rFonts w:ascii="Arial" w:eastAsia="Arial" w:hAnsi="Arial" w:cs="Arial"/>
      <w:b/>
      <w:bCs/>
      <w:sz w:val="30"/>
      <w:szCs w:val="30"/>
      <w:shd w:val="clear" w:color="auto" w:fill="FFFFFF"/>
    </w:rPr>
  </w:style>
  <w:style w:type="paragraph" w:customStyle="1" w:styleId="Szvegtrzs40">
    <w:name w:val="Szövegtörzs (4)"/>
    <w:basedOn w:val="Norml"/>
    <w:link w:val="Szvegtrzs4"/>
    <w:rsid w:val="00724B4F"/>
    <w:pPr>
      <w:widowControl w:val="0"/>
      <w:shd w:val="clear" w:color="auto" w:fill="FFFFFF"/>
      <w:spacing w:after="0" w:line="422" w:lineRule="exact"/>
    </w:pPr>
    <w:rPr>
      <w:rFonts w:ascii="Arial" w:eastAsia="Arial" w:hAnsi="Arial" w:cs="Arial"/>
      <w:b/>
      <w:bCs/>
      <w:sz w:val="30"/>
      <w:szCs w:val="30"/>
      <w:lang w:eastAsia="hu-HU"/>
    </w:rPr>
  </w:style>
  <w:style w:type="character" w:customStyle="1" w:styleId="Szvegtrzs5">
    <w:name w:val="Szövegtörzs (5)_"/>
    <w:basedOn w:val="Bekezdsalapbettpusa"/>
    <w:link w:val="Szvegtrzs50"/>
    <w:rsid w:val="00EA6423"/>
    <w:rPr>
      <w:rFonts w:ascii="Times New Roman" w:eastAsia="Times New Roman" w:hAnsi="Times New Roman"/>
      <w:i/>
      <w:iCs/>
      <w:shd w:val="clear" w:color="auto" w:fill="FFFFFF"/>
    </w:rPr>
  </w:style>
  <w:style w:type="character" w:customStyle="1" w:styleId="Szvegtrzs5Nemdlt">
    <w:name w:val="Szövegtörzs (5) + Nem dőlt"/>
    <w:basedOn w:val="Szvegtrzs5"/>
    <w:rsid w:val="00EA6423"/>
    <w:rPr>
      <w:rFonts w:ascii="Times New Roman" w:eastAsia="Times New Roman" w:hAnsi="Times New Roman"/>
      <w:i/>
      <w:iCs/>
      <w:color w:val="000000"/>
      <w:spacing w:val="0"/>
      <w:w w:val="100"/>
      <w:position w:val="0"/>
      <w:sz w:val="24"/>
      <w:szCs w:val="24"/>
      <w:shd w:val="clear" w:color="auto" w:fill="FFFFFF"/>
      <w:lang w:val="hu-HU" w:eastAsia="hu-HU" w:bidi="hu-HU"/>
    </w:rPr>
  </w:style>
  <w:style w:type="paragraph" w:customStyle="1" w:styleId="Szvegtrzs50">
    <w:name w:val="Szövegtörzs (5)"/>
    <w:basedOn w:val="Norml"/>
    <w:link w:val="Szvegtrzs5"/>
    <w:rsid w:val="00EA6423"/>
    <w:pPr>
      <w:widowControl w:val="0"/>
      <w:shd w:val="clear" w:color="auto" w:fill="FFFFFF"/>
      <w:spacing w:before="240" w:after="240" w:line="274" w:lineRule="exact"/>
      <w:jc w:val="both"/>
    </w:pPr>
    <w:rPr>
      <w:rFonts w:ascii="Times New Roman" w:eastAsia="Times New Roman" w:hAnsi="Times New Roman"/>
      <w:i/>
      <w:iCs/>
      <w:lang w:eastAsia="hu-HU"/>
    </w:rPr>
  </w:style>
  <w:style w:type="paragraph" w:customStyle="1" w:styleId="Szvegtrzsbehzssal29">
    <w:name w:val="Szövegtörzs behúzással 29"/>
    <w:basedOn w:val="Norml"/>
    <w:rsid w:val="00EA6423"/>
    <w:pPr>
      <w:overflowPunct w:val="0"/>
      <w:autoSpaceDE w:val="0"/>
      <w:autoSpaceDN w:val="0"/>
      <w:adjustRightInd w:val="0"/>
      <w:spacing w:before="120" w:after="0" w:line="240" w:lineRule="auto"/>
      <w:ind w:left="568" w:hanging="284"/>
      <w:jc w:val="both"/>
      <w:textAlignment w:val="baseline"/>
    </w:pPr>
    <w:rPr>
      <w:rFonts w:ascii="Times New Roman" w:eastAsia="Times New Roman" w:hAnsi="Times New Roman"/>
      <w:sz w:val="24"/>
      <w:szCs w:val="20"/>
      <w:lang w:eastAsia="hu-HU"/>
    </w:rPr>
  </w:style>
  <w:style w:type="paragraph" w:styleId="Szvegtrzsbehzssal">
    <w:name w:val="Body Text Indent"/>
    <w:basedOn w:val="Norml"/>
    <w:link w:val="SzvegtrzsbehzssalChar"/>
    <w:uiPriority w:val="99"/>
    <w:unhideWhenUsed/>
    <w:rsid w:val="00C96D6C"/>
    <w:pPr>
      <w:spacing w:after="120"/>
      <w:ind w:left="283"/>
    </w:pPr>
  </w:style>
  <w:style w:type="character" w:customStyle="1" w:styleId="SzvegtrzsbehzssalChar">
    <w:name w:val="Szövegtörzs behúzással Char"/>
    <w:basedOn w:val="Bekezdsalapbettpusa"/>
    <w:link w:val="Szvegtrzsbehzssal"/>
    <w:uiPriority w:val="99"/>
    <w:rsid w:val="00C96D6C"/>
    <w:rPr>
      <w:lang w:eastAsia="en-US"/>
    </w:rPr>
  </w:style>
  <w:style w:type="paragraph" w:styleId="TJ2">
    <w:name w:val="toc 2"/>
    <w:basedOn w:val="Norml"/>
    <w:next w:val="Norml"/>
    <w:autoRedefine/>
    <w:uiPriority w:val="39"/>
    <w:unhideWhenUsed/>
    <w:locked/>
    <w:rsid w:val="00A65002"/>
    <w:pPr>
      <w:spacing w:after="100"/>
      <w:ind w:left="220"/>
    </w:pPr>
  </w:style>
</w:styles>
</file>

<file path=word/webSettings.xml><?xml version="1.0" encoding="utf-8"?>
<w:webSettings xmlns:r="http://schemas.openxmlformats.org/officeDocument/2006/relationships" xmlns:w="http://schemas.openxmlformats.org/wordprocessingml/2006/main">
  <w:divs>
    <w:div w:id="192966341">
      <w:bodyDiv w:val="1"/>
      <w:marLeft w:val="0"/>
      <w:marRight w:val="0"/>
      <w:marTop w:val="0"/>
      <w:marBottom w:val="0"/>
      <w:divBdr>
        <w:top w:val="none" w:sz="0" w:space="0" w:color="auto"/>
        <w:left w:val="none" w:sz="0" w:space="0" w:color="auto"/>
        <w:bottom w:val="none" w:sz="0" w:space="0" w:color="auto"/>
        <w:right w:val="none" w:sz="0" w:space="0" w:color="auto"/>
      </w:divBdr>
    </w:div>
    <w:div w:id="255670303">
      <w:bodyDiv w:val="1"/>
      <w:marLeft w:val="0"/>
      <w:marRight w:val="0"/>
      <w:marTop w:val="0"/>
      <w:marBottom w:val="0"/>
      <w:divBdr>
        <w:top w:val="none" w:sz="0" w:space="0" w:color="auto"/>
        <w:left w:val="none" w:sz="0" w:space="0" w:color="auto"/>
        <w:bottom w:val="none" w:sz="0" w:space="0" w:color="auto"/>
        <w:right w:val="none" w:sz="0" w:space="0" w:color="auto"/>
      </w:divBdr>
      <w:divsChild>
        <w:div w:id="996616418">
          <w:marLeft w:val="360"/>
          <w:marRight w:val="0"/>
          <w:marTop w:val="200"/>
          <w:marBottom w:val="0"/>
          <w:divBdr>
            <w:top w:val="none" w:sz="0" w:space="0" w:color="auto"/>
            <w:left w:val="none" w:sz="0" w:space="0" w:color="auto"/>
            <w:bottom w:val="none" w:sz="0" w:space="0" w:color="auto"/>
            <w:right w:val="none" w:sz="0" w:space="0" w:color="auto"/>
          </w:divBdr>
        </w:div>
        <w:div w:id="1838769176">
          <w:marLeft w:val="360"/>
          <w:marRight w:val="0"/>
          <w:marTop w:val="200"/>
          <w:marBottom w:val="0"/>
          <w:divBdr>
            <w:top w:val="none" w:sz="0" w:space="0" w:color="auto"/>
            <w:left w:val="none" w:sz="0" w:space="0" w:color="auto"/>
            <w:bottom w:val="none" w:sz="0" w:space="0" w:color="auto"/>
            <w:right w:val="none" w:sz="0" w:space="0" w:color="auto"/>
          </w:divBdr>
        </w:div>
        <w:div w:id="402487027">
          <w:marLeft w:val="360"/>
          <w:marRight w:val="0"/>
          <w:marTop w:val="200"/>
          <w:marBottom w:val="0"/>
          <w:divBdr>
            <w:top w:val="none" w:sz="0" w:space="0" w:color="auto"/>
            <w:left w:val="none" w:sz="0" w:space="0" w:color="auto"/>
            <w:bottom w:val="none" w:sz="0" w:space="0" w:color="auto"/>
            <w:right w:val="none" w:sz="0" w:space="0" w:color="auto"/>
          </w:divBdr>
        </w:div>
        <w:div w:id="587619389">
          <w:marLeft w:val="360"/>
          <w:marRight w:val="0"/>
          <w:marTop w:val="200"/>
          <w:marBottom w:val="0"/>
          <w:divBdr>
            <w:top w:val="none" w:sz="0" w:space="0" w:color="auto"/>
            <w:left w:val="none" w:sz="0" w:space="0" w:color="auto"/>
            <w:bottom w:val="none" w:sz="0" w:space="0" w:color="auto"/>
            <w:right w:val="none" w:sz="0" w:space="0" w:color="auto"/>
          </w:divBdr>
        </w:div>
        <w:div w:id="945426361">
          <w:marLeft w:val="360"/>
          <w:marRight w:val="0"/>
          <w:marTop w:val="200"/>
          <w:marBottom w:val="0"/>
          <w:divBdr>
            <w:top w:val="none" w:sz="0" w:space="0" w:color="auto"/>
            <w:left w:val="none" w:sz="0" w:space="0" w:color="auto"/>
            <w:bottom w:val="none" w:sz="0" w:space="0" w:color="auto"/>
            <w:right w:val="none" w:sz="0" w:space="0" w:color="auto"/>
          </w:divBdr>
        </w:div>
        <w:div w:id="426269997">
          <w:marLeft w:val="360"/>
          <w:marRight w:val="0"/>
          <w:marTop w:val="200"/>
          <w:marBottom w:val="0"/>
          <w:divBdr>
            <w:top w:val="none" w:sz="0" w:space="0" w:color="auto"/>
            <w:left w:val="none" w:sz="0" w:space="0" w:color="auto"/>
            <w:bottom w:val="none" w:sz="0" w:space="0" w:color="auto"/>
            <w:right w:val="none" w:sz="0" w:space="0" w:color="auto"/>
          </w:divBdr>
        </w:div>
        <w:div w:id="1296177073">
          <w:marLeft w:val="360"/>
          <w:marRight w:val="0"/>
          <w:marTop w:val="200"/>
          <w:marBottom w:val="0"/>
          <w:divBdr>
            <w:top w:val="none" w:sz="0" w:space="0" w:color="auto"/>
            <w:left w:val="none" w:sz="0" w:space="0" w:color="auto"/>
            <w:bottom w:val="none" w:sz="0" w:space="0" w:color="auto"/>
            <w:right w:val="none" w:sz="0" w:space="0" w:color="auto"/>
          </w:divBdr>
        </w:div>
        <w:div w:id="261568446">
          <w:marLeft w:val="360"/>
          <w:marRight w:val="0"/>
          <w:marTop w:val="200"/>
          <w:marBottom w:val="0"/>
          <w:divBdr>
            <w:top w:val="none" w:sz="0" w:space="0" w:color="auto"/>
            <w:left w:val="none" w:sz="0" w:space="0" w:color="auto"/>
            <w:bottom w:val="none" w:sz="0" w:space="0" w:color="auto"/>
            <w:right w:val="none" w:sz="0" w:space="0" w:color="auto"/>
          </w:divBdr>
        </w:div>
      </w:divsChild>
    </w:div>
    <w:div w:id="336887774">
      <w:bodyDiv w:val="1"/>
      <w:marLeft w:val="0"/>
      <w:marRight w:val="0"/>
      <w:marTop w:val="0"/>
      <w:marBottom w:val="0"/>
      <w:divBdr>
        <w:top w:val="none" w:sz="0" w:space="0" w:color="auto"/>
        <w:left w:val="none" w:sz="0" w:space="0" w:color="auto"/>
        <w:bottom w:val="none" w:sz="0" w:space="0" w:color="auto"/>
        <w:right w:val="none" w:sz="0" w:space="0" w:color="auto"/>
      </w:divBdr>
    </w:div>
    <w:div w:id="387219297">
      <w:bodyDiv w:val="1"/>
      <w:marLeft w:val="0"/>
      <w:marRight w:val="0"/>
      <w:marTop w:val="0"/>
      <w:marBottom w:val="0"/>
      <w:divBdr>
        <w:top w:val="none" w:sz="0" w:space="0" w:color="auto"/>
        <w:left w:val="none" w:sz="0" w:space="0" w:color="auto"/>
        <w:bottom w:val="none" w:sz="0" w:space="0" w:color="auto"/>
        <w:right w:val="none" w:sz="0" w:space="0" w:color="auto"/>
      </w:divBdr>
      <w:divsChild>
        <w:div w:id="955526277">
          <w:marLeft w:val="360"/>
          <w:marRight w:val="0"/>
          <w:marTop w:val="200"/>
          <w:marBottom w:val="0"/>
          <w:divBdr>
            <w:top w:val="none" w:sz="0" w:space="0" w:color="auto"/>
            <w:left w:val="none" w:sz="0" w:space="0" w:color="auto"/>
            <w:bottom w:val="none" w:sz="0" w:space="0" w:color="auto"/>
            <w:right w:val="none" w:sz="0" w:space="0" w:color="auto"/>
          </w:divBdr>
        </w:div>
        <w:div w:id="2115786067">
          <w:marLeft w:val="360"/>
          <w:marRight w:val="0"/>
          <w:marTop w:val="200"/>
          <w:marBottom w:val="0"/>
          <w:divBdr>
            <w:top w:val="none" w:sz="0" w:space="0" w:color="auto"/>
            <w:left w:val="none" w:sz="0" w:space="0" w:color="auto"/>
            <w:bottom w:val="none" w:sz="0" w:space="0" w:color="auto"/>
            <w:right w:val="none" w:sz="0" w:space="0" w:color="auto"/>
          </w:divBdr>
        </w:div>
        <w:div w:id="751855993">
          <w:marLeft w:val="360"/>
          <w:marRight w:val="0"/>
          <w:marTop w:val="200"/>
          <w:marBottom w:val="0"/>
          <w:divBdr>
            <w:top w:val="none" w:sz="0" w:space="0" w:color="auto"/>
            <w:left w:val="none" w:sz="0" w:space="0" w:color="auto"/>
            <w:bottom w:val="none" w:sz="0" w:space="0" w:color="auto"/>
            <w:right w:val="none" w:sz="0" w:space="0" w:color="auto"/>
          </w:divBdr>
        </w:div>
        <w:div w:id="455484536">
          <w:marLeft w:val="360"/>
          <w:marRight w:val="0"/>
          <w:marTop w:val="200"/>
          <w:marBottom w:val="0"/>
          <w:divBdr>
            <w:top w:val="none" w:sz="0" w:space="0" w:color="auto"/>
            <w:left w:val="none" w:sz="0" w:space="0" w:color="auto"/>
            <w:bottom w:val="none" w:sz="0" w:space="0" w:color="auto"/>
            <w:right w:val="none" w:sz="0" w:space="0" w:color="auto"/>
          </w:divBdr>
        </w:div>
        <w:div w:id="630937649">
          <w:marLeft w:val="360"/>
          <w:marRight w:val="0"/>
          <w:marTop w:val="200"/>
          <w:marBottom w:val="0"/>
          <w:divBdr>
            <w:top w:val="none" w:sz="0" w:space="0" w:color="auto"/>
            <w:left w:val="none" w:sz="0" w:space="0" w:color="auto"/>
            <w:bottom w:val="none" w:sz="0" w:space="0" w:color="auto"/>
            <w:right w:val="none" w:sz="0" w:space="0" w:color="auto"/>
          </w:divBdr>
        </w:div>
        <w:div w:id="1048148246">
          <w:marLeft w:val="360"/>
          <w:marRight w:val="0"/>
          <w:marTop w:val="200"/>
          <w:marBottom w:val="0"/>
          <w:divBdr>
            <w:top w:val="none" w:sz="0" w:space="0" w:color="auto"/>
            <w:left w:val="none" w:sz="0" w:space="0" w:color="auto"/>
            <w:bottom w:val="none" w:sz="0" w:space="0" w:color="auto"/>
            <w:right w:val="none" w:sz="0" w:space="0" w:color="auto"/>
          </w:divBdr>
        </w:div>
        <w:div w:id="1552880909">
          <w:marLeft w:val="360"/>
          <w:marRight w:val="0"/>
          <w:marTop w:val="200"/>
          <w:marBottom w:val="0"/>
          <w:divBdr>
            <w:top w:val="none" w:sz="0" w:space="0" w:color="auto"/>
            <w:left w:val="none" w:sz="0" w:space="0" w:color="auto"/>
            <w:bottom w:val="none" w:sz="0" w:space="0" w:color="auto"/>
            <w:right w:val="none" w:sz="0" w:space="0" w:color="auto"/>
          </w:divBdr>
        </w:div>
      </w:divsChild>
    </w:div>
    <w:div w:id="590506867">
      <w:bodyDiv w:val="1"/>
      <w:marLeft w:val="0"/>
      <w:marRight w:val="0"/>
      <w:marTop w:val="0"/>
      <w:marBottom w:val="0"/>
      <w:divBdr>
        <w:top w:val="none" w:sz="0" w:space="0" w:color="auto"/>
        <w:left w:val="none" w:sz="0" w:space="0" w:color="auto"/>
        <w:bottom w:val="none" w:sz="0" w:space="0" w:color="auto"/>
        <w:right w:val="none" w:sz="0" w:space="0" w:color="auto"/>
      </w:divBdr>
    </w:div>
    <w:div w:id="1149635752">
      <w:bodyDiv w:val="1"/>
      <w:marLeft w:val="0"/>
      <w:marRight w:val="0"/>
      <w:marTop w:val="0"/>
      <w:marBottom w:val="0"/>
      <w:divBdr>
        <w:top w:val="none" w:sz="0" w:space="0" w:color="auto"/>
        <w:left w:val="none" w:sz="0" w:space="0" w:color="auto"/>
        <w:bottom w:val="none" w:sz="0" w:space="0" w:color="auto"/>
        <w:right w:val="none" w:sz="0" w:space="0" w:color="auto"/>
      </w:divBdr>
      <w:divsChild>
        <w:div w:id="1540896877">
          <w:marLeft w:val="360"/>
          <w:marRight w:val="0"/>
          <w:marTop w:val="200"/>
          <w:marBottom w:val="0"/>
          <w:divBdr>
            <w:top w:val="none" w:sz="0" w:space="0" w:color="auto"/>
            <w:left w:val="none" w:sz="0" w:space="0" w:color="auto"/>
            <w:bottom w:val="none" w:sz="0" w:space="0" w:color="auto"/>
            <w:right w:val="none" w:sz="0" w:space="0" w:color="auto"/>
          </w:divBdr>
        </w:div>
      </w:divsChild>
    </w:div>
    <w:div w:id="1262833408">
      <w:bodyDiv w:val="1"/>
      <w:marLeft w:val="0"/>
      <w:marRight w:val="0"/>
      <w:marTop w:val="0"/>
      <w:marBottom w:val="0"/>
      <w:divBdr>
        <w:top w:val="none" w:sz="0" w:space="0" w:color="auto"/>
        <w:left w:val="none" w:sz="0" w:space="0" w:color="auto"/>
        <w:bottom w:val="none" w:sz="0" w:space="0" w:color="auto"/>
        <w:right w:val="none" w:sz="0" w:space="0" w:color="auto"/>
      </w:divBdr>
      <w:divsChild>
        <w:div w:id="513374372">
          <w:marLeft w:val="360"/>
          <w:marRight w:val="0"/>
          <w:marTop w:val="200"/>
          <w:marBottom w:val="0"/>
          <w:divBdr>
            <w:top w:val="none" w:sz="0" w:space="0" w:color="auto"/>
            <w:left w:val="none" w:sz="0" w:space="0" w:color="auto"/>
            <w:bottom w:val="none" w:sz="0" w:space="0" w:color="auto"/>
            <w:right w:val="none" w:sz="0" w:space="0" w:color="auto"/>
          </w:divBdr>
        </w:div>
      </w:divsChild>
    </w:div>
    <w:div w:id="1340159097">
      <w:bodyDiv w:val="1"/>
      <w:marLeft w:val="0"/>
      <w:marRight w:val="0"/>
      <w:marTop w:val="0"/>
      <w:marBottom w:val="0"/>
      <w:divBdr>
        <w:top w:val="none" w:sz="0" w:space="0" w:color="auto"/>
        <w:left w:val="none" w:sz="0" w:space="0" w:color="auto"/>
        <w:bottom w:val="none" w:sz="0" w:space="0" w:color="auto"/>
        <w:right w:val="none" w:sz="0" w:space="0" w:color="auto"/>
      </w:divBdr>
    </w:div>
    <w:div w:id="1428648737">
      <w:bodyDiv w:val="1"/>
      <w:marLeft w:val="0"/>
      <w:marRight w:val="0"/>
      <w:marTop w:val="0"/>
      <w:marBottom w:val="0"/>
      <w:divBdr>
        <w:top w:val="none" w:sz="0" w:space="0" w:color="auto"/>
        <w:left w:val="none" w:sz="0" w:space="0" w:color="auto"/>
        <w:bottom w:val="none" w:sz="0" w:space="0" w:color="auto"/>
        <w:right w:val="none" w:sz="0" w:space="0" w:color="auto"/>
      </w:divBdr>
    </w:div>
    <w:div w:id="2136094709">
      <w:marLeft w:val="0"/>
      <w:marRight w:val="0"/>
      <w:marTop w:val="0"/>
      <w:marBottom w:val="0"/>
      <w:divBdr>
        <w:top w:val="none" w:sz="0" w:space="0" w:color="auto"/>
        <w:left w:val="none" w:sz="0" w:space="0" w:color="auto"/>
        <w:bottom w:val="none" w:sz="0" w:space="0" w:color="auto"/>
        <w:right w:val="none" w:sz="0" w:space="0" w:color="auto"/>
      </w:divBdr>
    </w:div>
    <w:div w:id="2136094712">
      <w:marLeft w:val="0"/>
      <w:marRight w:val="0"/>
      <w:marTop w:val="0"/>
      <w:marBottom w:val="0"/>
      <w:divBdr>
        <w:top w:val="none" w:sz="0" w:space="0" w:color="auto"/>
        <w:left w:val="none" w:sz="0" w:space="0" w:color="auto"/>
        <w:bottom w:val="none" w:sz="0" w:space="0" w:color="auto"/>
        <w:right w:val="none" w:sz="0" w:space="0" w:color="auto"/>
      </w:divBdr>
      <w:divsChild>
        <w:div w:id="2136094731">
          <w:marLeft w:val="432"/>
          <w:marRight w:val="0"/>
          <w:marTop w:val="134"/>
          <w:marBottom w:val="0"/>
          <w:divBdr>
            <w:top w:val="none" w:sz="0" w:space="0" w:color="auto"/>
            <w:left w:val="none" w:sz="0" w:space="0" w:color="auto"/>
            <w:bottom w:val="none" w:sz="0" w:space="0" w:color="auto"/>
            <w:right w:val="none" w:sz="0" w:space="0" w:color="auto"/>
          </w:divBdr>
        </w:div>
        <w:div w:id="2136094738">
          <w:marLeft w:val="432"/>
          <w:marRight w:val="0"/>
          <w:marTop w:val="134"/>
          <w:marBottom w:val="0"/>
          <w:divBdr>
            <w:top w:val="none" w:sz="0" w:space="0" w:color="auto"/>
            <w:left w:val="none" w:sz="0" w:space="0" w:color="auto"/>
            <w:bottom w:val="none" w:sz="0" w:space="0" w:color="auto"/>
            <w:right w:val="none" w:sz="0" w:space="0" w:color="auto"/>
          </w:divBdr>
        </w:div>
        <w:div w:id="2136094775">
          <w:marLeft w:val="432"/>
          <w:marRight w:val="0"/>
          <w:marTop w:val="134"/>
          <w:marBottom w:val="0"/>
          <w:divBdr>
            <w:top w:val="none" w:sz="0" w:space="0" w:color="auto"/>
            <w:left w:val="none" w:sz="0" w:space="0" w:color="auto"/>
            <w:bottom w:val="none" w:sz="0" w:space="0" w:color="auto"/>
            <w:right w:val="none" w:sz="0" w:space="0" w:color="auto"/>
          </w:divBdr>
        </w:div>
      </w:divsChild>
    </w:div>
    <w:div w:id="2136094714">
      <w:marLeft w:val="0"/>
      <w:marRight w:val="0"/>
      <w:marTop w:val="0"/>
      <w:marBottom w:val="0"/>
      <w:divBdr>
        <w:top w:val="none" w:sz="0" w:space="0" w:color="auto"/>
        <w:left w:val="none" w:sz="0" w:space="0" w:color="auto"/>
        <w:bottom w:val="none" w:sz="0" w:space="0" w:color="auto"/>
        <w:right w:val="none" w:sz="0" w:space="0" w:color="auto"/>
      </w:divBdr>
      <w:divsChild>
        <w:div w:id="2136094720">
          <w:marLeft w:val="432"/>
          <w:marRight w:val="0"/>
          <w:marTop w:val="115"/>
          <w:marBottom w:val="0"/>
          <w:divBdr>
            <w:top w:val="none" w:sz="0" w:space="0" w:color="auto"/>
            <w:left w:val="none" w:sz="0" w:space="0" w:color="auto"/>
            <w:bottom w:val="none" w:sz="0" w:space="0" w:color="auto"/>
            <w:right w:val="none" w:sz="0" w:space="0" w:color="auto"/>
          </w:divBdr>
        </w:div>
        <w:div w:id="2136094725">
          <w:marLeft w:val="432"/>
          <w:marRight w:val="0"/>
          <w:marTop w:val="115"/>
          <w:marBottom w:val="0"/>
          <w:divBdr>
            <w:top w:val="none" w:sz="0" w:space="0" w:color="auto"/>
            <w:left w:val="none" w:sz="0" w:space="0" w:color="auto"/>
            <w:bottom w:val="none" w:sz="0" w:space="0" w:color="auto"/>
            <w:right w:val="none" w:sz="0" w:space="0" w:color="auto"/>
          </w:divBdr>
        </w:div>
        <w:div w:id="2136094774">
          <w:marLeft w:val="432"/>
          <w:marRight w:val="0"/>
          <w:marTop w:val="115"/>
          <w:marBottom w:val="0"/>
          <w:divBdr>
            <w:top w:val="none" w:sz="0" w:space="0" w:color="auto"/>
            <w:left w:val="none" w:sz="0" w:space="0" w:color="auto"/>
            <w:bottom w:val="none" w:sz="0" w:space="0" w:color="auto"/>
            <w:right w:val="none" w:sz="0" w:space="0" w:color="auto"/>
          </w:divBdr>
        </w:div>
      </w:divsChild>
    </w:div>
    <w:div w:id="2136094716">
      <w:marLeft w:val="0"/>
      <w:marRight w:val="0"/>
      <w:marTop w:val="0"/>
      <w:marBottom w:val="0"/>
      <w:divBdr>
        <w:top w:val="none" w:sz="0" w:space="0" w:color="auto"/>
        <w:left w:val="none" w:sz="0" w:space="0" w:color="auto"/>
        <w:bottom w:val="none" w:sz="0" w:space="0" w:color="auto"/>
        <w:right w:val="none" w:sz="0" w:space="0" w:color="auto"/>
      </w:divBdr>
    </w:div>
    <w:div w:id="2136094718">
      <w:marLeft w:val="0"/>
      <w:marRight w:val="0"/>
      <w:marTop w:val="0"/>
      <w:marBottom w:val="0"/>
      <w:divBdr>
        <w:top w:val="none" w:sz="0" w:space="0" w:color="auto"/>
        <w:left w:val="none" w:sz="0" w:space="0" w:color="auto"/>
        <w:bottom w:val="none" w:sz="0" w:space="0" w:color="auto"/>
        <w:right w:val="none" w:sz="0" w:space="0" w:color="auto"/>
      </w:divBdr>
    </w:div>
    <w:div w:id="2136094721">
      <w:marLeft w:val="0"/>
      <w:marRight w:val="0"/>
      <w:marTop w:val="0"/>
      <w:marBottom w:val="0"/>
      <w:divBdr>
        <w:top w:val="none" w:sz="0" w:space="0" w:color="auto"/>
        <w:left w:val="none" w:sz="0" w:space="0" w:color="auto"/>
        <w:bottom w:val="none" w:sz="0" w:space="0" w:color="auto"/>
        <w:right w:val="none" w:sz="0" w:space="0" w:color="auto"/>
      </w:divBdr>
    </w:div>
    <w:div w:id="2136094724">
      <w:marLeft w:val="0"/>
      <w:marRight w:val="0"/>
      <w:marTop w:val="0"/>
      <w:marBottom w:val="0"/>
      <w:divBdr>
        <w:top w:val="none" w:sz="0" w:space="0" w:color="auto"/>
        <w:left w:val="none" w:sz="0" w:space="0" w:color="auto"/>
        <w:bottom w:val="none" w:sz="0" w:space="0" w:color="auto"/>
        <w:right w:val="none" w:sz="0" w:space="0" w:color="auto"/>
      </w:divBdr>
    </w:div>
    <w:div w:id="2136094726">
      <w:marLeft w:val="0"/>
      <w:marRight w:val="0"/>
      <w:marTop w:val="0"/>
      <w:marBottom w:val="0"/>
      <w:divBdr>
        <w:top w:val="none" w:sz="0" w:space="0" w:color="auto"/>
        <w:left w:val="none" w:sz="0" w:space="0" w:color="auto"/>
        <w:bottom w:val="none" w:sz="0" w:space="0" w:color="auto"/>
        <w:right w:val="none" w:sz="0" w:space="0" w:color="auto"/>
      </w:divBdr>
    </w:div>
    <w:div w:id="2136094729">
      <w:marLeft w:val="0"/>
      <w:marRight w:val="0"/>
      <w:marTop w:val="0"/>
      <w:marBottom w:val="0"/>
      <w:divBdr>
        <w:top w:val="none" w:sz="0" w:space="0" w:color="auto"/>
        <w:left w:val="none" w:sz="0" w:space="0" w:color="auto"/>
        <w:bottom w:val="none" w:sz="0" w:space="0" w:color="auto"/>
        <w:right w:val="none" w:sz="0" w:space="0" w:color="auto"/>
      </w:divBdr>
    </w:div>
    <w:div w:id="2136094730">
      <w:marLeft w:val="0"/>
      <w:marRight w:val="0"/>
      <w:marTop w:val="0"/>
      <w:marBottom w:val="0"/>
      <w:divBdr>
        <w:top w:val="none" w:sz="0" w:space="0" w:color="auto"/>
        <w:left w:val="none" w:sz="0" w:space="0" w:color="auto"/>
        <w:bottom w:val="none" w:sz="0" w:space="0" w:color="auto"/>
        <w:right w:val="none" w:sz="0" w:space="0" w:color="auto"/>
      </w:divBdr>
      <w:divsChild>
        <w:div w:id="2136094717">
          <w:marLeft w:val="432"/>
          <w:marRight w:val="0"/>
          <w:marTop w:val="115"/>
          <w:marBottom w:val="0"/>
          <w:divBdr>
            <w:top w:val="none" w:sz="0" w:space="0" w:color="auto"/>
            <w:left w:val="none" w:sz="0" w:space="0" w:color="auto"/>
            <w:bottom w:val="none" w:sz="0" w:space="0" w:color="auto"/>
            <w:right w:val="none" w:sz="0" w:space="0" w:color="auto"/>
          </w:divBdr>
        </w:div>
        <w:div w:id="2136094737">
          <w:marLeft w:val="432"/>
          <w:marRight w:val="0"/>
          <w:marTop w:val="115"/>
          <w:marBottom w:val="0"/>
          <w:divBdr>
            <w:top w:val="none" w:sz="0" w:space="0" w:color="auto"/>
            <w:left w:val="none" w:sz="0" w:space="0" w:color="auto"/>
            <w:bottom w:val="none" w:sz="0" w:space="0" w:color="auto"/>
            <w:right w:val="none" w:sz="0" w:space="0" w:color="auto"/>
          </w:divBdr>
        </w:div>
        <w:div w:id="2136094758">
          <w:marLeft w:val="432"/>
          <w:marRight w:val="0"/>
          <w:marTop w:val="115"/>
          <w:marBottom w:val="0"/>
          <w:divBdr>
            <w:top w:val="none" w:sz="0" w:space="0" w:color="auto"/>
            <w:left w:val="none" w:sz="0" w:space="0" w:color="auto"/>
            <w:bottom w:val="none" w:sz="0" w:space="0" w:color="auto"/>
            <w:right w:val="none" w:sz="0" w:space="0" w:color="auto"/>
          </w:divBdr>
        </w:div>
      </w:divsChild>
    </w:div>
    <w:div w:id="2136094734">
      <w:marLeft w:val="0"/>
      <w:marRight w:val="0"/>
      <w:marTop w:val="0"/>
      <w:marBottom w:val="0"/>
      <w:divBdr>
        <w:top w:val="none" w:sz="0" w:space="0" w:color="auto"/>
        <w:left w:val="none" w:sz="0" w:space="0" w:color="auto"/>
        <w:bottom w:val="none" w:sz="0" w:space="0" w:color="auto"/>
        <w:right w:val="none" w:sz="0" w:space="0" w:color="auto"/>
      </w:divBdr>
    </w:div>
    <w:div w:id="2136094735">
      <w:marLeft w:val="0"/>
      <w:marRight w:val="0"/>
      <w:marTop w:val="0"/>
      <w:marBottom w:val="0"/>
      <w:divBdr>
        <w:top w:val="none" w:sz="0" w:space="0" w:color="auto"/>
        <w:left w:val="none" w:sz="0" w:space="0" w:color="auto"/>
        <w:bottom w:val="none" w:sz="0" w:space="0" w:color="auto"/>
        <w:right w:val="none" w:sz="0" w:space="0" w:color="auto"/>
      </w:divBdr>
      <w:divsChild>
        <w:div w:id="2136094719">
          <w:marLeft w:val="806"/>
          <w:marRight w:val="0"/>
          <w:marTop w:val="125"/>
          <w:marBottom w:val="0"/>
          <w:divBdr>
            <w:top w:val="none" w:sz="0" w:space="0" w:color="auto"/>
            <w:left w:val="none" w:sz="0" w:space="0" w:color="auto"/>
            <w:bottom w:val="none" w:sz="0" w:space="0" w:color="auto"/>
            <w:right w:val="none" w:sz="0" w:space="0" w:color="auto"/>
          </w:divBdr>
        </w:div>
        <w:div w:id="2136094744">
          <w:marLeft w:val="806"/>
          <w:marRight w:val="0"/>
          <w:marTop w:val="125"/>
          <w:marBottom w:val="0"/>
          <w:divBdr>
            <w:top w:val="none" w:sz="0" w:space="0" w:color="auto"/>
            <w:left w:val="none" w:sz="0" w:space="0" w:color="auto"/>
            <w:bottom w:val="none" w:sz="0" w:space="0" w:color="auto"/>
            <w:right w:val="none" w:sz="0" w:space="0" w:color="auto"/>
          </w:divBdr>
        </w:div>
        <w:div w:id="2136094748">
          <w:marLeft w:val="806"/>
          <w:marRight w:val="0"/>
          <w:marTop w:val="125"/>
          <w:marBottom w:val="0"/>
          <w:divBdr>
            <w:top w:val="none" w:sz="0" w:space="0" w:color="auto"/>
            <w:left w:val="none" w:sz="0" w:space="0" w:color="auto"/>
            <w:bottom w:val="none" w:sz="0" w:space="0" w:color="auto"/>
            <w:right w:val="none" w:sz="0" w:space="0" w:color="auto"/>
          </w:divBdr>
        </w:div>
      </w:divsChild>
    </w:div>
    <w:div w:id="2136094736">
      <w:marLeft w:val="0"/>
      <w:marRight w:val="0"/>
      <w:marTop w:val="0"/>
      <w:marBottom w:val="0"/>
      <w:divBdr>
        <w:top w:val="none" w:sz="0" w:space="0" w:color="auto"/>
        <w:left w:val="none" w:sz="0" w:space="0" w:color="auto"/>
        <w:bottom w:val="none" w:sz="0" w:space="0" w:color="auto"/>
        <w:right w:val="none" w:sz="0" w:space="0" w:color="auto"/>
      </w:divBdr>
      <w:divsChild>
        <w:div w:id="2136094713">
          <w:marLeft w:val="432"/>
          <w:marRight w:val="0"/>
          <w:marTop w:val="125"/>
          <w:marBottom w:val="0"/>
          <w:divBdr>
            <w:top w:val="none" w:sz="0" w:space="0" w:color="auto"/>
            <w:left w:val="none" w:sz="0" w:space="0" w:color="auto"/>
            <w:bottom w:val="none" w:sz="0" w:space="0" w:color="auto"/>
            <w:right w:val="none" w:sz="0" w:space="0" w:color="auto"/>
          </w:divBdr>
        </w:div>
      </w:divsChild>
    </w:div>
    <w:div w:id="2136094739">
      <w:marLeft w:val="0"/>
      <w:marRight w:val="0"/>
      <w:marTop w:val="0"/>
      <w:marBottom w:val="0"/>
      <w:divBdr>
        <w:top w:val="none" w:sz="0" w:space="0" w:color="auto"/>
        <w:left w:val="none" w:sz="0" w:space="0" w:color="auto"/>
        <w:bottom w:val="none" w:sz="0" w:space="0" w:color="auto"/>
        <w:right w:val="none" w:sz="0" w:space="0" w:color="auto"/>
      </w:divBdr>
    </w:div>
    <w:div w:id="2136094740">
      <w:marLeft w:val="0"/>
      <w:marRight w:val="0"/>
      <w:marTop w:val="0"/>
      <w:marBottom w:val="0"/>
      <w:divBdr>
        <w:top w:val="none" w:sz="0" w:space="0" w:color="auto"/>
        <w:left w:val="none" w:sz="0" w:space="0" w:color="auto"/>
        <w:bottom w:val="none" w:sz="0" w:space="0" w:color="auto"/>
        <w:right w:val="none" w:sz="0" w:space="0" w:color="auto"/>
      </w:divBdr>
    </w:div>
    <w:div w:id="2136094741">
      <w:marLeft w:val="0"/>
      <w:marRight w:val="0"/>
      <w:marTop w:val="0"/>
      <w:marBottom w:val="0"/>
      <w:divBdr>
        <w:top w:val="none" w:sz="0" w:space="0" w:color="auto"/>
        <w:left w:val="none" w:sz="0" w:space="0" w:color="auto"/>
        <w:bottom w:val="none" w:sz="0" w:space="0" w:color="auto"/>
        <w:right w:val="none" w:sz="0" w:space="0" w:color="auto"/>
      </w:divBdr>
    </w:div>
    <w:div w:id="2136094742">
      <w:marLeft w:val="0"/>
      <w:marRight w:val="0"/>
      <w:marTop w:val="0"/>
      <w:marBottom w:val="0"/>
      <w:divBdr>
        <w:top w:val="none" w:sz="0" w:space="0" w:color="auto"/>
        <w:left w:val="none" w:sz="0" w:space="0" w:color="auto"/>
        <w:bottom w:val="none" w:sz="0" w:space="0" w:color="auto"/>
        <w:right w:val="none" w:sz="0" w:space="0" w:color="auto"/>
      </w:divBdr>
    </w:div>
    <w:div w:id="2136094743">
      <w:marLeft w:val="0"/>
      <w:marRight w:val="0"/>
      <w:marTop w:val="0"/>
      <w:marBottom w:val="0"/>
      <w:divBdr>
        <w:top w:val="none" w:sz="0" w:space="0" w:color="auto"/>
        <w:left w:val="none" w:sz="0" w:space="0" w:color="auto"/>
        <w:bottom w:val="none" w:sz="0" w:space="0" w:color="auto"/>
        <w:right w:val="none" w:sz="0" w:space="0" w:color="auto"/>
      </w:divBdr>
    </w:div>
    <w:div w:id="2136094745">
      <w:marLeft w:val="0"/>
      <w:marRight w:val="0"/>
      <w:marTop w:val="0"/>
      <w:marBottom w:val="0"/>
      <w:divBdr>
        <w:top w:val="none" w:sz="0" w:space="0" w:color="auto"/>
        <w:left w:val="none" w:sz="0" w:space="0" w:color="auto"/>
        <w:bottom w:val="none" w:sz="0" w:space="0" w:color="auto"/>
        <w:right w:val="none" w:sz="0" w:space="0" w:color="auto"/>
      </w:divBdr>
      <w:divsChild>
        <w:div w:id="2136094728">
          <w:marLeft w:val="432"/>
          <w:marRight w:val="0"/>
          <w:marTop w:val="115"/>
          <w:marBottom w:val="0"/>
          <w:divBdr>
            <w:top w:val="none" w:sz="0" w:space="0" w:color="auto"/>
            <w:left w:val="none" w:sz="0" w:space="0" w:color="auto"/>
            <w:bottom w:val="none" w:sz="0" w:space="0" w:color="auto"/>
            <w:right w:val="none" w:sz="0" w:space="0" w:color="auto"/>
          </w:divBdr>
        </w:div>
        <w:div w:id="2136094766">
          <w:marLeft w:val="432"/>
          <w:marRight w:val="0"/>
          <w:marTop w:val="115"/>
          <w:marBottom w:val="0"/>
          <w:divBdr>
            <w:top w:val="none" w:sz="0" w:space="0" w:color="auto"/>
            <w:left w:val="none" w:sz="0" w:space="0" w:color="auto"/>
            <w:bottom w:val="none" w:sz="0" w:space="0" w:color="auto"/>
            <w:right w:val="none" w:sz="0" w:space="0" w:color="auto"/>
          </w:divBdr>
        </w:div>
        <w:div w:id="2136094770">
          <w:marLeft w:val="432"/>
          <w:marRight w:val="0"/>
          <w:marTop w:val="115"/>
          <w:marBottom w:val="0"/>
          <w:divBdr>
            <w:top w:val="none" w:sz="0" w:space="0" w:color="auto"/>
            <w:left w:val="none" w:sz="0" w:space="0" w:color="auto"/>
            <w:bottom w:val="none" w:sz="0" w:space="0" w:color="auto"/>
            <w:right w:val="none" w:sz="0" w:space="0" w:color="auto"/>
          </w:divBdr>
        </w:div>
      </w:divsChild>
    </w:div>
    <w:div w:id="2136094746">
      <w:marLeft w:val="0"/>
      <w:marRight w:val="0"/>
      <w:marTop w:val="0"/>
      <w:marBottom w:val="0"/>
      <w:divBdr>
        <w:top w:val="none" w:sz="0" w:space="0" w:color="auto"/>
        <w:left w:val="none" w:sz="0" w:space="0" w:color="auto"/>
        <w:bottom w:val="none" w:sz="0" w:space="0" w:color="auto"/>
        <w:right w:val="none" w:sz="0" w:space="0" w:color="auto"/>
      </w:divBdr>
    </w:div>
    <w:div w:id="2136094747">
      <w:marLeft w:val="0"/>
      <w:marRight w:val="0"/>
      <w:marTop w:val="0"/>
      <w:marBottom w:val="0"/>
      <w:divBdr>
        <w:top w:val="none" w:sz="0" w:space="0" w:color="auto"/>
        <w:left w:val="none" w:sz="0" w:space="0" w:color="auto"/>
        <w:bottom w:val="none" w:sz="0" w:space="0" w:color="auto"/>
        <w:right w:val="none" w:sz="0" w:space="0" w:color="auto"/>
      </w:divBdr>
    </w:div>
    <w:div w:id="2136094749">
      <w:marLeft w:val="0"/>
      <w:marRight w:val="0"/>
      <w:marTop w:val="0"/>
      <w:marBottom w:val="0"/>
      <w:divBdr>
        <w:top w:val="none" w:sz="0" w:space="0" w:color="auto"/>
        <w:left w:val="none" w:sz="0" w:space="0" w:color="auto"/>
        <w:bottom w:val="none" w:sz="0" w:space="0" w:color="auto"/>
        <w:right w:val="none" w:sz="0" w:space="0" w:color="auto"/>
      </w:divBdr>
    </w:div>
    <w:div w:id="2136094750">
      <w:marLeft w:val="0"/>
      <w:marRight w:val="0"/>
      <w:marTop w:val="0"/>
      <w:marBottom w:val="0"/>
      <w:divBdr>
        <w:top w:val="none" w:sz="0" w:space="0" w:color="auto"/>
        <w:left w:val="none" w:sz="0" w:space="0" w:color="auto"/>
        <w:bottom w:val="none" w:sz="0" w:space="0" w:color="auto"/>
        <w:right w:val="none" w:sz="0" w:space="0" w:color="auto"/>
      </w:divBdr>
    </w:div>
    <w:div w:id="2136094751">
      <w:marLeft w:val="0"/>
      <w:marRight w:val="0"/>
      <w:marTop w:val="0"/>
      <w:marBottom w:val="0"/>
      <w:divBdr>
        <w:top w:val="none" w:sz="0" w:space="0" w:color="auto"/>
        <w:left w:val="none" w:sz="0" w:space="0" w:color="auto"/>
        <w:bottom w:val="none" w:sz="0" w:space="0" w:color="auto"/>
        <w:right w:val="none" w:sz="0" w:space="0" w:color="auto"/>
      </w:divBdr>
    </w:div>
    <w:div w:id="2136094752">
      <w:marLeft w:val="0"/>
      <w:marRight w:val="0"/>
      <w:marTop w:val="0"/>
      <w:marBottom w:val="0"/>
      <w:divBdr>
        <w:top w:val="none" w:sz="0" w:space="0" w:color="auto"/>
        <w:left w:val="none" w:sz="0" w:space="0" w:color="auto"/>
        <w:bottom w:val="none" w:sz="0" w:space="0" w:color="auto"/>
        <w:right w:val="none" w:sz="0" w:space="0" w:color="auto"/>
      </w:divBdr>
    </w:div>
    <w:div w:id="2136094754">
      <w:marLeft w:val="0"/>
      <w:marRight w:val="0"/>
      <w:marTop w:val="0"/>
      <w:marBottom w:val="0"/>
      <w:divBdr>
        <w:top w:val="none" w:sz="0" w:space="0" w:color="auto"/>
        <w:left w:val="none" w:sz="0" w:space="0" w:color="auto"/>
        <w:bottom w:val="none" w:sz="0" w:space="0" w:color="auto"/>
        <w:right w:val="none" w:sz="0" w:space="0" w:color="auto"/>
      </w:divBdr>
    </w:div>
    <w:div w:id="2136094755">
      <w:marLeft w:val="0"/>
      <w:marRight w:val="0"/>
      <w:marTop w:val="0"/>
      <w:marBottom w:val="0"/>
      <w:divBdr>
        <w:top w:val="none" w:sz="0" w:space="0" w:color="auto"/>
        <w:left w:val="none" w:sz="0" w:space="0" w:color="auto"/>
        <w:bottom w:val="none" w:sz="0" w:space="0" w:color="auto"/>
        <w:right w:val="none" w:sz="0" w:space="0" w:color="auto"/>
      </w:divBdr>
    </w:div>
    <w:div w:id="2136094756">
      <w:marLeft w:val="0"/>
      <w:marRight w:val="0"/>
      <w:marTop w:val="0"/>
      <w:marBottom w:val="0"/>
      <w:divBdr>
        <w:top w:val="none" w:sz="0" w:space="0" w:color="auto"/>
        <w:left w:val="none" w:sz="0" w:space="0" w:color="auto"/>
        <w:bottom w:val="none" w:sz="0" w:space="0" w:color="auto"/>
        <w:right w:val="none" w:sz="0" w:space="0" w:color="auto"/>
      </w:divBdr>
    </w:div>
    <w:div w:id="2136094759">
      <w:marLeft w:val="0"/>
      <w:marRight w:val="0"/>
      <w:marTop w:val="0"/>
      <w:marBottom w:val="0"/>
      <w:divBdr>
        <w:top w:val="none" w:sz="0" w:space="0" w:color="auto"/>
        <w:left w:val="none" w:sz="0" w:space="0" w:color="auto"/>
        <w:bottom w:val="none" w:sz="0" w:space="0" w:color="auto"/>
        <w:right w:val="none" w:sz="0" w:space="0" w:color="auto"/>
      </w:divBdr>
    </w:div>
    <w:div w:id="2136094761">
      <w:marLeft w:val="0"/>
      <w:marRight w:val="0"/>
      <w:marTop w:val="0"/>
      <w:marBottom w:val="0"/>
      <w:divBdr>
        <w:top w:val="none" w:sz="0" w:space="0" w:color="auto"/>
        <w:left w:val="none" w:sz="0" w:space="0" w:color="auto"/>
        <w:bottom w:val="none" w:sz="0" w:space="0" w:color="auto"/>
        <w:right w:val="none" w:sz="0" w:space="0" w:color="auto"/>
      </w:divBdr>
      <w:divsChild>
        <w:div w:id="2136094727">
          <w:marLeft w:val="806"/>
          <w:marRight w:val="0"/>
          <w:marTop w:val="134"/>
          <w:marBottom w:val="0"/>
          <w:divBdr>
            <w:top w:val="none" w:sz="0" w:space="0" w:color="auto"/>
            <w:left w:val="none" w:sz="0" w:space="0" w:color="auto"/>
            <w:bottom w:val="none" w:sz="0" w:space="0" w:color="auto"/>
            <w:right w:val="none" w:sz="0" w:space="0" w:color="auto"/>
          </w:divBdr>
        </w:div>
        <w:div w:id="2136094773">
          <w:marLeft w:val="806"/>
          <w:marRight w:val="0"/>
          <w:marTop w:val="134"/>
          <w:marBottom w:val="0"/>
          <w:divBdr>
            <w:top w:val="none" w:sz="0" w:space="0" w:color="auto"/>
            <w:left w:val="none" w:sz="0" w:space="0" w:color="auto"/>
            <w:bottom w:val="none" w:sz="0" w:space="0" w:color="auto"/>
            <w:right w:val="none" w:sz="0" w:space="0" w:color="auto"/>
          </w:divBdr>
        </w:div>
      </w:divsChild>
    </w:div>
    <w:div w:id="2136094762">
      <w:marLeft w:val="0"/>
      <w:marRight w:val="0"/>
      <w:marTop w:val="0"/>
      <w:marBottom w:val="0"/>
      <w:divBdr>
        <w:top w:val="none" w:sz="0" w:space="0" w:color="auto"/>
        <w:left w:val="none" w:sz="0" w:space="0" w:color="auto"/>
        <w:bottom w:val="none" w:sz="0" w:space="0" w:color="auto"/>
        <w:right w:val="none" w:sz="0" w:space="0" w:color="auto"/>
      </w:divBdr>
    </w:div>
    <w:div w:id="2136094763">
      <w:marLeft w:val="0"/>
      <w:marRight w:val="0"/>
      <w:marTop w:val="0"/>
      <w:marBottom w:val="0"/>
      <w:divBdr>
        <w:top w:val="none" w:sz="0" w:space="0" w:color="auto"/>
        <w:left w:val="none" w:sz="0" w:space="0" w:color="auto"/>
        <w:bottom w:val="none" w:sz="0" w:space="0" w:color="auto"/>
        <w:right w:val="none" w:sz="0" w:space="0" w:color="auto"/>
      </w:divBdr>
      <w:divsChild>
        <w:div w:id="2136094711">
          <w:marLeft w:val="0"/>
          <w:marRight w:val="0"/>
          <w:marTop w:val="0"/>
          <w:marBottom w:val="0"/>
          <w:divBdr>
            <w:top w:val="none" w:sz="0" w:space="0" w:color="auto"/>
            <w:left w:val="none" w:sz="0" w:space="0" w:color="auto"/>
            <w:bottom w:val="none" w:sz="0" w:space="0" w:color="auto"/>
            <w:right w:val="none" w:sz="0" w:space="0" w:color="auto"/>
          </w:divBdr>
          <w:divsChild>
            <w:div w:id="2136094733">
              <w:marLeft w:val="0"/>
              <w:marRight w:val="0"/>
              <w:marTop w:val="0"/>
              <w:marBottom w:val="0"/>
              <w:divBdr>
                <w:top w:val="none" w:sz="0" w:space="0" w:color="auto"/>
                <w:left w:val="none" w:sz="0" w:space="0" w:color="auto"/>
                <w:bottom w:val="none" w:sz="0" w:space="0" w:color="auto"/>
                <w:right w:val="none" w:sz="0" w:space="0" w:color="auto"/>
              </w:divBdr>
            </w:div>
            <w:div w:id="2136094760">
              <w:marLeft w:val="0"/>
              <w:marRight w:val="0"/>
              <w:marTop w:val="0"/>
              <w:marBottom w:val="0"/>
              <w:divBdr>
                <w:top w:val="none" w:sz="0" w:space="0" w:color="auto"/>
                <w:left w:val="none" w:sz="0" w:space="0" w:color="auto"/>
                <w:bottom w:val="none" w:sz="0" w:space="0" w:color="auto"/>
                <w:right w:val="none" w:sz="0" w:space="0" w:color="auto"/>
              </w:divBdr>
            </w:div>
          </w:divsChild>
        </w:div>
        <w:div w:id="2136094722">
          <w:marLeft w:val="0"/>
          <w:marRight w:val="0"/>
          <w:marTop w:val="0"/>
          <w:marBottom w:val="0"/>
          <w:divBdr>
            <w:top w:val="none" w:sz="0" w:space="0" w:color="auto"/>
            <w:left w:val="none" w:sz="0" w:space="0" w:color="auto"/>
            <w:bottom w:val="none" w:sz="0" w:space="0" w:color="auto"/>
            <w:right w:val="none" w:sz="0" w:space="0" w:color="auto"/>
          </w:divBdr>
          <w:divsChild>
            <w:div w:id="2136094757">
              <w:marLeft w:val="0"/>
              <w:marRight w:val="15"/>
              <w:marTop w:val="150"/>
              <w:marBottom w:val="150"/>
              <w:divBdr>
                <w:top w:val="single" w:sz="6" w:space="2" w:color="A9A9A9"/>
                <w:left w:val="single" w:sz="6" w:space="2" w:color="A9A9A9"/>
                <w:bottom w:val="single" w:sz="6" w:space="2" w:color="A9A9A9"/>
                <w:right w:val="single" w:sz="6" w:space="2" w:color="A9A9A9"/>
              </w:divBdr>
              <w:divsChild>
                <w:div w:id="21360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4765">
          <w:marLeft w:val="0"/>
          <w:marRight w:val="0"/>
          <w:marTop w:val="0"/>
          <w:marBottom w:val="0"/>
          <w:divBdr>
            <w:top w:val="none" w:sz="0" w:space="0" w:color="auto"/>
            <w:left w:val="none" w:sz="0" w:space="0" w:color="auto"/>
            <w:bottom w:val="none" w:sz="0" w:space="0" w:color="auto"/>
            <w:right w:val="none" w:sz="0" w:space="0" w:color="auto"/>
          </w:divBdr>
          <w:divsChild>
            <w:div w:id="2136094776">
              <w:marLeft w:val="0"/>
              <w:marRight w:val="0"/>
              <w:marTop w:val="0"/>
              <w:marBottom w:val="0"/>
              <w:divBdr>
                <w:top w:val="none" w:sz="0" w:space="0" w:color="auto"/>
                <w:left w:val="none" w:sz="0" w:space="0" w:color="auto"/>
                <w:bottom w:val="none" w:sz="0" w:space="0" w:color="auto"/>
                <w:right w:val="none" w:sz="0" w:space="0" w:color="auto"/>
              </w:divBdr>
              <w:divsChild>
                <w:div w:id="2136094732">
                  <w:marLeft w:val="0"/>
                  <w:marRight w:val="0"/>
                  <w:marTop w:val="0"/>
                  <w:marBottom w:val="0"/>
                  <w:divBdr>
                    <w:top w:val="none" w:sz="0" w:space="0" w:color="auto"/>
                    <w:left w:val="none" w:sz="0" w:space="0" w:color="auto"/>
                    <w:bottom w:val="none" w:sz="0" w:space="0" w:color="auto"/>
                    <w:right w:val="none" w:sz="0" w:space="0" w:color="auto"/>
                  </w:divBdr>
                  <w:divsChild>
                    <w:div w:id="2136094723">
                      <w:marLeft w:val="0"/>
                      <w:marRight w:val="0"/>
                      <w:marTop w:val="0"/>
                      <w:marBottom w:val="0"/>
                      <w:divBdr>
                        <w:top w:val="none" w:sz="0" w:space="0" w:color="auto"/>
                        <w:left w:val="none" w:sz="0" w:space="0" w:color="auto"/>
                        <w:bottom w:val="none" w:sz="0" w:space="0" w:color="auto"/>
                        <w:right w:val="none" w:sz="0" w:space="0" w:color="auto"/>
                      </w:divBdr>
                      <w:divsChild>
                        <w:div w:id="2136094710">
                          <w:marLeft w:val="0"/>
                          <w:marRight w:val="0"/>
                          <w:marTop w:val="0"/>
                          <w:marBottom w:val="0"/>
                          <w:divBdr>
                            <w:top w:val="none" w:sz="0" w:space="0" w:color="auto"/>
                            <w:left w:val="none" w:sz="0" w:space="0" w:color="auto"/>
                            <w:bottom w:val="none" w:sz="0" w:space="0" w:color="auto"/>
                            <w:right w:val="none" w:sz="0" w:space="0" w:color="auto"/>
                          </w:divBdr>
                          <w:divsChild>
                            <w:div w:id="21360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094764">
      <w:marLeft w:val="0"/>
      <w:marRight w:val="0"/>
      <w:marTop w:val="0"/>
      <w:marBottom w:val="0"/>
      <w:divBdr>
        <w:top w:val="none" w:sz="0" w:space="0" w:color="auto"/>
        <w:left w:val="none" w:sz="0" w:space="0" w:color="auto"/>
        <w:bottom w:val="none" w:sz="0" w:space="0" w:color="auto"/>
        <w:right w:val="none" w:sz="0" w:space="0" w:color="auto"/>
      </w:divBdr>
    </w:div>
    <w:div w:id="2136094767">
      <w:marLeft w:val="0"/>
      <w:marRight w:val="0"/>
      <w:marTop w:val="0"/>
      <w:marBottom w:val="0"/>
      <w:divBdr>
        <w:top w:val="none" w:sz="0" w:space="0" w:color="auto"/>
        <w:left w:val="none" w:sz="0" w:space="0" w:color="auto"/>
        <w:bottom w:val="none" w:sz="0" w:space="0" w:color="auto"/>
        <w:right w:val="none" w:sz="0" w:space="0" w:color="auto"/>
      </w:divBdr>
    </w:div>
    <w:div w:id="2136094768">
      <w:marLeft w:val="0"/>
      <w:marRight w:val="0"/>
      <w:marTop w:val="0"/>
      <w:marBottom w:val="0"/>
      <w:divBdr>
        <w:top w:val="none" w:sz="0" w:space="0" w:color="auto"/>
        <w:left w:val="none" w:sz="0" w:space="0" w:color="auto"/>
        <w:bottom w:val="none" w:sz="0" w:space="0" w:color="auto"/>
        <w:right w:val="none" w:sz="0" w:space="0" w:color="auto"/>
      </w:divBdr>
    </w:div>
    <w:div w:id="2136094769">
      <w:marLeft w:val="0"/>
      <w:marRight w:val="0"/>
      <w:marTop w:val="0"/>
      <w:marBottom w:val="0"/>
      <w:divBdr>
        <w:top w:val="none" w:sz="0" w:space="0" w:color="auto"/>
        <w:left w:val="none" w:sz="0" w:space="0" w:color="auto"/>
        <w:bottom w:val="none" w:sz="0" w:space="0" w:color="auto"/>
        <w:right w:val="none" w:sz="0" w:space="0" w:color="auto"/>
      </w:divBdr>
    </w:div>
    <w:div w:id="2136094771">
      <w:marLeft w:val="0"/>
      <w:marRight w:val="0"/>
      <w:marTop w:val="0"/>
      <w:marBottom w:val="0"/>
      <w:divBdr>
        <w:top w:val="none" w:sz="0" w:space="0" w:color="auto"/>
        <w:left w:val="none" w:sz="0" w:space="0" w:color="auto"/>
        <w:bottom w:val="none" w:sz="0" w:space="0" w:color="auto"/>
        <w:right w:val="none" w:sz="0" w:space="0" w:color="auto"/>
      </w:divBdr>
    </w:div>
    <w:div w:id="2136094772">
      <w:marLeft w:val="0"/>
      <w:marRight w:val="0"/>
      <w:marTop w:val="0"/>
      <w:marBottom w:val="0"/>
      <w:divBdr>
        <w:top w:val="none" w:sz="0" w:space="0" w:color="auto"/>
        <w:left w:val="none" w:sz="0" w:space="0" w:color="auto"/>
        <w:bottom w:val="none" w:sz="0" w:space="0" w:color="auto"/>
        <w:right w:val="none" w:sz="0" w:space="0" w:color="auto"/>
      </w:divBdr>
    </w:div>
    <w:div w:id="2136094798">
      <w:marLeft w:val="0"/>
      <w:marRight w:val="0"/>
      <w:marTop w:val="0"/>
      <w:marBottom w:val="0"/>
      <w:divBdr>
        <w:top w:val="none" w:sz="0" w:space="0" w:color="auto"/>
        <w:left w:val="none" w:sz="0" w:space="0" w:color="auto"/>
        <w:bottom w:val="none" w:sz="0" w:space="0" w:color="auto"/>
        <w:right w:val="none" w:sz="0" w:space="0" w:color="auto"/>
      </w:divBdr>
      <w:divsChild>
        <w:div w:id="2136094787">
          <w:marLeft w:val="0"/>
          <w:marRight w:val="0"/>
          <w:marTop w:val="0"/>
          <w:marBottom w:val="0"/>
          <w:divBdr>
            <w:top w:val="none" w:sz="0" w:space="0" w:color="auto"/>
            <w:left w:val="none" w:sz="0" w:space="0" w:color="auto"/>
            <w:bottom w:val="none" w:sz="0" w:space="0" w:color="auto"/>
            <w:right w:val="none" w:sz="0" w:space="0" w:color="auto"/>
          </w:divBdr>
          <w:divsChild>
            <w:div w:id="2136094777">
              <w:marLeft w:val="0"/>
              <w:marRight w:val="0"/>
              <w:marTop w:val="0"/>
              <w:marBottom w:val="0"/>
              <w:divBdr>
                <w:top w:val="none" w:sz="0" w:space="0" w:color="auto"/>
                <w:left w:val="none" w:sz="0" w:space="0" w:color="auto"/>
                <w:bottom w:val="none" w:sz="0" w:space="0" w:color="auto"/>
                <w:right w:val="none" w:sz="0" w:space="0" w:color="auto"/>
              </w:divBdr>
            </w:div>
            <w:div w:id="2136094778">
              <w:marLeft w:val="0"/>
              <w:marRight w:val="0"/>
              <w:marTop w:val="0"/>
              <w:marBottom w:val="0"/>
              <w:divBdr>
                <w:top w:val="none" w:sz="0" w:space="0" w:color="auto"/>
                <w:left w:val="none" w:sz="0" w:space="0" w:color="auto"/>
                <w:bottom w:val="none" w:sz="0" w:space="0" w:color="auto"/>
                <w:right w:val="none" w:sz="0" w:space="0" w:color="auto"/>
              </w:divBdr>
            </w:div>
            <w:div w:id="2136094779">
              <w:marLeft w:val="0"/>
              <w:marRight w:val="0"/>
              <w:marTop w:val="0"/>
              <w:marBottom w:val="0"/>
              <w:divBdr>
                <w:top w:val="none" w:sz="0" w:space="0" w:color="auto"/>
                <w:left w:val="none" w:sz="0" w:space="0" w:color="auto"/>
                <w:bottom w:val="none" w:sz="0" w:space="0" w:color="auto"/>
                <w:right w:val="none" w:sz="0" w:space="0" w:color="auto"/>
              </w:divBdr>
            </w:div>
            <w:div w:id="2136094780">
              <w:marLeft w:val="0"/>
              <w:marRight w:val="0"/>
              <w:marTop w:val="0"/>
              <w:marBottom w:val="0"/>
              <w:divBdr>
                <w:top w:val="none" w:sz="0" w:space="0" w:color="auto"/>
                <w:left w:val="none" w:sz="0" w:space="0" w:color="auto"/>
                <w:bottom w:val="none" w:sz="0" w:space="0" w:color="auto"/>
                <w:right w:val="none" w:sz="0" w:space="0" w:color="auto"/>
              </w:divBdr>
            </w:div>
            <w:div w:id="2136094781">
              <w:marLeft w:val="0"/>
              <w:marRight w:val="0"/>
              <w:marTop w:val="0"/>
              <w:marBottom w:val="0"/>
              <w:divBdr>
                <w:top w:val="none" w:sz="0" w:space="0" w:color="auto"/>
                <w:left w:val="none" w:sz="0" w:space="0" w:color="auto"/>
                <w:bottom w:val="none" w:sz="0" w:space="0" w:color="auto"/>
                <w:right w:val="none" w:sz="0" w:space="0" w:color="auto"/>
              </w:divBdr>
            </w:div>
            <w:div w:id="2136094782">
              <w:marLeft w:val="0"/>
              <w:marRight w:val="0"/>
              <w:marTop w:val="0"/>
              <w:marBottom w:val="0"/>
              <w:divBdr>
                <w:top w:val="none" w:sz="0" w:space="0" w:color="auto"/>
                <w:left w:val="none" w:sz="0" w:space="0" w:color="auto"/>
                <w:bottom w:val="none" w:sz="0" w:space="0" w:color="auto"/>
                <w:right w:val="none" w:sz="0" w:space="0" w:color="auto"/>
              </w:divBdr>
            </w:div>
            <w:div w:id="2136094783">
              <w:marLeft w:val="0"/>
              <w:marRight w:val="0"/>
              <w:marTop w:val="0"/>
              <w:marBottom w:val="0"/>
              <w:divBdr>
                <w:top w:val="none" w:sz="0" w:space="0" w:color="auto"/>
                <w:left w:val="none" w:sz="0" w:space="0" w:color="auto"/>
                <w:bottom w:val="none" w:sz="0" w:space="0" w:color="auto"/>
                <w:right w:val="none" w:sz="0" w:space="0" w:color="auto"/>
              </w:divBdr>
            </w:div>
            <w:div w:id="2136094784">
              <w:marLeft w:val="0"/>
              <w:marRight w:val="0"/>
              <w:marTop w:val="0"/>
              <w:marBottom w:val="0"/>
              <w:divBdr>
                <w:top w:val="none" w:sz="0" w:space="0" w:color="auto"/>
                <w:left w:val="none" w:sz="0" w:space="0" w:color="auto"/>
                <w:bottom w:val="none" w:sz="0" w:space="0" w:color="auto"/>
                <w:right w:val="none" w:sz="0" w:space="0" w:color="auto"/>
              </w:divBdr>
            </w:div>
            <w:div w:id="2136094785">
              <w:marLeft w:val="0"/>
              <w:marRight w:val="0"/>
              <w:marTop w:val="0"/>
              <w:marBottom w:val="0"/>
              <w:divBdr>
                <w:top w:val="none" w:sz="0" w:space="0" w:color="auto"/>
                <w:left w:val="none" w:sz="0" w:space="0" w:color="auto"/>
                <w:bottom w:val="none" w:sz="0" w:space="0" w:color="auto"/>
                <w:right w:val="none" w:sz="0" w:space="0" w:color="auto"/>
              </w:divBdr>
            </w:div>
            <w:div w:id="2136094786">
              <w:marLeft w:val="0"/>
              <w:marRight w:val="0"/>
              <w:marTop w:val="0"/>
              <w:marBottom w:val="0"/>
              <w:divBdr>
                <w:top w:val="none" w:sz="0" w:space="0" w:color="auto"/>
                <w:left w:val="none" w:sz="0" w:space="0" w:color="auto"/>
                <w:bottom w:val="none" w:sz="0" w:space="0" w:color="auto"/>
                <w:right w:val="none" w:sz="0" w:space="0" w:color="auto"/>
              </w:divBdr>
            </w:div>
            <w:div w:id="2136094788">
              <w:marLeft w:val="0"/>
              <w:marRight w:val="0"/>
              <w:marTop w:val="0"/>
              <w:marBottom w:val="0"/>
              <w:divBdr>
                <w:top w:val="none" w:sz="0" w:space="0" w:color="auto"/>
                <w:left w:val="none" w:sz="0" w:space="0" w:color="auto"/>
                <w:bottom w:val="none" w:sz="0" w:space="0" w:color="auto"/>
                <w:right w:val="none" w:sz="0" w:space="0" w:color="auto"/>
              </w:divBdr>
            </w:div>
            <w:div w:id="2136094789">
              <w:marLeft w:val="0"/>
              <w:marRight w:val="0"/>
              <w:marTop w:val="0"/>
              <w:marBottom w:val="0"/>
              <w:divBdr>
                <w:top w:val="none" w:sz="0" w:space="0" w:color="auto"/>
                <w:left w:val="none" w:sz="0" w:space="0" w:color="auto"/>
                <w:bottom w:val="none" w:sz="0" w:space="0" w:color="auto"/>
                <w:right w:val="none" w:sz="0" w:space="0" w:color="auto"/>
              </w:divBdr>
            </w:div>
            <w:div w:id="2136094790">
              <w:marLeft w:val="0"/>
              <w:marRight w:val="0"/>
              <w:marTop w:val="0"/>
              <w:marBottom w:val="0"/>
              <w:divBdr>
                <w:top w:val="none" w:sz="0" w:space="0" w:color="auto"/>
                <w:left w:val="none" w:sz="0" w:space="0" w:color="auto"/>
                <w:bottom w:val="none" w:sz="0" w:space="0" w:color="auto"/>
                <w:right w:val="none" w:sz="0" w:space="0" w:color="auto"/>
              </w:divBdr>
            </w:div>
            <w:div w:id="2136094791">
              <w:marLeft w:val="0"/>
              <w:marRight w:val="0"/>
              <w:marTop w:val="0"/>
              <w:marBottom w:val="0"/>
              <w:divBdr>
                <w:top w:val="none" w:sz="0" w:space="0" w:color="auto"/>
                <w:left w:val="none" w:sz="0" w:space="0" w:color="auto"/>
                <w:bottom w:val="none" w:sz="0" w:space="0" w:color="auto"/>
                <w:right w:val="none" w:sz="0" w:space="0" w:color="auto"/>
              </w:divBdr>
            </w:div>
            <w:div w:id="2136094792">
              <w:marLeft w:val="0"/>
              <w:marRight w:val="0"/>
              <w:marTop w:val="0"/>
              <w:marBottom w:val="0"/>
              <w:divBdr>
                <w:top w:val="none" w:sz="0" w:space="0" w:color="auto"/>
                <w:left w:val="none" w:sz="0" w:space="0" w:color="auto"/>
                <w:bottom w:val="none" w:sz="0" w:space="0" w:color="auto"/>
                <w:right w:val="none" w:sz="0" w:space="0" w:color="auto"/>
              </w:divBdr>
            </w:div>
            <w:div w:id="2136094793">
              <w:marLeft w:val="0"/>
              <w:marRight w:val="0"/>
              <w:marTop w:val="0"/>
              <w:marBottom w:val="0"/>
              <w:divBdr>
                <w:top w:val="none" w:sz="0" w:space="0" w:color="auto"/>
                <w:left w:val="none" w:sz="0" w:space="0" w:color="auto"/>
                <w:bottom w:val="none" w:sz="0" w:space="0" w:color="auto"/>
                <w:right w:val="none" w:sz="0" w:space="0" w:color="auto"/>
              </w:divBdr>
            </w:div>
            <w:div w:id="2136094794">
              <w:marLeft w:val="0"/>
              <w:marRight w:val="0"/>
              <w:marTop w:val="0"/>
              <w:marBottom w:val="0"/>
              <w:divBdr>
                <w:top w:val="none" w:sz="0" w:space="0" w:color="auto"/>
                <w:left w:val="none" w:sz="0" w:space="0" w:color="auto"/>
                <w:bottom w:val="none" w:sz="0" w:space="0" w:color="auto"/>
                <w:right w:val="none" w:sz="0" w:space="0" w:color="auto"/>
              </w:divBdr>
            </w:div>
            <w:div w:id="2136094795">
              <w:marLeft w:val="0"/>
              <w:marRight w:val="0"/>
              <w:marTop w:val="0"/>
              <w:marBottom w:val="0"/>
              <w:divBdr>
                <w:top w:val="none" w:sz="0" w:space="0" w:color="auto"/>
                <w:left w:val="none" w:sz="0" w:space="0" w:color="auto"/>
                <w:bottom w:val="none" w:sz="0" w:space="0" w:color="auto"/>
                <w:right w:val="none" w:sz="0" w:space="0" w:color="auto"/>
              </w:divBdr>
            </w:div>
            <w:div w:id="2136094796">
              <w:marLeft w:val="0"/>
              <w:marRight w:val="0"/>
              <w:marTop w:val="0"/>
              <w:marBottom w:val="0"/>
              <w:divBdr>
                <w:top w:val="none" w:sz="0" w:space="0" w:color="auto"/>
                <w:left w:val="none" w:sz="0" w:space="0" w:color="auto"/>
                <w:bottom w:val="none" w:sz="0" w:space="0" w:color="auto"/>
                <w:right w:val="none" w:sz="0" w:space="0" w:color="auto"/>
              </w:divBdr>
            </w:div>
            <w:div w:id="2136094797">
              <w:marLeft w:val="0"/>
              <w:marRight w:val="0"/>
              <w:marTop w:val="0"/>
              <w:marBottom w:val="0"/>
              <w:divBdr>
                <w:top w:val="none" w:sz="0" w:space="0" w:color="auto"/>
                <w:left w:val="none" w:sz="0" w:space="0" w:color="auto"/>
                <w:bottom w:val="none" w:sz="0" w:space="0" w:color="auto"/>
                <w:right w:val="none" w:sz="0" w:space="0" w:color="auto"/>
              </w:divBdr>
            </w:div>
            <w:div w:id="2136094799">
              <w:marLeft w:val="0"/>
              <w:marRight w:val="0"/>
              <w:marTop w:val="0"/>
              <w:marBottom w:val="0"/>
              <w:divBdr>
                <w:top w:val="none" w:sz="0" w:space="0" w:color="auto"/>
                <w:left w:val="none" w:sz="0" w:space="0" w:color="auto"/>
                <w:bottom w:val="none" w:sz="0" w:space="0" w:color="auto"/>
                <w:right w:val="none" w:sz="0" w:space="0" w:color="auto"/>
              </w:divBdr>
            </w:div>
            <w:div w:id="2136094801">
              <w:marLeft w:val="0"/>
              <w:marRight w:val="0"/>
              <w:marTop w:val="0"/>
              <w:marBottom w:val="0"/>
              <w:divBdr>
                <w:top w:val="none" w:sz="0" w:space="0" w:color="auto"/>
                <w:left w:val="none" w:sz="0" w:space="0" w:color="auto"/>
                <w:bottom w:val="none" w:sz="0" w:space="0" w:color="auto"/>
                <w:right w:val="none" w:sz="0" w:space="0" w:color="auto"/>
              </w:divBdr>
            </w:div>
            <w:div w:id="2136094802">
              <w:marLeft w:val="0"/>
              <w:marRight w:val="0"/>
              <w:marTop w:val="0"/>
              <w:marBottom w:val="0"/>
              <w:divBdr>
                <w:top w:val="none" w:sz="0" w:space="0" w:color="auto"/>
                <w:left w:val="none" w:sz="0" w:space="0" w:color="auto"/>
                <w:bottom w:val="none" w:sz="0" w:space="0" w:color="auto"/>
                <w:right w:val="none" w:sz="0" w:space="0" w:color="auto"/>
              </w:divBdr>
            </w:div>
            <w:div w:id="2136094803">
              <w:marLeft w:val="0"/>
              <w:marRight w:val="0"/>
              <w:marTop w:val="0"/>
              <w:marBottom w:val="0"/>
              <w:divBdr>
                <w:top w:val="none" w:sz="0" w:space="0" w:color="auto"/>
                <w:left w:val="none" w:sz="0" w:space="0" w:color="auto"/>
                <w:bottom w:val="none" w:sz="0" w:space="0" w:color="auto"/>
                <w:right w:val="none" w:sz="0" w:space="0" w:color="auto"/>
              </w:divBdr>
            </w:div>
            <w:div w:id="2136094804">
              <w:marLeft w:val="0"/>
              <w:marRight w:val="0"/>
              <w:marTop w:val="0"/>
              <w:marBottom w:val="0"/>
              <w:divBdr>
                <w:top w:val="none" w:sz="0" w:space="0" w:color="auto"/>
                <w:left w:val="none" w:sz="0" w:space="0" w:color="auto"/>
                <w:bottom w:val="none" w:sz="0" w:space="0" w:color="auto"/>
                <w:right w:val="none" w:sz="0" w:space="0" w:color="auto"/>
              </w:divBdr>
            </w:div>
            <w:div w:id="2136094805">
              <w:marLeft w:val="0"/>
              <w:marRight w:val="0"/>
              <w:marTop w:val="0"/>
              <w:marBottom w:val="0"/>
              <w:divBdr>
                <w:top w:val="none" w:sz="0" w:space="0" w:color="auto"/>
                <w:left w:val="none" w:sz="0" w:space="0" w:color="auto"/>
                <w:bottom w:val="none" w:sz="0" w:space="0" w:color="auto"/>
                <w:right w:val="none" w:sz="0" w:space="0" w:color="auto"/>
              </w:divBdr>
            </w:div>
            <w:div w:id="2136094806">
              <w:marLeft w:val="0"/>
              <w:marRight w:val="0"/>
              <w:marTop w:val="0"/>
              <w:marBottom w:val="0"/>
              <w:divBdr>
                <w:top w:val="none" w:sz="0" w:space="0" w:color="auto"/>
                <w:left w:val="none" w:sz="0" w:space="0" w:color="auto"/>
                <w:bottom w:val="none" w:sz="0" w:space="0" w:color="auto"/>
                <w:right w:val="none" w:sz="0" w:space="0" w:color="auto"/>
              </w:divBdr>
            </w:div>
            <w:div w:id="2136094807">
              <w:marLeft w:val="0"/>
              <w:marRight w:val="0"/>
              <w:marTop w:val="0"/>
              <w:marBottom w:val="0"/>
              <w:divBdr>
                <w:top w:val="none" w:sz="0" w:space="0" w:color="auto"/>
                <w:left w:val="none" w:sz="0" w:space="0" w:color="auto"/>
                <w:bottom w:val="none" w:sz="0" w:space="0" w:color="auto"/>
                <w:right w:val="none" w:sz="0" w:space="0" w:color="auto"/>
              </w:divBdr>
            </w:div>
            <w:div w:id="2136094808">
              <w:marLeft w:val="0"/>
              <w:marRight w:val="0"/>
              <w:marTop w:val="0"/>
              <w:marBottom w:val="0"/>
              <w:divBdr>
                <w:top w:val="none" w:sz="0" w:space="0" w:color="auto"/>
                <w:left w:val="none" w:sz="0" w:space="0" w:color="auto"/>
                <w:bottom w:val="none" w:sz="0" w:space="0" w:color="auto"/>
                <w:right w:val="none" w:sz="0" w:space="0" w:color="auto"/>
              </w:divBdr>
            </w:div>
            <w:div w:id="2136094809">
              <w:marLeft w:val="0"/>
              <w:marRight w:val="0"/>
              <w:marTop w:val="0"/>
              <w:marBottom w:val="0"/>
              <w:divBdr>
                <w:top w:val="none" w:sz="0" w:space="0" w:color="auto"/>
                <w:left w:val="none" w:sz="0" w:space="0" w:color="auto"/>
                <w:bottom w:val="none" w:sz="0" w:space="0" w:color="auto"/>
                <w:right w:val="none" w:sz="0" w:space="0" w:color="auto"/>
              </w:divBdr>
            </w:div>
            <w:div w:id="2136094810">
              <w:marLeft w:val="0"/>
              <w:marRight w:val="0"/>
              <w:marTop w:val="0"/>
              <w:marBottom w:val="0"/>
              <w:divBdr>
                <w:top w:val="none" w:sz="0" w:space="0" w:color="auto"/>
                <w:left w:val="none" w:sz="0" w:space="0" w:color="auto"/>
                <w:bottom w:val="none" w:sz="0" w:space="0" w:color="auto"/>
                <w:right w:val="none" w:sz="0" w:space="0" w:color="auto"/>
              </w:divBdr>
            </w:div>
            <w:div w:id="2136094811">
              <w:marLeft w:val="0"/>
              <w:marRight w:val="0"/>
              <w:marTop w:val="0"/>
              <w:marBottom w:val="0"/>
              <w:divBdr>
                <w:top w:val="none" w:sz="0" w:space="0" w:color="auto"/>
                <w:left w:val="none" w:sz="0" w:space="0" w:color="auto"/>
                <w:bottom w:val="none" w:sz="0" w:space="0" w:color="auto"/>
                <w:right w:val="none" w:sz="0" w:space="0" w:color="auto"/>
              </w:divBdr>
            </w:div>
            <w:div w:id="2136094812">
              <w:marLeft w:val="0"/>
              <w:marRight w:val="0"/>
              <w:marTop w:val="0"/>
              <w:marBottom w:val="0"/>
              <w:divBdr>
                <w:top w:val="none" w:sz="0" w:space="0" w:color="auto"/>
                <w:left w:val="none" w:sz="0" w:space="0" w:color="auto"/>
                <w:bottom w:val="none" w:sz="0" w:space="0" w:color="auto"/>
                <w:right w:val="none" w:sz="0" w:space="0" w:color="auto"/>
              </w:divBdr>
            </w:div>
            <w:div w:id="2136094813">
              <w:marLeft w:val="0"/>
              <w:marRight w:val="0"/>
              <w:marTop w:val="0"/>
              <w:marBottom w:val="0"/>
              <w:divBdr>
                <w:top w:val="none" w:sz="0" w:space="0" w:color="auto"/>
                <w:left w:val="none" w:sz="0" w:space="0" w:color="auto"/>
                <w:bottom w:val="none" w:sz="0" w:space="0" w:color="auto"/>
                <w:right w:val="none" w:sz="0" w:space="0" w:color="auto"/>
              </w:divBdr>
            </w:div>
            <w:div w:id="21360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4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d.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orovap@vert.h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iganet.hu/page/88/artID/6388/html/a-munkaugyi-vita-szabalyai-az-uj-munka-torvenykonyveb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32D34-89A4-4424-AFF6-498A665F1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64</Pages>
  <Words>16486</Words>
  <Characters>121692</Characters>
  <Application>Microsoft Office Word</Application>
  <DocSecurity>0</DocSecurity>
  <Lines>1014</Lines>
  <Paragraphs>275</Paragraphs>
  <ScaleCrop>false</ScaleCrop>
  <HeadingPairs>
    <vt:vector size="2" baseType="variant">
      <vt:variant>
        <vt:lpstr>Cím</vt:lpstr>
      </vt:variant>
      <vt:variant>
        <vt:i4>1</vt:i4>
      </vt:variant>
    </vt:vector>
  </HeadingPairs>
  <TitlesOfParts>
    <vt:vector size="1" baseType="lpstr">
      <vt:lpstr>Munkavédelem helyzete</vt:lpstr>
    </vt:vector>
  </TitlesOfParts>
  <Company/>
  <LinksUpToDate>false</LinksUpToDate>
  <CharactersWithSpaces>137903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Nemeskéri Gyula - Makkos László</dc:creator>
  <cp:keywords/>
  <dc:description/>
  <cp:lastModifiedBy>Csilla</cp:lastModifiedBy>
  <cp:revision>74</cp:revision>
  <cp:lastPrinted>2015-02-25T13:36:00Z</cp:lastPrinted>
  <dcterms:created xsi:type="dcterms:W3CDTF">2015-02-20T09:59:00Z</dcterms:created>
  <dcterms:modified xsi:type="dcterms:W3CDTF">2014-09-30T10:42:00Z</dcterms:modified>
</cp:coreProperties>
</file>