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B1" w:rsidRDefault="009A2EEC" w:rsidP="009A2EEC">
      <w:pPr>
        <w:jc w:val="center"/>
        <w:rPr>
          <w:sz w:val="44"/>
          <w:szCs w:val="44"/>
        </w:rPr>
      </w:pPr>
      <w:r w:rsidRPr="00B42F85">
        <w:rPr>
          <w:sz w:val="44"/>
          <w:szCs w:val="44"/>
        </w:rPr>
        <w:t>Hat EU tagország villamosenergia-ipari Ágazati Kollektív Szerződésének összehasonlítása a munkaidő szervezés és a díjazások tekintetében</w:t>
      </w:r>
    </w:p>
    <w:p w:rsidR="00B42F85" w:rsidRDefault="00B42F85" w:rsidP="009A2EEC">
      <w:pPr>
        <w:jc w:val="center"/>
        <w:rPr>
          <w:sz w:val="44"/>
          <w:szCs w:val="44"/>
        </w:rPr>
      </w:pPr>
    </w:p>
    <w:p w:rsidR="00B42F85" w:rsidRPr="00B42F85" w:rsidRDefault="00B42F85" w:rsidP="009A2EEC">
      <w:pPr>
        <w:jc w:val="center"/>
        <w:rPr>
          <w:sz w:val="44"/>
          <w:szCs w:val="44"/>
        </w:rPr>
      </w:pPr>
    </w:p>
    <w:p w:rsidR="00103922" w:rsidRDefault="009A2EEC" w:rsidP="009A2EEC">
      <w:pPr>
        <w:jc w:val="both"/>
        <w:rPr>
          <w:sz w:val="32"/>
          <w:szCs w:val="32"/>
        </w:rPr>
      </w:pPr>
      <w:r w:rsidRPr="00B42F85">
        <w:rPr>
          <w:sz w:val="32"/>
          <w:szCs w:val="32"/>
        </w:rPr>
        <w:t xml:space="preserve">A vizsgálatba bevont hat ország; </w:t>
      </w:r>
      <w:r w:rsidRPr="00B42F85">
        <w:rPr>
          <w:b/>
          <w:sz w:val="32"/>
          <w:szCs w:val="32"/>
        </w:rPr>
        <w:t>Ausztria, Németország, Franciaország, Olaszország, Szlovákia és Magyarország.</w:t>
      </w:r>
      <w:r w:rsidR="007B7A8A" w:rsidRPr="00B42F85">
        <w:rPr>
          <w:sz w:val="32"/>
          <w:szCs w:val="32"/>
        </w:rPr>
        <w:t xml:space="preserve"> </w:t>
      </w:r>
    </w:p>
    <w:p w:rsidR="00B42F85" w:rsidRPr="00B42F85" w:rsidRDefault="00B42F85" w:rsidP="009A2EEC">
      <w:pPr>
        <w:jc w:val="both"/>
        <w:rPr>
          <w:sz w:val="32"/>
          <w:szCs w:val="32"/>
        </w:rPr>
      </w:pPr>
    </w:p>
    <w:p w:rsidR="009A2EEC" w:rsidRDefault="007B7A8A" w:rsidP="009A2EEC">
      <w:pPr>
        <w:jc w:val="both"/>
        <w:rPr>
          <w:sz w:val="32"/>
          <w:szCs w:val="32"/>
        </w:rPr>
      </w:pPr>
      <w:r w:rsidRPr="00B42F85">
        <w:rPr>
          <w:sz w:val="32"/>
          <w:szCs w:val="32"/>
        </w:rPr>
        <w:t xml:space="preserve">Az </w:t>
      </w:r>
      <w:r w:rsidRPr="00B42F85">
        <w:rPr>
          <w:b/>
          <w:sz w:val="32"/>
          <w:szCs w:val="32"/>
        </w:rPr>
        <w:t>Európa Tanács 1993-ban elfogadott 93/104/EK irányelve</w:t>
      </w:r>
      <w:r w:rsidRPr="00B42F85">
        <w:rPr>
          <w:sz w:val="32"/>
          <w:szCs w:val="32"/>
        </w:rPr>
        <w:t xml:space="preserve"> </w:t>
      </w:r>
      <w:r w:rsidRPr="00B42F85">
        <w:rPr>
          <w:b/>
          <w:sz w:val="32"/>
          <w:szCs w:val="32"/>
        </w:rPr>
        <w:t>a munkaidő megszervezésének bizonyos szempontjairól,</w:t>
      </w:r>
      <w:r w:rsidRPr="00B42F85">
        <w:rPr>
          <w:sz w:val="32"/>
          <w:szCs w:val="32"/>
        </w:rPr>
        <w:t xml:space="preserve"> a tagországok számára minimális biztonsági és egészségügyi követelményeket állapít meg a munkaidő megszervezése tekintetében. Az irányelvben rögzített elvek, intézmények az egyes tagállamok részéről megkívánják az</w:t>
      </w:r>
      <w:r w:rsidR="00DF1DC1" w:rsidRPr="00B42F85">
        <w:rPr>
          <w:sz w:val="32"/>
          <w:szCs w:val="32"/>
        </w:rPr>
        <w:t xml:space="preserve"> egyes belső jogrendektől a relatíve önálló tartalom kialakítását. Az irányelv ugyanis közvetlenül nem a munkavállalók igényeit rögzíti, hanem a tagállamok számára állapít meg kötelezettségeket a megfelelő belső szabályok kialakítására. A szabályozás alapvetően két elvet követ, egyrészt korlátozásokat fogalmaz meg (a munkaidőre és az éjszakai munkavégzésre vonatkozóan), másrészt feljogosításokat tartalmaz</w:t>
      </w:r>
      <w:r w:rsidR="00103922" w:rsidRPr="00B42F85">
        <w:rPr>
          <w:sz w:val="32"/>
          <w:szCs w:val="32"/>
        </w:rPr>
        <w:t>, amelyek a munkavállalóknak adnak felhatalmazásokat (pl.: a napi és heti pihenőidő, vagy az éves szabadság vonatkozásában).</w:t>
      </w:r>
    </w:p>
    <w:p w:rsidR="00B42F85" w:rsidRDefault="00B42F85" w:rsidP="009A2EEC">
      <w:pPr>
        <w:jc w:val="both"/>
        <w:rPr>
          <w:sz w:val="32"/>
          <w:szCs w:val="32"/>
        </w:rPr>
      </w:pPr>
    </w:p>
    <w:p w:rsidR="00B42F85" w:rsidRPr="00B42F85" w:rsidRDefault="00B42F85" w:rsidP="009A2EEC">
      <w:pPr>
        <w:jc w:val="both"/>
        <w:rPr>
          <w:sz w:val="32"/>
          <w:szCs w:val="32"/>
        </w:rPr>
      </w:pPr>
    </w:p>
    <w:p w:rsidR="00103922" w:rsidRPr="00B42F85" w:rsidRDefault="00103922" w:rsidP="009A2EEC">
      <w:pPr>
        <w:jc w:val="both"/>
        <w:rPr>
          <w:sz w:val="32"/>
          <w:szCs w:val="32"/>
        </w:rPr>
      </w:pPr>
      <w:r w:rsidRPr="00B42F85">
        <w:rPr>
          <w:sz w:val="32"/>
          <w:szCs w:val="32"/>
        </w:rPr>
        <w:lastRenderedPageBreak/>
        <w:t xml:space="preserve">Az irányelv lehetővé teszi, hogy a tagországok a belső jogrendjükben a munkavállalókra nézve kedvezőbb szabályokat állapítsanak meg. Ezen felül valamennyi tagország jogrendje lehetővé teszi az adott kérdés kollektív szerződésben történő szabályozását. A kollektív szerződések (ágazati és helyi) a törvényi előírásoktól </w:t>
      </w:r>
      <w:r w:rsidR="003F1BB0" w:rsidRPr="00B42F85">
        <w:rPr>
          <w:sz w:val="32"/>
          <w:szCs w:val="32"/>
        </w:rPr>
        <w:t>a munkavállalók javára szintén eltérhetnek. A vizsgálat célja, annak megállapítása, hogy az egyes ágazati kollektív szerződések milyen irányba és mértékig térnek el az irányelv előírásaitól, illetve annak összehasonlítása, hogy az azonos iparágban, de más-más országban dolgozókra milyen szabályok vonatkoznak.</w:t>
      </w:r>
      <w:r w:rsidRPr="00B42F85">
        <w:rPr>
          <w:sz w:val="32"/>
          <w:szCs w:val="32"/>
        </w:rPr>
        <w:t xml:space="preserve"> </w:t>
      </w:r>
    </w:p>
    <w:p w:rsidR="009A2EEC" w:rsidRPr="00B42F85" w:rsidRDefault="009A2EEC" w:rsidP="009A2EEC">
      <w:pPr>
        <w:jc w:val="both"/>
        <w:rPr>
          <w:sz w:val="32"/>
          <w:szCs w:val="32"/>
        </w:rPr>
      </w:pPr>
    </w:p>
    <w:p w:rsidR="009A2EEC" w:rsidRPr="00B42F85" w:rsidRDefault="009A2EEC" w:rsidP="009A2EEC">
      <w:pPr>
        <w:jc w:val="both"/>
        <w:rPr>
          <w:sz w:val="32"/>
          <w:szCs w:val="32"/>
        </w:rPr>
      </w:pPr>
      <w:r w:rsidRPr="00B42F85">
        <w:rPr>
          <w:sz w:val="32"/>
          <w:szCs w:val="32"/>
        </w:rPr>
        <w:t>Munkaidő szervezésre vonatkozó előírások:</w:t>
      </w:r>
    </w:p>
    <w:p w:rsidR="003F1BB0" w:rsidRPr="00B42F85" w:rsidRDefault="003F1BB0" w:rsidP="009A2EEC">
      <w:pPr>
        <w:jc w:val="both"/>
        <w:rPr>
          <w:b/>
          <w:sz w:val="32"/>
          <w:szCs w:val="32"/>
        </w:rPr>
      </w:pPr>
      <w:r w:rsidRPr="00B42F85">
        <w:rPr>
          <w:b/>
          <w:sz w:val="32"/>
          <w:szCs w:val="32"/>
        </w:rPr>
        <w:t>Heti munkaidő:</w:t>
      </w:r>
    </w:p>
    <w:p w:rsidR="003F1BB0" w:rsidRPr="00B42F85" w:rsidRDefault="003F1BB0" w:rsidP="009A2EEC">
      <w:pPr>
        <w:jc w:val="both"/>
        <w:rPr>
          <w:i/>
          <w:sz w:val="32"/>
          <w:szCs w:val="32"/>
        </w:rPr>
      </w:pPr>
      <w:r w:rsidRPr="00B42F85">
        <w:rPr>
          <w:sz w:val="32"/>
          <w:szCs w:val="32"/>
        </w:rPr>
        <w:t xml:space="preserve">Irányelv: </w:t>
      </w:r>
      <w:r w:rsidRPr="00B42F85">
        <w:rPr>
          <w:i/>
          <w:sz w:val="32"/>
          <w:szCs w:val="32"/>
        </w:rPr>
        <w:t>az egyes hétnapos időtartamokra nézve</w:t>
      </w:r>
      <w:r w:rsidR="00400CD9" w:rsidRPr="00B42F85">
        <w:rPr>
          <w:i/>
          <w:sz w:val="32"/>
          <w:szCs w:val="32"/>
        </w:rPr>
        <w:t xml:space="preserve"> az átlagos (négy hónapátlagában) munkaidő, a túlórát is beleértve, ne haladja meg a 48 órát.</w:t>
      </w:r>
    </w:p>
    <w:p w:rsidR="00400CD9" w:rsidRPr="00B42F85" w:rsidRDefault="00400CD9" w:rsidP="009A2EEC">
      <w:pPr>
        <w:jc w:val="both"/>
        <w:rPr>
          <w:sz w:val="32"/>
          <w:szCs w:val="32"/>
        </w:rPr>
      </w:pPr>
      <w:r w:rsidRPr="00B42F85">
        <w:rPr>
          <w:sz w:val="32"/>
          <w:szCs w:val="32"/>
        </w:rPr>
        <w:t xml:space="preserve">A vizsgált </w:t>
      </w:r>
      <w:proofErr w:type="spellStart"/>
      <w:r w:rsidRPr="00B42F85">
        <w:rPr>
          <w:sz w:val="32"/>
          <w:szCs w:val="32"/>
        </w:rPr>
        <w:t>KSZ-ek</w:t>
      </w:r>
      <w:proofErr w:type="spellEnd"/>
      <w:r w:rsidRPr="00B42F85">
        <w:rPr>
          <w:sz w:val="32"/>
          <w:szCs w:val="32"/>
        </w:rPr>
        <w:t xml:space="preserve"> szerint: </w:t>
      </w:r>
    </w:p>
    <w:p w:rsidR="00400CD9" w:rsidRPr="00B42F85" w:rsidRDefault="00400CD9" w:rsidP="00400CD9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Ausztria</w:t>
      </w:r>
      <w:r w:rsidRPr="00B42F85">
        <w:rPr>
          <w:sz w:val="32"/>
          <w:szCs w:val="32"/>
        </w:rPr>
        <w:t>: 38,5 óra</w:t>
      </w:r>
    </w:p>
    <w:p w:rsidR="00400CD9" w:rsidRPr="00B42F85" w:rsidRDefault="006571A2" w:rsidP="006571A2">
      <w:pPr>
        <w:pStyle w:val="Listaszerbekezds"/>
        <w:numPr>
          <w:ilvl w:val="0"/>
          <w:numId w:val="1"/>
        </w:numPr>
        <w:ind w:left="709" w:hanging="349"/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Németország</w:t>
      </w:r>
      <w:r w:rsidRPr="00B42F85">
        <w:rPr>
          <w:sz w:val="32"/>
          <w:szCs w:val="32"/>
        </w:rPr>
        <w:t xml:space="preserve">: </w:t>
      </w:r>
      <w:r w:rsidR="00400CD9" w:rsidRPr="00B42F85">
        <w:rPr>
          <w:sz w:val="32"/>
          <w:szCs w:val="32"/>
        </w:rPr>
        <w:t>- közüzemi vállalatok nyugati országrész 38</w:t>
      </w:r>
      <w:r w:rsidRPr="00B42F85">
        <w:rPr>
          <w:sz w:val="32"/>
          <w:szCs w:val="32"/>
        </w:rPr>
        <w:t>,5</w:t>
      </w:r>
      <w:r w:rsidR="00400CD9" w:rsidRPr="00B42F85">
        <w:rPr>
          <w:sz w:val="32"/>
          <w:szCs w:val="32"/>
        </w:rPr>
        <w:t xml:space="preserve"> óra, keleti országrész 40 óra</w:t>
      </w:r>
    </w:p>
    <w:p w:rsidR="006571A2" w:rsidRPr="00B42F85" w:rsidRDefault="006571A2" w:rsidP="006571A2">
      <w:pPr>
        <w:pStyle w:val="Listaszerbekezds"/>
        <w:numPr>
          <w:ilvl w:val="0"/>
          <w:numId w:val="2"/>
        </w:numPr>
        <w:jc w:val="both"/>
        <w:rPr>
          <w:sz w:val="32"/>
          <w:szCs w:val="32"/>
        </w:rPr>
      </w:pPr>
      <w:r w:rsidRPr="00B42F85">
        <w:rPr>
          <w:sz w:val="32"/>
          <w:szCs w:val="32"/>
        </w:rPr>
        <w:t>RWE 38 óra</w:t>
      </w:r>
    </w:p>
    <w:p w:rsidR="006571A2" w:rsidRPr="00B42F85" w:rsidRDefault="006571A2" w:rsidP="006571A2">
      <w:pPr>
        <w:pStyle w:val="Listaszerbekezds"/>
        <w:numPr>
          <w:ilvl w:val="0"/>
          <w:numId w:val="3"/>
        </w:numPr>
        <w:ind w:left="709" w:hanging="425"/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Olaszország</w:t>
      </w:r>
      <w:r w:rsidRPr="00B42F85">
        <w:rPr>
          <w:sz w:val="32"/>
          <w:szCs w:val="32"/>
        </w:rPr>
        <w:t>: 38 óra, váltott műszaknál maradt a heti 40 óra, de az éves munkaidő esetükben is csökkent, amelyet szabadnapok formájában kapnak meg.</w:t>
      </w:r>
    </w:p>
    <w:p w:rsidR="006571A2" w:rsidRPr="00B42F85" w:rsidRDefault="006571A2" w:rsidP="006571A2">
      <w:pPr>
        <w:pStyle w:val="Listaszerbekezds"/>
        <w:numPr>
          <w:ilvl w:val="0"/>
          <w:numId w:val="3"/>
        </w:numPr>
        <w:ind w:left="709" w:hanging="425"/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Franciao</w:t>
      </w:r>
      <w:r w:rsidR="00AA436D" w:rsidRPr="00B42F85">
        <w:rPr>
          <w:b/>
          <w:sz w:val="32"/>
          <w:szCs w:val="32"/>
        </w:rPr>
        <w:t>rszág</w:t>
      </w:r>
      <w:r w:rsidR="00AA436D" w:rsidRPr="00B42F85">
        <w:rPr>
          <w:sz w:val="32"/>
          <w:szCs w:val="32"/>
        </w:rPr>
        <w:t>: - 35 óra</w:t>
      </w:r>
    </w:p>
    <w:p w:rsidR="00AA436D" w:rsidRPr="00B42F85" w:rsidRDefault="00AA436D" w:rsidP="006571A2">
      <w:pPr>
        <w:pStyle w:val="Listaszerbekezds"/>
        <w:numPr>
          <w:ilvl w:val="0"/>
          <w:numId w:val="3"/>
        </w:numPr>
        <w:ind w:left="709" w:hanging="425"/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Szlovákia</w:t>
      </w:r>
      <w:r w:rsidRPr="00B42F85">
        <w:rPr>
          <w:sz w:val="32"/>
          <w:szCs w:val="32"/>
        </w:rPr>
        <w:t>: - 37,5 óra (folyamatos műszakban – 36 óra)</w:t>
      </w:r>
    </w:p>
    <w:p w:rsidR="00AA436D" w:rsidRPr="00B42F85" w:rsidRDefault="00AA436D" w:rsidP="006571A2">
      <w:pPr>
        <w:pStyle w:val="Listaszerbekezds"/>
        <w:numPr>
          <w:ilvl w:val="0"/>
          <w:numId w:val="3"/>
        </w:numPr>
        <w:ind w:left="709" w:hanging="425"/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Magyarország</w:t>
      </w:r>
      <w:r w:rsidRPr="00B42F85">
        <w:rPr>
          <w:sz w:val="32"/>
          <w:szCs w:val="32"/>
        </w:rPr>
        <w:t xml:space="preserve">: - 40 óra </w:t>
      </w:r>
    </w:p>
    <w:p w:rsidR="00AA436D" w:rsidRDefault="00AA436D" w:rsidP="00AA436D">
      <w:pPr>
        <w:jc w:val="both"/>
        <w:rPr>
          <w:sz w:val="32"/>
          <w:szCs w:val="32"/>
        </w:rPr>
      </w:pPr>
      <w:r w:rsidRPr="00B42F85">
        <w:rPr>
          <w:sz w:val="32"/>
          <w:szCs w:val="32"/>
        </w:rPr>
        <w:lastRenderedPageBreak/>
        <w:t xml:space="preserve">A munkaidő hossza mellett fontos dimenzió; annak elosztása, az éjszakai munkavégzés keretek közé szorítása </w:t>
      </w:r>
      <w:r w:rsidRPr="00B42F85">
        <w:rPr>
          <w:i/>
          <w:sz w:val="28"/>
          <w:szCs w:val="28"/>
        </w:rPr>
        <w:t>(a rendszeresen éjszakai munkát végző munkavállalók száma az összes foglalkoztatotthoz képest az 1980-as évek közepétől nagyságrendekkel nőtt. EU átlag 17% körül, Nagy-Britannia 25%, míg az alkalmilag éjszakai munkát végzők aránya szinte mindegyik tagállamban meghaladta az 50%-ot.)</w:t>
      </w:r>
      <w:r w:rsidRPr="00B42F85">
        <w:rPr>
          <w:sz w:val="28"/>
          <w:szCs w:val="28"/>
        </w:rPr>
        <w:t xml:space="preserve">, </w:t>
      </w:r>
      <w:r w:rsidRPr="00B42F85">
        <w:rPr>
          <w:sz w:val="32"/>
          <w:szCs w:val="32"/>
        </w:rPr>
        <w:t>valamint a rendkívüli munka elrendelésének korlátozása. Mind e mellett a hatékonyság érdekében a megfelelő rugalmasság biztosítása.</w:t>
      </w:r>
    </w:p>
    <w:p w:rsidR="00B42F85" w:rsidRPr="00B42F85" w:rsidRDefault="00B42F85" w:rsidP="00AA436D">
      <w:pPr>
        <w:jc w:val="both"/>
        <w:rPr>
          <w:sz w:val="32"/>
          <w:szCs w:val="32"/>
        </w:rPr>
      </w:pPr>
    </w:p>
    <w:p w:rsidR="00AA436D" w:rsidRPr="00B42F85" w:rsidRDefault="00AA436D" w:rsidP="00AA436D">
      <w:pPr>
        <w:jc w:val="both"/>
        <w:rPr>
          <w:sz w:val="32"/>
          <w:szCs w:val="32"/>
          <w:u w:val="single"/>
        </w:rPr>
      </w:pPr>
      <w:r w:rsidRPr="00B42F85">
        <w:rPr>
          <w:sz w:val="32"/>
          <w:szCs w:val="32"/>
        </w:rPr>
        <w:t xml:space="preserve">A fentiekre tekintettel az irányelv bevezető rendelkezései között nem véletlenül kapott helyet a következő kitétel: </w:t>
      </w:r>
      <w:r w:rsidRPr="00B42F85">
        <w:rPr>
          <w:i/>
          <w:sz w:val="32"/>
          <w:szCs w:val="32"/>
          <w:u w:val="single"/>
        </w:rPr>
        <w:t>„… mivel meghatározott munkafeltételek káros hatást gyakorolhatnak a munkavállalók biztonságára és egészségére, a munkaszervezés során tekintettel kell lenni arra az elvre, hogy a munkaszervezést az emberhez kell igazítani”.</w:t>
      </w:r>
    </w:p>
    <w:p w:rsidR="00AA436D" w:rsidRDefault="00AA436D" w:rsidP="00AA436D">
      <w:pPr>
        <w:jc w:val="both"/>
        <w:rPr>
          <w:sz w:val="32"/>
          <w:szCs w:val="32"/>
        </w:rPr>
      </w:pPr>
      <w:r w:rsidRPr="00B42F85">
        <w:rPr>
          <w:sz w:val="32"/>
          <w:szCs w:val="32"/>
        </w:rPr>
        <w:t xml:space="preserve">Az ágazati </w:t>
      </w:r>
      <w:proofErr w:type="spellStart"/>
      <w:r w:rsidRPr="00B42F85">
        <w:rPr>
          <w:sz w:val="32"/>
          <w:szCs w:val="32"/>
        </w:rPr>
        <w:t>KSZ-ek</w:t>
      </w:r>
      <w:proofErr w:type="spellEnd"/>
      <w:r w:rsidRPr="00B42F85">
        <w:rPr>
          <w:sz w:val="32"/>
          <w:szCs w:val="32"/>
        </w:rPr>
        <w:t xml:space="preserve"> szabályai eltérő mélységűek. A korlátok és garanciák, valamint a normál munkavégzéstől eltérő helyzetek ellentételezése tekintetében rendkívül tartalmas és sokszínű szabályokat tartalmaznak. Egy vonatkozásban azonban egységes képet mutatnak, mégpedig a munkaidő-beosztás szabályozását a helyi szintekre bízzák. Az országokban kialakított érdekegyeztetési struktúrának megfelelően vagy a szakszervezetek helyi szervei, vagy az üzemi tanács van szerződő, illetve együttdöntő helyzetben. Ez így van a magyar jogrendszerben is, de a különböző szakaszokban megfogalmazott szabályok bonyolultsága miatt komoly értelmezési munkára és az ehhez szükséges szakértelemre van szükség, </w:t>
      </w:r>
      <w:proofErr w:type="gramStart"/>
      <w:r w:rsidRPr="00B42F85">
        <w:rPr>
          <w:sz w:val="32"/>
          <w:szCs w:val="32"/>
        </w:rPr>
        <w:t>ezen</w:t>
      </w:r>
      <w:proofErr w:type="gramEnd"/>
      <w:r w:rsidRPr="00B42F85">
        <w:rPr>
          <w:sz w:val="32"/>
          <w:szCs w:val="32"/>
        </w:rPr>
        <w:t xml:space="preserve"> jog érvényre juttatása érdekében.</w:t>
      </w:r>
    </w:p>
    <w:p w:rsidR="00B42F85" w:rsidRDefault="00B42F85" w:rsidP="00AA436D">
      <w:pPr>
        <w:jc w:val="both"/>
        <w:rPr>
          <w:sz w:val="32"/>
          <w:szCs w:val="32"/>
        </w:rPr>
      </w:pPr>
    </w:p>
    <w:p w:rsidR="00B42F85" w:rsidRPr="00B42F85" w:rsidRDefault="00B42F85" w:rsidP="00AA436D">
      <w:pPr>
        <w:jc w:val="both"/>
        <w:rPr>
          <w:sz w:val="32"/>
          <w:szCs w:val="32"/>
        </w:rPr>
      </w:pPr>
    </w:p>
    <w:p w:rsidR="00AA436D" w:rsidRDefault="00AA436D" w:rsidP="00AA436D">
      <w:pPr>
        <w:jc w:val="both"/>
        <w:rPr>
          <w:sz w:val="32"/>
          <w:szCs w:val="32"/>
        </w:rPr>
      </w:pPr>
      <w:r w:rsidRPr="00B42F85">
        <w:rPr>
          <w:sz w:val="32"/>
          <w:szCs w:val="32"/>
        </w:rPr>
        <w:lastRenderedPageBreak/>
        <w:t xml:space="preserve"> A </w:t>
      </w:r>
      <w:r w:rsidRPr="00B42F85">
        <w:rPr>
          <w:b/>
          <w:sz w:val="32"/>
          <w:szCs w:val="32"/>
        </w:rPr>
        <w:t>túlórák</w:t>
      </w:r>
      <w:r w:rsidRPr="00B42F85">
        <w:rPr>
          <w:sz w:val="32"/>
          <w:szCs w:val="32"/>
        </w:rPr>
        <w:t>ra vonatkozó szabályok az vizsgál</w:t>
      </w:r>
      <w:r w:rsidR="00454D55" w:rsidRPr="00B42F85">
        <w:rPr>
          <w:sz w:val="32"/>
          <w:szCs w:val="32"/>
        </w:rPr>
        <w:t>t</w:t>
      </w:r>
      <w:r w:rsidRPr="00B42F85">
        <w:rPr>
          <w:sz w:val="32"/>
          <w:szCs w:val="32"/>
        </w:rPr>
        <w:t xml:space="preserve"> </w:t>
      </w:r>
      <w:proofErr w:type="spellStart"/>
      <w:r w:rsidRPr="00B42F85">
        <w:rPr>
          <w:sz w:val="32"/>
          <w:szCs w:val="32"/>
        </w:rPr>
        <w:t>KSZ-ekben</w:t>
      </w:r>
      <w:proofErr w:type="spellEnd"/>
      <w:r w:rsidRPr="00B42F85">
        <w:rPr>
          <w:sz w:val="32"/>
          <w:szCs w:val="32"/>
        </w:rPr>
        <w:t>:</w:t>
      </w:r>
    </w:p>
    <w:p w:rsidR="00B42F85" w:rsidRPr="00B42F85" w:rsidRDefault="00B42F85" w:rsidP="00AA436D">
      <w:pPr>
        <w:jc w:val="both"/>
        <w:rPr>
          <w:sz w:val="32"/>
          <w:szCs w:val="32"/>
        </w:rPr>
      </w:pPr>
    </w:p>
    <w:p w:rsidR="00AA436D" w:rsidRPr="00B42F85" w:rsidRDefault="00AA436D" w:rsidP="00AA436D">
      <w:pPr>
        <w:pStyle w:val="Listaszerbekezds"/>
        <w:numPr>
          <w:ilvl w:val="0"/>
          <w:numId w:val="4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Ausztria</w:t>
      </w:r>
      <w:r w:rsidRPr="00B42F85">
        <w:rPr>
          <w:sz w:val="32"/>
          <w:szCs w:val="32"/>
        </w:rPr>
        <w:t xml:space="preserve">: a törvényi rendelkezésen (a heti munkaidő túlórával együtt </w:t>
      </w:r>
      <w:proofErr w:type="spellStart"/>
      <w:r w:rsidRPr="00B42F85">
        <w:rPr>
          <w:sz w:val="32"/>
          <w:szCs w:val="32"/>
        </w:rPr>
        <w:t>max</w:t>
      </w:r>
      <w:proofErr w:type="spellEnd"/>
      <w:r w:rsidRPr="00B42F85">
        <w:rPr>
          <w:sz w:val="32"/>
          <w:szCs w:val="32"/>
        </w:rPr>
        <w:t>. 48 óra, illetve éves szinten legfeljebb 60 óra) túl a KSZ külön korlátot nem állapít meg.</w:t>
      </w:r>
    </w:p>
    <w:p w:rsidR="00AA436D" w:rsidRPr="00B42F85" w:rsidRDefault="00AA436D" w:rsidP="00AA436D">
      <w:pPr>
        <w:pStyle w:val="Listaszerbekezds"/>
        <w:numPr>
          <w:ilvl w:val="0"/>
          <w:numId w:val="4"/>
        </w:numPr>
        <w:jc w:val="both"/>
        <w:rPr>
          <w:i/>
          <w:sz w:val="32"/>
          <w:szCs w:val="32"/>
        </w:rPr>
      </w:pPr>
      <w:r w:rsidRPr="00B42F85">
        <w:rPr>
          <w:b/>
          <w:sz w:val="32"/>
          <w:szCs w:val="32"/>
        </w:rPr>
        <w:t>Németország</w:t>
      </w:r>
      <w:r w:rsidRPr="00B42F85">
        <w:rPr>
          <w:sz w:val="32"/>
          <w:szCs w:val="32"/>
        </w:rPr>
        <w:t xml:space="preserve">: a törvényi rendelkezésen túl, nincs külön korlát. </w:t>
      </w:r>
      <w:r w:rsidRPr="00B42F85">
        <w:rPr>
          <w:i/>
          <w:sz w:val="32"/>
          <w:szCs w:val="32"/>
        </w:rPr>
        <w:t>(megj</w:t>
      </w:r>
      <w:proofErr w:type="gramStart"/>
      <w:r w:rsidRPr="00B42F85">
        <w:rPr>
          <w:i/>
          <w:sz w:val="32"/>
          <w:szCs w:val="32"/>
        </w:rPr>
        <w:t>.:</w:t>
      </w:r>
      <w:proofErr w:type="gramEnd"/>
      <w:r w:rsidRPr="00B42F85">
        <w:rPr>
          <w:i/>
          <w:sz w:val="32"/>
          <w:szCs w:val="32"/>
        </w:rPr>
        <w:t xml:space="preserve"> nagymértékben csökkenti a túlórák számát, az un. munkaidő számla, illetve a munkaidő folyosó intézménye.)</w:t>
      </w:r>
    </w:p>
    <w:p w:rsidR="00AA436D" w:rsidRPr="00B42F85" w:rsidRDefault="00AA436D" w:rsidP="00AA436D">
      <w:pPr>
        <w:pStyle w:val="Listaszerbekezds"/>
        <w:numPr>
          <w:ilvl w:val="0"/>
          <w:numId w:val="4"/>
        </w:numPr>
        <w:jc w:val="both"/>
        <w:rPr>
          <w:i/>
          <w:sz w:val="32"/>
          <w:szCs w:val="32"/>
        </w:rPr>
      </w:pPr>
      <w:r w:rsidRPr="00B42F85">
        <w:rPr>
          <w:b/>
          <w:sz w:val="32"/>
          <w:szCs w:val="32"/>
        </w:rPr>
        <w:t>Olaszország</w:t>
      </w:r>
      <w:r w:rsidRPr="00B42F85">
        <w:rPr>
          <w:sz w:val="32"/>
          <w:szCs w:val="32"/>
        </w:rPr>
        <w:t>: a törvényi rendelkezésen (8óra/nap; 12óra/hét; 80óra/</w:t>
      </w:r>
      <w:proofErr w:type="spellStart"/>
      <w:r w:rsidRPr="00B42F85">
        <w:rPr>
          <w:sz w:val="32"/>
          <w:szCs w:val="32"/>
        </w:rPr>
        <w:t>n</w:t>
      </w:r>
      <w:proofErr w:type="gramStart"/>
      <w:r w:rsidRPr="00B42F85">
        <w:rPr>
          <w:sz w:val="32"/>
          <w:szCs w:val="32"/>
        </w:rPr>
        <w:t>.év</w:t>
      </w:r>
      <w:proofErr w:type="spellEnd"/>
      <w:proofErr w:type="gramEnd"/>
      <w:r w:rsidRPr="00B42F85">
        <w:rPr>
          <w:sz w:val="32"/>
          <w:szCs w:val="32"/>
        </w:rPr>
        <w:t>; 250óra/év) túl a KSZ az éves elrendelhető túlórát 180 órában maximalizálja.</w:t>
      </w:r>
    </w:p>
    <w:p w:rsidR="00AA436D" w:rsidRPr="00B42F85" w:rsidRDefault="00AA436D" w:rsidP="00AA436D">
      <w:pPr>
        <w:pStyle w:val="Listaszerbekezds"/>
        <w:numPr>
          <w:ilvl w:val="0"/>
          <w:numId w:val="4"/>
        </w:numPr>
        <w:jc w:val="both"/>
        <w:rPr>
          <w:i/>
          <w:sz w:val="32"/>
          <w:szCs w:val="32"/>
        </w:rPr>
      </w:pPr>
      <w:r w:rsidRPr="00B42F85">
        <w:rPr>
          <w:b/>
          <w:sz w:val="32"/>
          <w:szCs w:val="32"/>
        </w:rPr>
        <w:t>Franciaország</w:t>
      </w:r>
      <w:r w:rsidRPr="00B42F85">
        <w:rPr>
          <w:sz w:val="32"/>
          <w:szCs w:val="32"/>
        </w:rPr>
        <w:t>: a törvényi rendelkezésen (12 hét átlagában a heti munkaidő túlórával együtt 46 óra, abszolút korlát a 48 óra/hét munkaidő túlórával együtt) túl a KSZ külön korlátot nem állapít meg.</w:t>
      </w:r>
    </w:p>
    <w:p w:rsidR="00AA436D" w:rsidRPr="00B42F85" w:rsidRDefault="00AA436D" w:rsidP="00AA436D">
      <w:pPr>
        <w:pStyle w:val="Listaszerbekezds"/>
        <w:numPr>
          <w:ilvl w:val="0"/>
          <w:numId w:val="4"/>
        </w:numPr>
        <w:jc w:val="both"/>
        <w:rPr>
          <w:i/>
          <w:sz w:val="32"/>
          <w:szCs w:val="32"/>
        </w:rPr>
      </w:pPr>
      <w:r w:rsidRPr="00B42F85">
        <w:rPr>
          <w:b/>
          <w:sz w:val="32"/>
          <w:szCs w:val="32"/>
        </w:rPr>
        <w:t>Szlovákia</w:t>
      </w:r>
      <w:r w:rsidRPr="00B42F85">
        <w:rPr>
          <w:sz w:val="32"/>
          <w:szCs w:val="32"/>
        </w:rPr>
        <w:t>: 8 óra/hét – 4 hónap átlagában, de ettől eltérő helyi megállapodás lehetséges, azonban a 150 óra/év korlát nem léphető át.</w:t>
      </w:r>
    </w:p>
    <w:p w:rsidR="00AA436D" w:rsidRDefault="00AA436D" w:rsidP="00AA436D">
      <w:pPr>
        <w:pStyle w:val="Listaszerbekezds"/>
        <w:numPr>
          <w:ilvl w:val="0"/>
          <w:numId w:val="4"/>
        </w:numPr>
        <w:jc w:val="both"/>
        <w:rPr>
          <w:i/>
          <w:sz w:val="32"/>
          <w:szCs w:val="32"/>
        </w:rPr>
      </w:pPr>
      <w:r w:rsidRPr="00B42F85">
        <w:rPr>
          <w:b/>
          <w:sz w:val="32"/>
          <w:szCs w:val="32"/>
        </w:rPr>
        <w:t>Magyarország</w:t>
      </w:r>
      <w:r w:rsidRPr="00B42F85">
        <w:rPr>
          <w:sz w:val="32"/>
          <w:szCs w:val="32"/>
        </w:rPr>
        <w:t xml:space="preserve">: 300 óra/év </w:t>
      </w:r>
      <w:r w:rsidRPr="00B42F85">
        <w:rPr>
          <w:i/>
          <w:sz w:val="32"/>
          <w:szCs w:val="32"/>
        </w:rPr>
        <w:t>(megj</w:t>
      </w:r>
      <w:proofErr w:type="gramStart"/>
      <w:r w:rsidRPr="00B42F85">
        <w:rPr>
          <w:i/>
          <w:sz w:val="32"/>
          <w:szCs w:val="32"/>
        </w:rPr>
        <w:t>.:</w:t>
      </w:r>
      <w:proofErr w:type="gramEnd"/>
      <w:r w:rsidRPr="00B42F85">
        <w:rPr>
          <w:i/>
          <w:sz w:val="32"/>
          <w:szCs w:val="32"/>
        </w:rPr>
        <w:t xml:space="preserve"> az Mt. sajátos szabálya, hogy a benne foglalt éves korlátot – 200 óra – a felek megállapodása felemelheti, de a heti maximális munkaidő túlórával együtt itt sem haladhatja meg a 48 órát.)</w:t>
      </w:r>
    </w:p>
    <w:p w:rsidR="00B42F85" w:rsidRDefault="00B42F85" w:rsidP="00B42F85">
      <w:pPr>
        <w:jc w:val="both"/>
        <w:rPr>
          <w:i/>
          <w:sz w:val="32"/>
          <w:szCs w:val="32"/>
        </w:rPr>
      </w:pPr>
    </w:p>
    <w:p w:rsidR="00B42F85" w:rsidRDefault="00B42F85" w:rsidP="00B42F85">
      <w:pPr>
        <w:jc w:val="both"/>
        <w:rPr>
          <w:i/>
          <w:sz w:val="32"/>
          <w:szCs w:val="32"/>
        </w:rPr>
      </w:pPr>
    </w:p>
    <w:p w:rsidR="00B42F85" w:rsidRDefault="00B42F85" w:rsidP="00B42F85">
      <w:pPr>
        <w:jc w:val="both"/>
        <w:rPr>
          <w:i/>
          <w:sz w:val="32"/>
          <w:szCs w:val="32"/>
        </w:rPr>
      </w:pPr>
    </w:p>
    <w:p w:rsidR="00B42F85" w:rsidRPr="00B42F85" w:rsidRDefault="00B42F85" w:rsidP="00B42F85">
      <w:pPr>
        <w:jc w:val="both"/>
        <w:rPr>
          <w:i/>
          <w:sz w:val="32"/>
          <w:szCs w:val="32"/>
        </w:rPr>
      </w:pPr>
    </w:p>
    <w:p w:rsidR="00454D55" w:rsidRPr="00B42F85" w:rsidRDefault="00454D55" w:rsidP="00AA436D">
      <w:pPr>
        <w:jc w:val="both"/>
        <w:rPr>
          <w:sz w:val="32"/>
          <w:szCs w:val="32"/>
        </w:rPr>
      </w:pPr>
      <w:r w:rsidRPr="00B42F85">
        <w:rPr>
          <w:sz w:val="32"/>
          <w:szCs w:val="32"/>
        </w:rPr>
        <w:lastRenderedPageBreak/>
        <w:t>A munkaidő-beosztás rugalmassága szempontjából nagy jelentőséggel bír, az un. munkaidő-keret alkalmazása.</w:t>
      </w:r>
    </w:p>
    <w:p w:rsidR="00AA436D" w:rsidRPr="00B42F85" w:rsidRDefault="00454D55" w:rsidP="00AA436D">
      <w:pPr>
        <w:jc w:val="both"/>
        <w:rPr>
          <w:sz w:val="32"/>
          <w:szCs w:val="32"/>
        </w:rPr>
      </w:pPr>
      <w:r w:rsidRPr="00B42F85">
        <w:rPr>
          <w:sz w:val="32"/>
          <w:szCs w:val="32"/>
        </w:rPr>
        <w:t xml:space="preserve">A </w:t>
      </w:r>
      <w:r w:rsidRPr="00B42F85">
        <w:rPr>
          <w:b/>
          <w:sz w:val="32"/>
          <w:szCs w:val="32"/>
        </w:rPr>
        <w:t>munkaidő-keret</w:t>
      </w:r>
      <w:r w:rsidRPr="00B42F85">
        <w:rPr>
          <w:sz w:val="32"/>
          <w:szCs w:val="32"/>
        </w:rPr>
        <w:t xml:space="preserve">re vonatkozó szabályok, a vizsgált </w:t>
      </w:r>
      <w:proofErr w:type="spellStart"/>
      <w:r w:rsidRPr="00B42F85">
        <w:rPr>
          <w:sz w:val="32"/>
          <w:szCs w:val="32"/>
        </w:rPr>
        <w:t>KSZ-ekben</w:t>
      </w:r>
      <w:proofErr w:type="spellEnd"/>
      <w:r w:rsidRPr="00B42F85">
        <w:rPr>
          <w:sz w:val="32"/>
          <w:szCs w:val="32"/>
        </w:rPr>
        <w:t xml:space="preserve">: </w:t>
      </w:r>
    </w:p>
    <w:p w:rsidR="00454D55" w:rsidRPr="00B42F85" w:rsidRDefault="00454D55" w:rsidP="00454D55">
      <w:pPr>
        <w:pStyle w:val="Listaszerbekezds"/>
        <w:numPr>
          <w:ilvl w:val="0"/>
          <w:numId w:val="5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Ausztria</w:t>
      </w:r>
      <w:r w:rsidRPr="00B42F85">
        <w:rPr>
          <w:sz w:val="32"/>
          <w:szCs w:val="32"/>
        </w:rPr>
        <w:t>: munkaidősávnak nevezik; alaphelyzetben 13 hét átlagában kell a munkaidőnek kiegyenlítődnie, de a heti 40 órát nem haladhatja meg és 37 óránál nem lehet kevesebb a heti munkaidő. Üzemi megállapodás, illetve a kollektív szerződést kötő partnerek beleegyezésével a munkaidő-keret 52 hétre emelhető. A munkaidő-beosztást két héttel előre be kell jelenteni. A bérfizetés az átlag 38,5 órás munkahét szerint történik, a pótlékok a ténylegesen teljesített munkaórák alapján kerülnek elszámolásra.</w:t>
      </w:r>
    </w:p>
    <w:p w:rsidR="00454D55" w:rsidRPr="00B42F85" w:rsidRDefault="00454D55" w:rsidP="00454D55">
      <w:pPr>
        <w:pStyle w:val="Listaszerbekezds"/>
        <w:numPr>
          <w:ilvl w:val="0"/>
          <w:numId w:val="5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Németország</w:t>
      </w:r>
      <w:r w:rsidRPr="00B42F85">
        <w:rPr>
          <w:sz w:val="32"/>
          <w:szCs w:val="32"/>
        </w:rPr>
        <w:t xml:space="preserve">: RWE esetében – 13 hét átlagában kell a munkaidőnek kiegyenlítődnie, a „csúsztatásra” szánt idő az </w:t>
      </w:r>
      <w:proofErr w:type="spellStart"/>
      <w:r w:rsidRPr="00B42F85">
        <w:rPr>
          <w:sz w:val="32"/>
          <w:szCs w:val="32"/>
        </w:rPr>
        <w:t>ÜT-vel</w:t>
      </w:r>
      <w:proofErr w:type="spellEnd"/>
      <w:r w:rsidRPr="00B42F85">
        <w:rPr>
          <w:sz w:val="32"/>
          <w:szCs w:val="32"/>
        </w:rPr>
        <w:t xml:space="preserve"> történő megállapodás alapján meghosszabbítható. Az országos közüzemi KSZ (VERDI) használ különböző fogalmakat, amelyekre érdemes egy-két pillantást vetni.</w:t>
      </w:r>
    </w:p>
    <w:p w:rsidR="00454D55" w:rsidRPr="00B42F85" w:rsidRDefault="00454D55" w:rsidP="00454D55">
      <w:pPr>
        <w:pStyle w:val="Listaszerbekezds"/>
        <w:numPr>
          <w:ilvl w:val="0"/>
          <w:numId w:val="2"/>
        </w:numPr>
        <w:jc w:val="both"/>
        <w:rPr>
          <w:sz w:val="32"/>
          <w:szCs w:val="32"/>
        </w:rPr>
      </w:pPr>
      <w:r w:rsidRPr="00B42F85">
        <w:rPr>
          <w:sz w:val="32"/>
          <w:szCs w:val="32"/>
          <w:u w:val="single"/>
        </w:rPr>
        <w:t>Munkaidő folyosó:</w:t>
      </w:r>
      <w:r w:rsidRPr="00B42F85">
        <w:rPr>
          <w:sz w:val="32"/>
          <w:szCs w:val="32"/>
        </w:rPr>
        <w:t xml:space="preserve"> ez nagyjából a munkaidő-keretnek felel meg, a heti munkaidő itt maximum 45óra lehet, a kiegyenlítési idő 52 hét.</w:t>
      </w:r>
    </w:p>
    <w:p w:rsidR="00454D55" w:rsidRPr="00B42F85" w:rsidRDefault="00454D55" w:rsidP="00454D55">
      <w:pPr>
        <w:pStyle w:val="Listaszerbekezds"/>
        <w:numPr>
          <w:ilvl w:val="0"/>
          <w:numId w:val="2"/>
        </w:numPr>
        <w:jc w:val="both"/>
        <w:rPr>
          <w:sz w:val="32"/>
          <w:szCs w:val="32"/>
        </w:rPr>
      </w:pPr>
      <w:r w:rsidRPr="00B42F85">
        <w:rPr>
          <w:sz w:val="32"/>
          <w:szCs w:val="32"/>
          <w:u w:val="single"/>
        </w:rPr>
        <w:t>Keret munkaidő:</w:t>
      </w:r>
      <w:r w:rsidRPr="00B42F85">
        <w:rPr>
          <w:sz w:val="32"/>
          <w:szCs w:val="32"/>
        </w:rPr>
        <w:t xml:space="preserve"> 06 -20 óra között a napi munkaidő maximum 12óra lehet. (ez a magyar fogalmi rendszerben a rugalmas munkaidőnek felel meg)</w:t>
      </w:r>
    </w:p>
    <w:p w:rsidR="00454D55" w:rsidRPr="00B42F85" w:rsidRDefault="00454D55" w:rsidP="00454D55">
      <w:pPr>
        <w:pStyle w:val="Listaszerbekezds"/>
        <w:numPr>
          <w:ilvl w:val="0"/>
          <w:numId w:val="2"/>
        </w:numPr>
        <w:jc w:val="both"/>
        <w:rPr>
          <w:sz w:val="32"/>
          <w:szCs w:val="32"/>
        </w:rPr>
      </w:pPr>
      <w:r w:rsidRPr="00B42F85">
        <w:rPr>
          <w:sz w:val="32"/>
          <w:szCs w:val="32"/>
          <w:u w:val="single"/>
        </w:rPr>
        <w:t>Munkaidő számla rövid távú</w:t>
      </w:r>
      <w:r w:rsidRPr="00B42F85">
        <w:rPr>
          <w:sz w:val="32"/>
          <w:szCs w:val="32"/>
        </w:rPr>
        <w:t xml:space="preserve"> (éves): ez az éves munkaidőnek felel meg, a felhasználás nagyon rugalmas.</w:t>
      </w:r>
    </w:p>
    <w:p w:rsidR="00454D55" w:rsidRPr="00B42F85" w:rsidRDefault="00454D55" w:rsidP="00454D55">
      <w:pPr>
        <w:pStyle w:val="Listaszerbekezds"/>
        <w:numPr>
          <w:ilvl w:val="0"/>
          <w:numId w:val="2"/>
        </w:numPr>
        <w:jc w:val="both"/>
        <w:rPr>
          <w:sz w:val="32"/>
          <w:szCs w:val="32"/>
        </w:rPr>
      </w:pPr>
      <w:r w:rsidRPr="00B42F85">
        <w:rPr>
          <w:sz w:val="32"/>
          <w:szCs w:val="32"/>
          <w:u w:val="single"/>
        </w:rPr>
        <w:t>Munkaidő számla hosszú távú</w:t>
      </w:r>
      <w:r w:rsidRPr="00B42F85">
        <w:rPr>
          <w:sz w:val="32"/>
          <w:szCs w:val="32"/>
        </w:rPr>
        <w:t xml:space="preserve">: lehetőséget ad a ledolgozott idő arányában hosszabb, munka alóli </w:t>
      </w:r>
      <w:proofErr w:type="gramStart"/>
      <w:r w:rsidRPr="00B42F85">
        <w:rPr>
          <w:sz w:val="32"/>
          <w:szCs w:val="32"/>
        </w:rPr>
        <w:lastRenderedPageBreak/>
        <w:t>mentesítésre</w:t>
      </w:r>
      <w:proofErr w:type="gramEnd"/>
      <w:r w:rsidRPr="00B42F85">
        <w:rPr>
          <w:sz w:val="32"/>
          <w:szCs w:val="32"/>
        </w:rPr>
        <w:t xml:space="preserve"> (mentesítési évek), illetve előnyugdíjazásra.</w:t>
      </w:r>
    </w:p>
    <w:p w:rsidR="00454D55" w:rsidRPr="00B42F85" w:rsidRDefault="00454D55" w:rsidP="00454D55">
      <w:pPr>
        <w:jc w:val="both"/>
        <w:rPr>
          <w:sz w:val="32"/>
          <w:szCs w:val="32"/>
        </w:rPr>
      </w:pPr>
    </w:p>
    <w:p w:rsidR="00454D55" w:rsidRPr="00B42F85" w:rsidRDefault="00454D55" w:rsidP="00454D55">
      <w:pPr>
        <w:pStyle w:val="Listaszerbekezds"/>
        <w:numPr>
          <w:ilvl w:val="0"/>
          <w:numId w:val="7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Olaszország</w:t>
      </w:r>
      <w:r w:rsidRPr="00B42F85">
        <w:rPr>
          <w:sz w:val="32"/>
          <w:szCs w:val="32"/>
        </w:rPr>
        <w:t>: éves átlagban kell a munkaidőnek kiegyenlítődnie, a heti munkaidő a 30 – 46 órás sávban kerülhet kialakításra. A 40. óra után 20 % pótlék illeti meg a munkavállalót.</w:t>
      </w:r>
    </w:p>
    <w:p w:rsidR="00454D55" w:rsidRPr="00B42F85" w:rsidRDefault="00454D55" w:rsidP="00454D55">
      <w:pPr>
        <w:pStyle w:val="Listaszerbekezds"/>
        <w:numPr>
          <w:ilvl w:val="0"/>
          <w:numId w:val="7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Franciaország</w:t>
      </w:r>
      <w:r w:rsidRPr="00B42F85">
        <w:rPr>
          <w:sz w:val="32"/>
          <w:szCs w:val="32"/>
        </w:rPr>
        <w:t xml:space="preserve">: a </w:t>
      </w:r>
      <w:proofErr w:type="spellStart"/>
      <w:r w:rsidRPr="00B42F85">
        <w:rPr>
          <w:sz w:val="32"/>
          <w:szCs w:val="32"/>
        </w:rPr>
        <w:t>KSZ-ben</w:t>
      </w:r>
      <w:proofErr w:type="spellEnd"/>
      <w:r w:rsidRPr="00B42F85">
        <w:rPr>
          <w:sz w:val="32"/>
          <w:szCs w:val="32"/>
        </w:rPr>
        <w:t xml:space="preserve"> nincs adat. A törvény szerint 12 hét átlagában kell a munkaidőnek kiegyenlítődnie úgy, hogy az átlag munkaidő, túlórával együtt 46 óra/hét lehet.</w:t>
      </w:r>
    </w:p>
    <w:p w:rsidR="00454D55" w:rsidRPr="00B42F85" w:rsidRDefault="00454D55" w:rsidP="00454D55">
      <w:pPr>
        <w:pStyle w:val="Listaszerbekezds"/>
        <w:numPr>
          <w:ilvl w:val="0"/>
          <w:numId w:val="7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Szlovákia</w:t>
      </w:r>
      <w:r w:rsidRPr="00B42F85">
        <w:rPr>
          <w:sz w:val="32"/>
          <w:szCs w:val="32"/>
        </w:rPr>
        <w:t xml:space="preserve">: a munkáltató a szakszervezettel közösen állapíthat meg változó, illetve rugalmas munkaidőt. A változó ütemű munkaidő esetén 4hónap átlagában kell betartani a törvényes munkaidőt. (ez gyakorlatilag munkaidő-keret szabály) </w:t>
      </w:r>
      <w:proofErr w:type="gramStart"/>
      <w:r w:rsidRPr="00B42F85">
        <w:rPr>
          <w:sz w:val="32"/>
          <w:szCs w:val="32"/>
        </w:rPr>
        <w:t>A</w:t>
      </w:r>
      <w:proofErr w:type="gramEnd"/>
      <w:r w:rsidRPr="00B42F85">
        <w:rPr>
          <w:sz w:val="32"/>
          <w:szCs w:val="32"/>
        </w:rPr>
        <w:t xml:space="preserve"> rugalmas munkaidőre vonatkozóan nincs részlet szabály.</w:t>
      </w:r>
    </w:p>
    <w:p w:rsidR="00454D55" w:rsidRPr="00B42F85" w:rsidRDefault="00454D55" w:rsidP="00454D55">
      <w:pPr>
        <w:pStyle w:val="Listaszerbekezds"/>
        <w:numPr>
          <w:ilvl w:val="0"/>
          <w:numId w:val="7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Magyarország</w:t>
      </w:r>
      <w:r w:rsidRPr="00B42F85">
        <w:rPr>
          <w:sz w:val="32"/>
          <w:szCs w:val="32"/>
        </w:rPr>
        <w:t xml:space="preserve">: 6 hónap átlagában kell a munkaidőnek kiegyenlítődnie, a havi munkaidő maximum 200 óra lehet, túlórával együtt maximum 232 óra. </w:t>
      </w:r>
      <w:r w:rsidRPr="00B42F85">
        <w:rPr>
          <w:i/>
          <w:sz w:val="32"/>
          <w:szCs w:val="32"/>
        </w:rPr>
        <w:t>(megj</w:t>
      </w:r>
      <w:proofErr w:type="gramStart"/>
      <w:r w:rsidRPr="00B42F85">
        <w:rPr>
          <w:i/>
          <w:sz w:val="32"/>
          <w:szCs w:val="32"/>
        </w:rPr>
        <w:t>.:</w:t>
      </w:r>
      <w:proofErr w:type="gramEnd"/>
      <w:r w:rsidRPr="00B42F85">
        <w:rPr>
          <w:i/>
          <w:sz w:val="32"/>
          <w:szCs w:val="32"/>
        </w:rPr>
        <w:t xml:space="preserve"> a túlórával együtt teljesíthető heti maximum munkaidő 48 óra lehet a törvény értelmében, a 232óra teljesítése csak 5hetes hónap esetén lenne lehetséges, ilyen pedig nincs.)</w:t>
      </w:r>
    </w:p>
    <w:p w:rsidR="00B42F85" w:rsidRDefault="00B42F85" w:rsidP="00B42F85">
      <w:pPr>
        <w:jc w:val="both"/>
        <w:rPr>
          <w:sz w:val="32"/>
          <w:szCs w:val="32"/>
        </w:rPr>
      </w:pPr>
    </w:p>
    <w:p w:rsidR="00B42F85" w:rsidRDefault="00B42F85" w:rsidP="00B42F85">
      <w:pPr>
        <w:jc w:val="both"/>
        <w:rPr>
          <w:sz w:val="32"/>
          <w:szCs w:val="32"/>
        </w:rPr>
      </w:pPr>
    </w:p>
    <w:p w:rsidR="00B42F85" w:rsidRDefault="00B42F85" w:rsidP="00B42F85">
      <w:pPr>
        <w:jc w:val="both"/>
        <w:rPr>
          <w:sz w:val="32"/>
          <w:szCs w:val="32"/>
        </w:rPr>
      </w:pPr>
    </w:p>
    <w:p w:rsidR="00B42F85" w:rsidRDefault="00B42F85" w:rsidP="00B42F85">
      <w:pPr>
        <w:jc w:val="both"/>
        <w:rPr>
          <w:sz w:val="32"/>
          <w:szCs w:val="32"/>
        </w:rPr>
      </w:pPr>
    </w:p>
    <w:p w:rsidR="00B42F85" w:rsidRDefault="00B42F85" w:rsidP="00B42F85">
      <w:pPr>
        <w:jc w:val="both"/>
        <w:rPr>
          <w:sz w:val="32"/>
          <w:szCs w:val="32"/>
        </w:rPr>
      </w:pPr>
    </w:p>
    <w:p w:rsidR="00B42F85" w:rsidRPr="00B42F85" w:rsidRDefault="00B42F85" w:rsidP="00B42F85">
      <w:pPr>
        <w:jc w:val="both"/>
        <w:rPr>
          <w:sz w:val="32"/>
          <w:szCs w:val="32"/>
        </w:rPr>
      </w:pPr>
    </w:p>
    <w:p w:rsidR="00454D55" w:rsidRPr="00B42F85" w:rsidRDefault="00454D55" w:rsidP="00454D55">
      <w:pPr>
        <w:jc w:val="both"/>
        <w:rPr>
          <w:sz w:val="32"/>
          <w:szCs w:val="32"/>
        </w:rPr>
      </w:pPr>
      <w:r w:rsidRPr="00B42F85">
        <w:rPr>
          <w:sz w:val="32"/>
          <w:szCs w:val="32"/>
        </w:rPr>
        <w:lastRenderedPageBreak/>
        <w:t xml:space="preserve">A </w:t>
      </w:r>
      <w:r w:rsidRPr="00B42F85">
        <w:rPr>
          <w:b/>
          <w:sz w:val="32"/>
          <w:szCs w:val="32"/>
        </w:rPr>
        <w:t>93/104/EK irányelv</w:t>
      </w:r>
      <w:r w:rsidRPr="00B42F85">
        <w:rPr>
          <w:sz w:val="32"/>
          <w:szCs w:val="32"/>
        </w:rPr>
        <w:t xml:space="preserve"> különös figyelmet szentel a pihenő idő szabályozásának. A napi pihenőidő 24 órás időtartamonként 11 egymást követő órából kell, hogy álljon. A munkaközi szünetre vonatkozó előírás csak annyi, hogy a hat óránál hosszabb munkanapon a munkavállalót pihenő szünet illeti meg, amelyről a tagországok rendelkeznek.</w:t>
      </w:r>
    </w:p>
    <w:p w:rsidR="00B42F85" w:rsidRPr="00B42F85" w:rsidRDefault="00454D55" w:rsidP="009A2EEC">
      <w:pPr>
        <w:jc w:val="both"/>
        <w:rPr>
          <w:sz w:val="32"/>
          <w:szCs w:val="32"/>
        </w:rPr>
      </w:pPr>
      <w:r w:rsidRPr="00B42F85">
        <w:rPr>
          <w:sz w:val="32"/>
          <w:szCs w:val="32"/>
        </w:rPr>
        <w:t xml:space="preserve">A pihenőidő és a munkaközi szünet szabályozása a vizsgált </w:t>
      </w:r>
      <w:proofErr w:type="spellStart"/>
      <w:r w:rsidRPr="00B42F85">
        <w:rPr>
          <w:sz w:val="32"/>
          <w:szCs w:val="32"/>
        </w:rPr>
        <w:t>KSZ-ekben</w:t>
      </w:r>
      <w:proofErr w:type="spellEnd"/>
      <w:r w:rsidRPr="00B42F85">
        <w:rPr>
          <w:sz w:val="32"/>
          <w:szCs w:val="32"/>
        </w:rPr>
        <w:t>:</w:t>
      </w:r>
    </w:p>
    <w:p w:rsidR="00454D55" w:rsidRPr="00B42F85" w:rsidRDefault="00454D55" w:rsidP="00454D55">
      <w:pPr>
        <w:pStyle w:val="Listaszerbekezds"/>
        <w:numPr>
          <w:ilvl w:val="0"/>
          <w:numId w:val="8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Ausztria</w:t>
      </w:r>
      <w:r w:rsidRPr="00B42F85">
        <w:rPr>
          <w:sz w:val="32"/>
          <w:szCs w:val="32"/>
        </w:rPr>
        <w:t xml:space="preserve">: a </w:t>
      </w:r>
      <w:proofErr w:type="spellStart"/>
      <w:r w:rsidRPr="00B42F85">
        <w:rPr>
          <w:sz w:val="32"/>
          <w:szCs w:val="32"/>
        </w:rPr>
        <w:t>KSZ-ben</w:t>
      </w:r>
      <w:proofErr w:type="spellEnd"/>
      <w:r w:rsidRPr="00B42F85">
        <w:rPr>
          <w:sz w:val="32"/>
          <w:szCs w:val="32"/>
        </w:rPr>
        <w:t xml:space="preserve"> nincs adat. A törvény szerint a napi pihenőidő 11 óra, a munkaközi szünet 6 óra után 30 perc.</w:t>
      </w:r>
    </w:p>
    <w:p w:rsidR="00454D55" w:rsidRPr="00B42F85" w:rsidRDefault="00454D55" w:rsidP="00454D55">
      <w:pPr>
        <w:pStyle w:val="Listaszerbekezds"/>
        <w:numPr>
          <w:ilvl w:val="0"/>
          <w:numId w:val="8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Németország</w:t>
      </w:r>
      <w:r w:rsidRPr="00B42F85">
        <w:rPr>
          <w:sz w:val="32"/>
          <w:szCs w:val="32"/>
        </w:rPr>
        <w:t xml:space="preserve">: napi pihenőidő 11 óra, de ez 2 órával csökkenthető, ha 3 hét átlagában kiegyenlítésre kerül, illetve 8 órára csökkenthető, ha telefonos készenlét alatt a munkavállalót munkavégzésre berendelik. A munkaközi szünetre vonatkozóan a </w:t>
      </w:r>
      <w:proofErr w:type="spellStart"/>
      <w:r w:rsidRPr="00B42F85">
        <w:rPr>
          <w:sz w:val="32"/>
          <w:szCs w:val="32"/>
        </w:rPr>
        <w:t>KSZ-ben</w:t>
      </w:r>
      <w:proofErr w:type="spellEnd"/>
      <w:r w:rsidRPr="00B42F85">
        <w:rPr>
          <w:sz w:val="32"/>
          <w:szCs w:val="32"/>
        </w:rPr>
        <w:t xml:space="preserve"> nincs adat, de a törvény szerint 6 óra után 30 perc, 9 óra után 45 perc munkaközi szünet illeti meg a munkavállalót. A munkaközi szünet nem része a munkaidőnek.</w:t>
      </w:r>
    </w:p>
    <w:p w:rsidR="00454D55" w:rsidRPr="00B42F85" w:rsidRDefault="00454D55" w:rsidP="00454D55">
      <w:pPr>
        <w:pStyle w:val="Listaszerbekezds"/>
        <w:numPr>
          <w:ilvl w:val="0"/>
          <w:numId w:val="8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Olaszország</w:t>
      </w:r>
      <w:r w:rsidRPr="00B42F85">
        <w:rPr>
          <w:sz w:val="32"/>
          <w:szCs w:val="32"/>
        </w:rPr>
        <w:t xml:space="preserve">: a </w:t>
      </w:r>
      <w:proofErr w:type="spellStart"/>
      <w:r w:rsidRPr="00B42F85">
        <w:rPr>
          <w:sz w:val="32"/>
          <w:szCs w:val="32"/>
        </w:rPr>
        <w:t>KSZ-ben</w:t>
      </w:r>
      <w:proofErr w:type="spellEnd"/>
      <w:r w:rsidRPr="00B42F85">
        <w:rPr>
          <w:sz w:val="32"/>
          <w:szCs w:val="32"/>
        </w:rPr>
        <w:t xml:space="preserve"> nincs adat. A törvény szerint a napi pihenőidő 12 óra, a munkaközi szünet 6 óra után 20 perc.</w:t>
      </w:r>
    </w:p>
    <w:p w:rsidR="00454D55" w:rsidRPr="00B42F85" w:rsidRDefault="00454D55" w:rsidP="00454D55">
      <w:pPr>
        <w:pStyle w:val="Listaszerbekezds"/>
        <w:numPr>
          <w:ilvl w:val="0"/>
          <w:numId w:val="8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Franciaország</w:t>
      </w:r>
      <w:r w:rsidRPr="00B42F85">
        <w:rPr>
          <w:sz w:val="32"/>
          <w:szCs w:val="32"/>
        </w:rPr>
        <w:t xml:space="preserve">: a </w:t>
      </w:r>
      <w:proofErr w:type="spellStart"/>
      <w:r w:rsidRPr="00B42F85">
        <w:rPr>
          <w:sz w:val="32"/>
          <w:szCs w:val="32"/>
        </w:rPr>
        <w:t>KSZ-ben</w:t>
      </w:r>
      <w:proofErr w:type="spellEnd"/>
      <w:r w:rsidRPr="00B42F85">
        <w:rPr>
          <w:sz w:val="32"/>
          <w:szCs w:val="32"/>
        </w:rPr>
        <w:t xml:space="preserve"> nincs adat. A törvény szerint a napi pihenőidő 11 óra, a munkaközi szünet 6 óra után 20 perc.</w:t>
      </w:r>
    </w:p>
    <w:p w:rsidR="00454D55" w:rsidRPr="00B42F85" w:rsidRDefault="00454D55" w:rsidP="00454D55">
      <w:pPr>
        <w:pStyle w:val="Listaszerbekezds"/>
        <w:numPr>
          <w:ilvl w:val="0"/>
          <w:numId w:val="8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Szlovákia</w:t>
      </w:r>
      <w:r w:rsidRPr="00B42F85">
        <w:rPr>
          <w:sz w:val="32"/>
          <w:szCs w:val="32"/>
        </w:rPr>
        <w:t>: a napi pihenőidőre nincs adat. A munkaközi szünet 6 óra után 30 perc. Különös szabály, hogy a munkavégzés utáni tisztálkodási idő a munkaidő részét képezi.</w:t>
      </w:r>
    </w:p>
    <w:p w:rsidR="00454D55" w:rsidRPr="00B42F85" w:rsidRDefault="00454D55" w:rsidP="00454D55">
      <w:pPr>
        <w:pStyle w:val="Listaszerbekezds"/>
        <w:numPr>
          <w:ilvl w:val="0"/>
          <w:numId w:val="8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Magyarország</w:t>
      </w:r>
      <w:r w:rsidRPr="00B42F85">
        <w:rPr>
          <w:sz w:val="32"/>
          <w:szCs w:val="32"/>
        </w:rPr>
        <w:t xml:space="preserve">: a </w:t>
      </w:r>
      <w:proofErr w:type="spellStart"/>
      <w:r w:rsidRPr="00B42F85">
        <w:rPr>
          <w:sz w:val="32"/>
          <w:szCs w:val="32"/>
        </w:rPr>
        <w:t>KSZ-ben</w:t>
      </w:r>
      <w:proofErr w:type="spellEnd"/>
      <w:r w:rsidRPr="00B42F85">
        <w:rPr>
          <w:sz w:val="32"/>
          <w:szCs w:val="32"/>
        </w:rPr>
        <w:t xml:space="preserve"> nincs adat. A törvény szerint a napi pihenőidő 11 óra, a munkaközi szünet 6 óra után 20 perc. Ágazati szintű bérmegállapodás során a munkaközi szünet a munkaidő részét képezi.</w:t>
      </w:r>
    </w:p>
    <w:p w:rsidR="00B42F85" w:rsidRPr="00B42F85" w:rsidRDefault="00B42F85" w:rsidP="00B42F85">
      <w:pPr>
        <w:jc w:val="both"/>
        <w:rPr>
          <w:sz w:val="32"/>
          <w:szCs w:val="32"/>
        </w:rPr>
      </w:pPr>
    </w:p>
    <w:p w:rsidR="00B42F85" w:rsidRPr="00B42F85" w:rsidRDefault="00B42F85" w:rsidP="00B42F85">
      <w:pPr>
        <w:jc w:val="both"/>
        <w:rPr>
          <w:sz w:val="32"/>
          <w:szCs w:val="32"/>
        </w:rPr>
      </w:pPr>
      <w:r w:rsidRPr="00B42F85">
        <w:rPr>
          <w:sz w:val="32"/>
          <w:szCs w:val="32"/>
        </w:rPr>
        <w:t xml:space="preserve">A </w:t>
      </w:r>
      <w:r w:rsidRPr="00B42F85">
        <w:rPr>
          <w:b/>
          <w:sz w:val="32"/>
          <w:szCs w:val="32"/>
        </w:rPr>
        <w:t>93/104/EK irányelv</w:t>
      </w:r>
      <w:r w:rsidRPr="00B42F85">
        <w:rPr>
          <w:sz w:val="32"/>
          <w:szCs w:val="32"/>
        </w:rPr>
        <w:t xml:space="preserve">, az éjszakai munkavégzés szabályozásának, a garanciák kiépítésének különösen nagy teret szentel. </w:t>
      </w:r>
    </w:p>
    <w:p w:rsidR="00B42F85" w:rsidRPr="00B42F85" w:rsidRDefault="00B42F85" w:rsidP="00B42F85">
      <w:pPr>
        <w:jc w:val="both"/>
        <w:rPr>
          <w:i/>
          <w:sz w:val="32"/>
          <w:szCs w:val="32"/>
        </w:rPr>
      </w:pPr>
      <w:r w:rsidRPr="00B42F85">
        <w:rPr>
          <w:sz w:val="32"/>
          <w:szCs w:val="32"/>
        </w:rPr>
        <w:t xml:space="preserve">Meghatározza az éjszakai idő fogalmát; </w:t>
      </w:r>
      <w:r w:rsidRPr="00B42F85">
        <w:rPr>
          <w:i/>
          <w:sz w:val="32"/>
          <w:szCs w:val="32"/>
        </w:rPr>
        <w:t>éjszaki idő a hét óránál nem rövidebb időtartam a nemzeti jogszabályok meghatározása szerint, és amelynek minden esetben magában kell foglalnia az éjfél és a reggel 5 óra közötti időtartamot.</w:t>
      </w:r>
    </w:p>
    <w:p w:rsidR="00B42F85" w:rsidRPr="00B42F85" w:rsidRDefault="00B42F85" w:rsidP="00B42F85">
      <w:pPr>
        <w:jc w:val="both"/>
        <w:rPr>
          <w:i/>
          <w:sz w:val="32"/>
          <w:szCs w:val="32"/>
        </w:rPr>
      </w:pPr>
      <w:r w:rsidRPr="00B42F85">
        <w:rPr>
          <w:i/>
          <w:sz w:val="32"/>
          <w:szCs w:val="32"/>
        </w:rPr>
        <w:t>Éjszakai munkavállaló az aki:</w:t>
      </w:r>
    </w:p>
    <w:p w:rsidR="00B42F85" w:rsidRPr="00B42F85" w:rsidRDefault="00B42F85" w:rsidP="00B42F85">
      <w:pPr>
        <w:pStyle w:val="Listaszerbekezds"/>
        <w:numPr>
          <w:ilvl w:val="0"/>
          <w:numId w:val="9"/>
        </w:numPr>
        <w:jc w:val="both"/>
        <w:rPr>
          <w:i/>
          <w:sz w:val="32"/>
          <w:szCs w:val="32"/>
        </w:rPr>
      </w:pPr>
      <w:r w:rsidRPr="00B42F85">
        <w:rPr>
          <w:i/>
          <w:sz w:val="32"/>
          <w:szCs w:val="32"/>
        </w:rPr>
        <w:t>Az éjszakai idő alatt napi munkaidejéből legalább 3 órát rendszeresen ledolgoz,</w:t>
      </w:r>
    </w:p>
    <w:p w:rsidR="00B42F85" w:rsidRPr="00B42F85" w:rsidRDefault="00B42F85" w:rsidP="00B42F85">
      <w:pPr>
        <w:pStyle w:val="Listaszerbekezds"/>
        <w:numPr>
          <w:ilvl w:val="0"/>
          <w:numId w:val="9"/>
        </w:numPr>
        <w:jc w:val="both"/>
        <w:rPr>
          <w:i/>
          <w:sz w:val="32"/>
          <w:szCs w:val="32"/>
        </w:rPr>
      </w:pPr>
      <w:r w:rsidRPr="00B42F85">
        <w:rPr>
          <w:i/>
          <w:sz w:val="32"/>
          <w:szCs w:val="32"/>
        </w:rPr>
        <w:t>Az éjszakai idő alatt éves munkaidejének egy bizonyos hányadát (nemzeti szintű meghatározás szerint) ledolgozza.</w:t>
      </w:r>
    </w:p>
    <w:p w:rsidR="00B42F85" w:rsidRPr="00B42F85" w:rsidRDefault="00B42F85" w:rsidP="00B42F85">
      <w:pPr>
        <w:jc w:val="both"/>
        <w:rPr>
          <w:i/>
          <w:sz w:val="32"/>
          <w:szCs w:val="32"/>
        </w:rPr>
      </w:pPr>
      <w:r w:rsidRPr="00B42F85">
        <w:rPr>
          <w:sz w:val="32"/>
          <w:szCs w:val="32"/>
        </w:rPr>
        <w:t xml:space="preserve">Az éjszakai munka időtartama: </w:t>
      </w:r>
      <w:r w:rsidRPr="00B42F85">
        <w:rPr>
          <w:i/>
          <w:sz w:val="32"/>
          <w:szCs w:val="32"/>
        </w:rPr>
        <w:t>a rendes munkaórák száma ne haladja meg 24 órás periódusonként az átlag 8 órát.</w:t>
      </w:r>
    </w:p>
    <w:p w:rsidR="00B42F85" w:rsidRDefault="00B42F85" w:rsidP="00B42F85">
      <w:pPr>
        <w:jc w:val="both"/>
        <w:rPr>
          <w:sz w:val="32"/>
          <w:szCs w:val="32"/>
        </w:rPr>
      </w:pPr>
      <w:r w:rsidRPr="00B42F85">
        <w:rPr>
          <w:sz w:val="32"/>
          <w:szCs w:val="32"/>
        </w:rPr>
        <w:t>Ezeken túlmenően az irányelv számos előírást tartalmaz az biztonság- és egészségvédelem, az egészségügyi vizsgálat, az értesítési kötelezettség, stb. vonatkozásában. A fentiek fényében előbb az éjszakai munka szabályozását tekintjük át, majd a második részben a különböző ellentételezéseket vetjük össze.</w:t>
      </w:r>
    </w:p>
    <w:p w:rsidR="00B42F85" w:rsidRDefault="00B42F85" w:rsidP="00B42F85">
      <w:pPr>
        <w:jc w:val="both"/>
        <w:rPr>
          <w:sz w:val="32"/>
          <w:szCs w:val="32"/>
        </w:rPr>
      </w:pPr>
    </w:p>
    <w:p w:rsidR="00B42F85" w:rsidRDefault="00B42F85" w:rsidP="00B42F85">
      <w:pPr>
        <w:jc w:val="both"/>
        <w:rPr>
          <w:sz w:val="32"/>
          <w:szCs w:val="32"/>
        </w:rPr>
      </w:pPr>
    </w:p>
    <w:p w:rsidR="00B42F85" w:rsidRDefault="00B42F85" w:rsidP="00B42F85">
      <w:pPr>
        <w:jc w:val="both"/>
        <w:rPr>
          <w:sz w:val="32"/>
          <w:szCs w:val="32"/>
        </w:rPr>
      </w:pPr>
    </w:p>
    <w:p w:rsidR="00B42F85" w:rsidRDefault="00B42F85" w:rsidP="00B42F85">
      <w:pPr>
        <w:jc w:val="both"/>
        <w:rPr>
          <w:sz w:val="32"/>
          <w:szCs w:val="32"/>
        </w:rPr>
      </w:pPr>
    </w:p>
    <w:p w:rsidR="00B42F85" w:rsidRDefault="00B42F85" w:rsidP="00B42F85">
      <w:pPr>
        <w:jc w:val="both"/>
        <w:rPr>
          <w:sz w:val="32"/>
          <w:szCs w:val="32"/>
        </w:rPr>
      </w:pPr>
    </w:p>
    <w:p w:rsidR="00B42F85" w:rsidRPr="00B42F85" w:rsidRDefault="00B42F85" w:rsidP="00B42F85">
      <w:pPr>
        <w:jc w:val="both"/>
        <w:rPr>
          <w:sz w:val="32"/>
          <w:szCs w:val="32"/>
        </w:rPr>
      </w:pPr>
    </w:p>
    <w:p w:rsidR="00B42F85" w:rsidRPr="00B42F85" w:rsidRDefault="00B42F85" w:rsidP="00B42F85">
      <w:pPr>
        <w:pStyle w:val="Listaszerbekezds"/>
        <w:numPr>
          <w:ilvl w:val="0"/>
          <w:numId w:val="10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lastRenderedPageBreak/>
        <w:t>Ausztria</w:t>
      </w:r>
      <w:r w:rsidRPr="00B42F85">
        <w:rPr>
          <w:sz w:val="32"/>
          <w:szCs w:val="32"/>
        </w:rPr>
        <w:t>: éjszakai munka a 22 – 06 óra közötti időtartam.</w:t>
      </w:r>
    </w:p>
    <w:p w:rsidR="00B42F85" w:rsidRPr="00B42F85" w:rsidRDefault="00B42F85" w:rsidP="00B42F85">
      <w:pPr>
        <w:pStyle w:val="Listaszerbekezds"/>
        <w:numPr>
          <w:ilvl w:val="0"/>
          <w:numId w:val="10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Németország</w:t>
      </w:r>
      <w:r w:rsidRPr="00B42F85">
        <w:rPr>
          <w:sz w:val="32"/>
          <w:szCs w:val="32"/>
        </w:rPr>
        <w:t>: éjszakai munka a 21 – 06 óra közötti időtartam. Éjszakai munkavégzésnek az minősül, ha a munkavállaló a napi munkaidejéből legalább 2 órát 21 – 06 óra között teljesít.</w:t>
      </w:r>
    </w:p>
    <w:p w:rsidR="00B42F85" w:rsidRPr="00B42F85" w:rsidRDefault="00B42F85" w:rsidP="00B42F85">
      <w:pPr>
        <w:pStyle w:val="Listaszerbekezds"/>
        <w:numPr>
          <w:ilvl w:val="0"/>
          <w:numId w:val="10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Olaszország</w:t>
      </w:r>
      <w:r w:rsidRPr="00B42F85">
        <w:rPr>
          <w:sz w:val="32"/>
          <w:szCs w:val="32"/>
        </w:rPr>
        <w:t>: éjszakai munka, jogi értelemben a 23 – 06 óra közötti időtartam, de a díjazás tekintetében a 20 – 06 óra közötti időtartam minősül éjszakai munkának.</w:t>
      </w:r>
    </w:p>
    <w:p w:rsidR="00B42F85" w:rsidRPr="00B42F85" w:rsidRDefault="00B42F85" w:rsidP="00B42F85">
      <w:pPr>
        <w:pStyle w:val="Listaszerbekezds"/>
        <w:numPr>
          <w:ilvl w:val="0"/>
          <w:numId w:val="10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Franciaország</w:t>
      </w:r>
      <w:r w:rsidRPr="00B42F85">
        <w:rPr>
          <w:sz w:val="32"/>
          <w:szCs w:val="32"/>
        </w:rPr>
        <w:t xml:space="preserve">: éjszakai munka a 22 – 06 óra közötti időtartam. Éjszakai </w:t>
      </w:r>
      <w:r>
        <w:rPr>
          <w:sz w:val="32"/>
          <w:szCs w:val="32"/>
        </w:rPr>
        <w:t>munkavállaló</w:t>
      </w:r>
      <w:r w:rsidRPr="00B42F85">
        <w:rPr>
          <w:sz w:val="32"/>
          <w:szCs w:val="32"/>
        </w:rPr>
        <w:t xml:space="preserve"> az</w:t>
      </w:r>
      <w:r>
        <w:rPr>
          <w:sz w:val="32"/>
          <w:szCs w:val="32"/>
        </w:rPr>
        <w:t>,</w:t>
      </w:r>
      <w:r w:rsidRPr="00B42F85">
        <w:rPr>
          <w:sz w:val="32"/>
          <w:szCs w:val="32"/>
        </w:rPr>
        <w:t xml:space="preserve"> aki legalább 3 órát 20 – 06 óra között teljesít hetente legalább kétszer, vagy évente a tényleges munkaidejéből legalább 270 órát 20 – 06 óra között teljesít. A napi 8 óra éjszakai műszak a KSZ rendelkezése alapján 10 óra 30 percre emelhető.</w:t>
      </w:r>
    </w:p>
    <w:p w:rsidR="00B42F85" w:rsidRPr="00B42F85" w:rsidRDefault="00B42F85" w:rsidP="00B42F85">
      <w:pPr>
        <w:pStyle w:val="Listaszerbekezds"/>
        <w:numPr>
          <w:ilvl w:val="0"/>
          <w:numId w:val="10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Szlovákia</w:t>
      </w:r>
      <w:r w:rsidRPr="00B42F85">
        <w:rPr>
          <w:sz w:val="32"/>
          <w:szCs w:val="32"/>
        </w:rPr>
        <w:t>: nincs adat.</w:t>
      </w:r>
    </w:p>
    <w:p w:rsidR="00B42F85" w:rsidRPr="00B42F85" w:rsidRDefault="00B42F85" w:rsidP="00B42F85">
      <w:pPr>
        <w:pStyle w:val="Listaszerbekezds"/>
        <w:numPr>
          <w:ilvl w:val="0"/>
          <w:numId w:val="10"/>
        </w:numPr>
        <w:jc w:val="both"/>
        <w:rPr>
          <w:sz w:val="32"/>
          <w:szCs w:val="32"/>
        </w:rPr>
      </w:pPr>
      <w:r w:rsidRPr="00B42F85">
        <w:rPr>
          <w:b/>
          <w:sz w:val="32"/>
          <w:szCs w:val="32"/>
        </w:rPr>
        <w:t>Magyarország</w:t>
      </w:r>
      <w:r w:rsidRPr="00B42F85">
        <w:rPr>
          <w:sz w:val="32"/>
          <w:szCs w:val="32"/>
        </w:rPr>
        <w:t>: a KSZ csak az ellentételezésről tartalmaz előírásokat. A törvény értelmében;</w:t>
      </w:r>
    </w:p>
    <w:p w:rsidR="00B42F85" w:rsidRPr="00B42F85" w:rsidRDefault="00B42F85" w:rsidP="00B42F85">
      <w:pPr>
        <w:pStyle w:val="Listaszerbekezds"/>
        <w:numPr>
          <w:ilvl w:val="0"/>
          <w:numId w:val="11"/>
        </w:numPr>
        <w:jc w:val="both"/>
        <w:rPr>
          <w:i/>
          <w:sz w:val="32"/>
          <w:szCs w:val="32"/>
        </w:rPr>
      </w:pPr>
      <w:r w:rsidRPr="00B42F85">
        <w:rPr>
          <w:i/>
          <w:sz w:val="32"/>
          <w:szCs w:val="32"/>
        </w:rPr>
        <w:t>Éjszakai munka: a 22 – 06 óra közötti időszakban teljesített munkavégzés.</w:t>
      </w:r>
    </w:p>
    <w:p w:rsidR="00B42F85" w:rsidRPr="00B42F85" w:rsidRDefault="00B42F85" w:rsidP="00B42F85">
      <w:pPr>
        <w:pStyle w:val="Listaszerbekezds"/>
        <w:numPr>
          <w:ilvl w:val="0"/>
          <w:numId w:val="11"/>
        </w:numPr>
        <w:jc w:val="both"/>
        <w:rPr>
          <w:i/>
          <w:sz w:val="32"/>
          <w:szCs w:val="32"/>
        </w:rPr>
      </w:pPr>
      <w:r w:rsidRPr="00B42F85">
        <w:rPr>
          <w:i/>
          <w:sz w:val="32"/>
          <w:szCs w:val="32"/>
        </w:rPr>
        <w:t>Éjszakai műszak: a többműszakos munkarend alapján végzett éjszakai munka.</w:t>
      </w:r>
    </w:p>
    <w:p w:rsidR="00B42F85" w:rsidRPr="00B42F85" w:rsidRDefault="00B42F85" w:rsidP="00B42F85">
      <w:pPr>
        <w:pStyle w:val="Listaszerbekezds"/>
        <w:numPr>
          <w:ilvl w:val="0"/>
          <w:numId w:val="11"/>
        </w:numPr>
        <w:jc w:val="both"/>
        <w:rPr>
          <w:i/>
          <w:sz w:val="32"/>
          <w:szCs w:val="32"/>
        </w:rPr>
      </w:pPr>
      <w:r w:rsidRPr="00B42F85">
        <w:rPr>
          <w:i/>
          <w:sz w:val="32"/>
          <w:szCs w:val="32"/>
        </w:rPr>
        <w:t>Éjszakai munkát végző munkavállaló: aki a munkarendje szerint rendszeresen éjszakai műszakban, vagy az éves munkaidejének legalább egynegyedében éjszakai munkát végez.</w:t>
      </w:r>
    </w:p>
    <w:p w:rsidR="00B42F85" w:rsidRPr="00B42F85" w:rsidRDefault="00B42F85" w:rsidP="00B42F85">
      <w:pPr>
        <w:jc w:val="both"/>
        <w:rPr>
          <w:sz w:val="32"/>
          <w:szCs w:val="32"/>
        </w:rPr>
      </w:pPr>
    </w:p>
    <w:p w:rsidR="00B42F85" w:rsidRPr="00B42F85" w:rsidRDefault="00B42F85" w:rsidP="00B42F85">
      <w:pPr>
        <w:pStyle w:val="Listaszerbekezds"/>
        <w:jc w:val="both"/>
        <w:rPr>
          <w:sz w:val="32"/>
          <w:szCs w:val="32"/>
        </w:rPr>
      </w:pPr>
    </w:p>
    <w:sectPr w:rsidR="00B42F85" w:rsidRPr="00B42F85" w:rsidSect="00E3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B1"/>
    <w:multiLevelType w:val="hybridMultilevel"/>
    <w:tmpl w:val="F208B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40D4"/>
    <w:multiLevelType w:val="hybridMultilevel"/>
    <w:tmpl w:val="6E92653C"/>
    <w:lvl w:ilvl="0" w:tplc="040E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E7C3620"/>
    <w:multiLevelType w:val="hybridMultilevel"/>
    <w:tmpl w:val="E7BC9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F69D8"/>
    <w:multiLevelType w:val="hybridMultilevel"/>
    <w:tmpl w:val="B2920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62353"/>
    <w:multiLevelType w:val="hybridMultilevel"/>
    <w:tmpl w:val="B9A2045A"/>
    <w:lvl w:ilvl="0" w:tplc="30B037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B121A3"/>
    <w:multiLevelType w:val="hybridMultilevel"/>
    <w:tmpl w:val="611024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66F80"/>
    <w:multiLevelType w:val="hybridMultilevel"/>
    <w:tmpl w:val="BD5E3258"/>
    <w:lvl w:ilvl="0" w:tplc="040E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4A9B6DD5"/>
    <w:multiLevelType w:val="hybridMultilevel"/>
    <w:tmpl w:val="98A2E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2945"/>
    <w:multiLevelType w:val="hybridMultilevel"/>
    <w:tmpl w:val="E5128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F338A"/>
    <w:multiLevelType w:val="hybridMultilevel"/>
    <w:tmpl w:val="EB7C9E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05018"/>
    <w:multiLevelType w:val="hybridMultilevel"/>
    <w:tmpl w:val="484ACC12"/>
    <w:lvl w:ilvl="0" w:tplc="30B0374A">
      <w:numFmt w:val="bullet"/>
      <w:lvlText w:val="-"/>
      <w:lvlJc w:val="left"/>
      <w:pPr>
        <w:ind w:left="2487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EEC"/>
    <w:rsid w:val="00103922"/>
    <w:rsid w:val="00233A8D"/>
    <w:rsid w:val="003F1BB0"/>
    <w:rsid w:val="00400CD9"/>
    <w:rsid w:val="00454D55"/>
    <w:rsid w:val="005E6633"/>
    <w:rsid w:val="006571A2"/>
    <w:rsid w:val="007B7A8A"/>
    <w:rsid w:val="009A2EEC"/>
    <w:rsid w:val="00AA436D"/>
    <w:rsid w:val="00B42F85"/>
    <w:rsid w:val="00DF1DC1"/>
    <w:rsid w:val="00E3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1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0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12668</TotalTime>
  <Pages>9</Pages>
  <Words>1411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Mihály</dc:creator>
  <cp:keywords/>
  <dc:description/>
  <cp:lastModifiedBy>Kiss Mihály</cp:lastModifiedBy>
  <cp:revision>4</cp:revision>
  <dcterms:created xsi:type="dcterms:W3CDTF">2010-04-13T12:39:00Z</dcterms:created>
  <dcterms:modified xsi:type="dcterms:W3CDTF">2010-04-22T08:06:00Z</dcterms:modified>
</cp:coreProperties>
</file>