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1" w:rsidRPr="00B84396" w:rsidRDefault="00B84396" w:rsidP="00B84396">
      <w:pPr>
        <w:jc w:val="center"/>
        <w:rPr>
          <w:rFonts w:ascii="Arial" w:hAnsi="Arial" w:cs="Arial"/>
          <w:sz w:val="40"/>
          <w:szCs w:val="40"/>
        </w:rPr>
      </w:pPr>
      <w:r w:rsidRPr="00B84396">
        <w:rPr>
          <w:rFonts w:ascii="Arial" w:hAnsi="Arial" w:cs="Arial"/>
          <w:sz w:val="40"/>
          <w:szCs w:val="40"/>
        </w:rPr>
        <w:t>A több műszak, az éjszakai műszak, illetve a rendkívüli munkavégzés díjazása a vizsgált hat EU tagország KSZ – ében.</w:t>
      </w: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  <w:r w:rsidRPr="00B84396">
        <w:rPr>
          <w:rFonts w:ascii="Arial" w:hAnsi="Arial" w:cs="Arial"/>
          <w:b/>
          <w:sz w:val="36"/>
          <w:szCs w:val="36"/>
        </w:rPr>
        <w:t>Ausztria: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túlóra díjazásánál a többletmunka díja és a túlóra, valamint vasár- és ünnepnap végzett munka túlóra díja és a többletmunka pótlékának kiszámításánál a havi bér 1/143-át kell alapul venni. Ezzel a számítási alappal figyelembe vesszük mindazt a 12 havi bért meghaladó rendkívüli kifizetést, amivel a túlórát, többletmunkát, vasár- és ünnepnapon végzett munkát díjazzák.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normál munkaóra számításához azonban a havi bér 1/167 részét kell alapul venni.</w:t>
      </w:r>
    </w:p>
    <w:p w:rsid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84396">
        <w:rPr>
          <w:rFonts w:ascii="Arial" w:hAnsi="Arial" w:cs="Arial"/>
          <w:b/>
          <w:sz w:val="32"/>
          <w:szCs w:val="32"/>
          <w:u w:val="single"/>
        </w:rPr>
        <w:t>Túlóra díja: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19.00 és 6.00 órán kívül eső túlóra végzésére, illetve a nem vasár- és ünnepnapokon végzett túlórára a pótlék 50%-os.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Amennyiben a túlóra 19.00 és 6.00 óra között esedékes, a pótlék 100%. 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Műszakmunkánál túlórának számít az </w:t>
      </w:r>
      <w:proofErr w:type="spellStart"/>
      <w:r w:rsidRPr="00B84396">
        <w:rPr>
          <w:rFonts w:ascii="Arial" w:hAnsi="Arial" w:cs="Arial"/>
          <w:sz w:val="32"/>
          <w:szCs w:val="32"/>
        </w:rPr>
        <w:t>az</w:t>
      </w:r>
      <w:proofErr w:type="spellEnd"/>
      <w:r w:rsidRPr="00B84396">
        <w:rPr>
          <w:rFonts w:ascii="Arial" w:hAnsi="Arial" w:cs="Arial"/>
          <w:sz w:val="32"/>
          <w:szCs w:val="32"/>
        </w:rPr>
        <w:t xml:space="preserve"> idő, amely a mindenkori műszakbeosztás napi meghatározott munkaidejét meghaladja.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Az első műszak után a 3. túlórától, amennyiben az a naptári nap szerinti 10. munkaóra után van, az időponttól függetlenül 100%-os pótlék jár. </w:t>
      </w:r>
    </w:p>
    <w:p w:rsidR="00B84396" w:rsidRPr="00B84396" w:rsidRDefault="00B84396" w:rsidP="00B84396">
      <w:pPr>
        <w:pStyle w:val="Listafolytatsa"/>
        <w:spacing w:before="120" w:after="0"/>
        <w:ind w:left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lastRenderedPageBreak/>
        <w:t xml:space="preserve">Többműszakos munka végzésénél a 2. műszak után a 3. és az azt követő túlórákra 100%-os pótlék jár akkor is, ha a túlóra már nem 19 óra után lép fel. </w:t>
      </w:r>
    </w:p>
    <w:p w:rsidR="00B84396" w:rsidRPr="00B84396" w:rsidRDefault="00B84396" w:rsidP="00B84396">
      <w:pPr>
        <w:pStyle w:val="Listafolytatsa"/>
        <w:spacing w:before="120" w:after="0"/>
        <w:ind w:left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folytatsa"/>
        <w:spacing w:before="120" w:after="0"/>
        <w:ind w:left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3. műszak utáni túlóráknál (éjszakai műszak) 100%-os pótlék jár.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vasárnapi műszakokra, amennyiben azokat a normál munkaidő keretében végzik, a havi bér (1/167) normál munkaidőre eső részének 50%-át kell fizetni.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vasárnap végzett túlórát 100%-os pótlékkal kell kifizetni.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Az ünnepnap végzett munka után, ha az azon naptári napon elrendelt normál munkaidőként végeznek, 50%-os ünnepnapon végzett munkára eső pótlék jár. Ez a szabályozás a több műszakban dolgozó munkavállalókra csak abban az esetben vonatkozik, ha az ünnepnap végzett munka után nem kapnak kiegészítő pihenőnapot. 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Amennyiben az ünnepnap végzett munka meghaladja a vonatkozó heti munkanapra meghatározott normál munkaidőt, úgy a végzett túlórára 100%-os pótlék jár.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Amennyiben a munkavállalót az üzem elhagyását követően, túlóra végzésére visszahívják, úgy a lakás elhagyásától, valamint a lakásba való visszaérési időszakokra számítva is 100%-os túlóra díjat kell fizetni.</w:t>
      </w: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Több pótlék egybeeső esedékessége mellett mindig a legmagasabb pótlékot kell fizetni. </w:t>
      </w:r>
    </w:p>
    <w:p w:rsid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"/>
        <w:spacing w:before="120"/>
        <w:ind w:left="0" w:firstLine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84396">
        <w:rPr>
          <w:rFonts w:ascii="Arial" w:hAnsi="Arial" w:cs="Arial"/>
          <w:b/>
          <w:sz w:val="32"/>
          <w:szCs w:val="32"/>
          <w:u w:val="single"/>
        </w:rPr>
        <w:lastRenderedPageBreak/>
        <w:t>Éjszakai pótlék:</w:t>
      </w:r>
    </w:p>
    <w:p w:rsidR="00B84396" w:rsidRDefault="00B84396" w:rsidP="00B84396">
      <w:pPr>
        <w:pStyle w:val="Lista2"/>
        <w:spacing w:before="120"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Amennyiben a normál munkaidő a munkaidő-beosztás szerint rendszeresen egészen vagy részben éjszakára esik, úgy az ezt a munkát végző alkalmazottaknak külön díjazás jár.</w:t>
      </w:r>
    </w:p>
    <w:p w:rsidR="00B84396" w:rsidRPr="00B84396" w:rsidRDefault="00B84396" w:rsidP="00B84396">
      <w:pPr>
        <w:pStyle w:val="Lista2"/>
        <w:spacing w:before="120"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2"/>
        <w:spacing w:before="120"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Ennek mértéke:</w:t>
      </w:r>
    </w:p>
    <w:p w:rsidR="00B84396" w:rsidRPr="00B84396" w:rsidRDefault="00B84396" w:rsidP="00B84396">
      <w:pPr>
        <w:pStyle w:val="Lista3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minden 22.00 – 6.00 óra között vagy a vállalatnál szokásos 3. (éjszakai) műszakban végzett munkaórára: 1,935 €</w:t>
      </w:r>
    </w:p>
    <w:p w:rsidR="00B84396" w:rsidRPr="00B84396" w:rsidRDefault="00B84396" w:rsidP="00B84396">
      <w:pPr>
        <w:pStyle w:val="Lista3"/>
        <w:spacing w:before="120"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3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minden a vállalatnál szokásos 2. műszakban végzett munkaórára: 0,383€</w:t>
      </w:r>
    </w:p>
    <w:p w:rsidR="00B84396" w:rsidRDefault="00B84396" w:rsidP="00B84396">
      <w:pPr>
        <w:pStyle w:val="Listaszerbekezds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pStyle w:val="Listaszerbekezds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szerbekezds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3"/>
        <w:spacing w:before="120" w:after="0" w:line="240" w:lineRule="auto"/>
        <w:ind w:left="0" w:firstLine="0"/>
        <w:jc w:val="both"/>
        <w:rPr>
          <w:rFonts w:ascii="Arial" w:hAnsi="Arial" w:cs="Arial"/>
          <w:b/>
          <w:sz w:val="36"/>
          <w:szCs w:val="36"/>
        </w:rPr>
      </w:pPr>
      <w:r w:rsidRPr="00B84396">
        <w:rPr>
          <w:rFonts w:ascii="Arial" w:hAnsi="Arial" w:cs="Arial"/>
          <w:b/>
          <w:sz w:val="36"/>
          <w:szCs w:val="36"/>
        </w:rPr>
        <w:t xml:space="preserve">Németország: </w:t>
      </w:r>
    </w:p>
    <w:p w:rsidR="00B84396" w:rsidRPr="00B84396" w:rsidRDefault="00B84396" w:rsidP="00B84396">
      <w:pPr>
        <w:pStyle w:val="Lista3"/>
        <w:spacing w:before="120" w:after="0" w:line="240" w:lineRule="auto"/>
        <w:ind w:left="0" w:firstLine="0"/>
        <w:jc w:val="both"/>
        <w:rPr>
          <w:rFonts w:ascii="Arial" w:hAnsi="Arial" w:cs="Arial"/>
          <w:b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Az időpótlékok az óradíjra. 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Túlmunka: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- az első 2 órára naponta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25%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- minden további órára naponta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50%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- munkarendszerinti munkanapokon, ahol a túlmunka a mindenkor érvényes napi munkaidővel nincs időbeni összefüggésben</w:t>
      </w:r>
      <w:proofErr w:type="gramStart"/>
      <w:r w:rsidRPr="00B84396">
        <w:rPr>
          <w:rFonts w:ascii="Arial" w:hAnsi="Arial" w:cs="Arial"/>
          <w:sz w:val="32"/>
          <w:szCs w:val="32"/>
        </w:rPr>
        <w:t>: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 xml:space="preserve">                                               50</w:t>
      </w:r>
      <w:proofErr w:type="gramEnd"/>
      <w:r w:rsidRPr="00B84396">
        <w:rPr>
          <w:rFonts w:ascii="Arial" w:hAnsi="Arial" w:cs="Arial"/>
          <w:sz w:val="32"/>
          <w:szCs w:val="32"/>
        </w:rPr>
        <w:t>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- olyan túlmunka esetén, melyre a munkavállalót a telefonügyelet idején, vagy a pihenőnapjáról hívják be: 50%</w:t>
      </w: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Az előbbiekben említett pótlékok nem egymás mellett kerülnek kifizetésre. 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lastRenderedPageBreak/>
        <w:t>Vasárnapi munka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50%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Munkaszüneti napokon végzett munka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150%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Szenteste végzett munka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12:00 – 18:00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75%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18:00 – 24:00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150%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Szilveszter napján végzett munka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12:00 – 18:00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50%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18:00 – 24:00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100%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Amennyiben a vasárnapi munka, a munkaszüneti napokon, valamint az ünnepnapot megelőző napon végzett munka egybeesik, akkor csak a mindenkor legmagasabb pótlék kerül kifizetésre.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Éjszakai munka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25%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Váltott műszakban dolgozók reggeli- és nyújtott műszakja, amennyiben nem az éjszakai pótlékot kell fizetni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10%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Ez a pótlék a munkarendszerinti munkaidőn túl végzett munka esetén is kifizetésre kerül, amennyiben nem az éjszakai pótlékot kell fizetni.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 szabályszerű munkaidő több mint 2 órával történő alkalomszerű eltolódása a munkarendszerinti munkaidőn túli órákra, kivéve a szabályszerű munkaidőnek az üzemi tanáccsal egyeztetett elhalasztása, eltolódása, amennyiben nem a túlmunkára, az éjszakai munkára, vagy a váltott műszakra járó pótlék kerül </w:t>
      </w:r>
      <w:proofErr w:type="gramStart"/>
      <w:r w:rsidRPr="00B84396">
        <w:rPr>
          <w:rFonts w:ascii="Arial" w:hAnsi="Arial" w:cs="Arial"/>
          <w:sz w:val="32"/>
          <w:szCs w:val="32"/>
        </w:rPr>
        <w:t>kifizetésre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 xml:space="preserve">                  10</w:t>
      </w:r>
      <w:proofErr w:type="gramEnd"/>
      <w:r w:rsidRPr="00B84396">
        <w:rPr>
          <w:rFonts w:ascii="Arial" w:hAnsi="Arial" w:cs="Arial"/>
          <w:sz w:val="32"/>
          <w:szCs w:val="32"/>
        </w:rPr>
        <w:t>%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Amennyiben az előzőekben meghatározott feltételek közül több is fennáll, akkor a pótlékok – amennyiben ez az előbbiekben nem került kifejezetten kizárásra – egymás mellett kerülnek kifizetésére. Több pótlék egybeesése esetén ezek összessége a </w:t>
      </w:r>
      <w:r w:rsidRPr="00B84396">
        <w:rPr>
          <w:rFonts w:ascii="Arial" w:hAnsi="Arial" w:cs="Arial"/>
          <w:sz w:val="32"/>
          <w:szCs w:val="32"/>
          <w:u w:val="single"/>
        </w:rPr>
        <w:t>200%-ot nem haladhatja meg</w:t>
      </w:r>
      <w:r w:rsidRPr="00B84396">
        <w:rPr>
          <w:rFonts w:ascii="Arial" w:hAnsi="Arial" w:cs="Arial"/>
          <w:sz w:val="32"/>
          <w:szCs w:val="32"/>
        </w:rPr>
        <w:t xml:space="preserve">. Amennyire ezen előírás szerint csökkentésre kerül sor, úgy azokba csak az adóköteles pótlékok kerülnek bevonásra. </w:t>
      </w: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veszélyességi pótlék itt nem kerül beszámításra.</w:t>
      </w: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  <w:u w:val="single"/>
        </w:rPr>
      </w:pPr>
      <w:r w:rsidRPr="00B84396">
        <w:rPr>
          <w:rFonts w:ascii="Arial" w:hAnsi="Arial" w:cs="Arial"/>
          <w:sz w:val="32"/>
          <w:szCs w:val="32"/>
          <w:u w:val="single"/>
        </w:rPr>
        <w:t>Váltott műszak és éjszakai műszak estén járó szabadnapok: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Azon váltott műszakban dolgozók, akik az ünnepnapokat is magában foglaló váltott műszakban dolgoznak, ad</w:t>
      </w:r>
      <w:r>
        <w:rPr>
          <w:rFonts w:ascii="Arial" w:hAnsi="Arial" w:cs="Arial"/>
          <w:sz w:val="32"/>
          <w:szCs w:val="32"/>
        </w:rPr>
        <w:t xml:space="preserve">ott naptári évben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>3 szabadnapot kapnak.</w:t>
      </w: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 Azon váltott műszakban dolgozók, akik a naptári évben kevesebb, mint 12 hónapot dolgoznak váltott műszakban, ezeket a szabad napokat a váltott műszakban végzett tevékenységük időtartamával arányosan kapják meg. Ennek értelmében a 0,5 törtnapokat felfelé kerekítik.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Ezen felül a váltott műszakban dolgozók, akiknek munkabeosztása éjszakai műszakot is tartalmaz, a munkabér tová</w:t>
      </w:r>
      <w:r>
        <w:rPr>
          <w:rFonts w:ascii="Arial" w:hAnsi="Arial" w:cs="Arial"/>
          <w:sz w:val="32"/>
          <w:szCs w:val="32"/>
        </w:rPr>
        <w:t xml:space="preserve">bbfizetése mellett </w:t>
      </w:r>
      <w:r w:rsidRPr="00B84396">
        <w:rPr>
          <w:rFonts w:ascii="Arial" w:hAnsi="Arial" w:cs="Arial"/>
          <w:sz w:val="32"/>
          <w:szCs w:val="32"/>
        </w:rPr>
        <w:t>az alábbiakban részesülnek: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Pr="00B84396">
        <w:rPr>
          <w:rFonts w:ascii="Arial" w:hAnsi="Arial" w:cs="Arial"/>
          <w:sz w:val="32"/>
          <w:szCs w:val="32"/>
        </w:rPr>
        <w:t xml:space="preserve"> az előző évben legalább 40 ténylegesen letöltött éjszakai műszak esetén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>2 szabadnap;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Pr="00B84396">
        <w:rPr>
          <w:rFonts w:ascii="Arial" w:hAnsi="Arial" w:cs="Arial"/>
          <w:sz w:val="32"/>
          <w:szCs w:val="32"/>
        </w:rPr>
        <w:t xml:space="preserve">az 50. életévük betöltését követően az előző évben legalább 40 ténylegesen letöltött éjszakai műszak esetén további </w:t>
      </w:r>
    </w:p>
    <w:p w:rsidR="00B84396" w:rsidRPr="00B84396" w:rsidRDefault="00B84396" w:rsidP="00B84396">
      <w:pPr>
        <w:ind w:left="6372" w:firstLine="708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1 szabadnap;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Pr="00B84396">
        <w:rPr>
          <w:rFonts w:ascii="Arial" w:hAnsi="Arial" w:cs="Arial"/>
          <w:sz w:val="32"/>
          <w:szCs w:val="32"/>
        </w:rPr>
        <w:t xml:space="preserve">az 52. életévük betöltését követően az előző évben legalább 40 ténylegesen letöltött éjszakai műszak esetén további </w:t>
      </w:r>
    </w:p>
    <w:p w:rsidR="00B84396" w:rsidRPr="00B84396" w:rsidRDefault="00B84396" w:rsidP="00B84396">
      <w:pPr>
        <w:ind w:left="6372" w:firstLine="708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1 szabadnap;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 </w:t>
      </w: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Azon munkavállalókr</w:t>
      </w:r>
      <w:r>
        <w:rPr>
          <w:rFonts w:ascii="Arial" w:hAnsi="Arial" w:cs="Arial"/>
          <w:sz w:val="32"/>
          <w:szCs w:val="32"/>
        </w:rPr>
        <w:t>a, akik</w:t>
      </w:r>
      <w:r w:rsidRPr="00B84396">
        <w:rPr>
          <w:rFonts w:ascii="Arial" w:hAnsi="Arial" w:cs="Arial"/>
          <w:sz w:val="32"/>
          <w:szCs w:val="32"/>
        </w:rPr>
        <w:t xml:space="preserve"> ugyan nem váltott műszakban dolgozók, de az előző évben legalább 40 éjszakai műszakot ténylegesen teljesí</w:t>
      </w:r>
      <w:r>
        <w:rPr>
          <w:rFonts w:ascii="Arial" w:hAnsi="Arial" w:cs="Arial"/>
          <w:sz w:val="32"/>
          <w:szCs w:val="32"/>
        </w:rPr>
        <w:t>tettek, a fentebb felsoroltak</w:t>
      </w:r>
      <w:r w:rsidRPr="00B8439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szintén </w:t>
      </w:r>
      <w:r w:rsidRPr="00B84396">
        <w:rPr>
          <w:rFonts w:ascii="Arial" w:hAnsi="Arial" w:cs="Arial"/>
          <w:sz w:val="32"/>
          <w:szCs w:val="32"/>
        </w:rPr>
        <w:t>vonatkozik.</w:t>
      </w: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  <w:r w:rsidRPr="00B84396">
        <w:rPr>
          <w:rFonts w:ascii="Arial" w:hAnsi="Arial" w:cs="Arial"/>
          <w:b/>
          <w:sz w:val="36"/>
          <w:szCs w:val="36"/>
        </w:rPr>
        <w:lastRenderedPageBreak/>
        <w:t>Olaszország: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munkanapokon teljesített mun</w:t>
      </w:r>
      <w:r>
        <w:rPr>
          <w:rFonts w:ascii="Arial" w:hAnsi="Arial" w:cs="Arial"/>
          <w:sz w:val="32"/>
          <w:szCs w:val="32"/>
        </w:rPr>
        <w:t>kaórákat, amelyek meghaladják a</w:t>
      </w:r>
      <w:r w:rsidRPr="00B84396">
        <w:rPr>
          <w:rFonts w:ascii="Arial" w:hAnsi="Arial" w:cs="Arial"/>
          <w:sz w:val="32"/>
          <w:szCs w:val="32"/>
        </w:rPr>
        <w:t xml:space="preserve"> heti 38 órás munkaidőt, 50 %</w:t>
      </w:r>
      <w:proofErr w:type="spellStart"/>
      <w:r w:rsidRPr="00B84396">
        <w:rPr>
          <w:rFonts w:ascii="Arial" w:hAnsi="Arial" w:cs="Arial"/>
          <w:sz w:val="32"/>
          <w:szCs w:val="32"/>
        </w:rPr>
        <w:t>-kal</w:t>
      </w:r>
      <w:proofErr w:type="spellEnd"/>
      <w:r w:rsidRPr="00B84396">
        <w:rPr>
          <w:rFonts w:ascii="Arial" w:hAnsi="Arial" w:cs="Arial"/>
          <w:sz w:val="32"/>
          <w:szCs w:val="32"/>
        </w:rPr>
        <w:t xml:space="preserve"> megemelt óradíjjal kell ellentételezni</w:t>
      </w:r>
    </w:p>
    <w:p w:rsidR="00B84396" w:rsidRPr="00B84396" w:rsidRDefault="00B84396" w:rsidP="00B84396">
      <w:pPr>
        <w:pStyle w:val="Cmsor2"/>
        <w:ind w:left="0"/>
        <w:rPr>
          <w:rFonts w:ascii="Arial" w:hAnsi="Arial" w:cs="Arial"/>
          <w:sz w:val="32"/>
          <w:szCs w:val="32"/>
          <w:u w:val="single"/>
        </w:rPr>
      </w:pPr>
      <w:r w:rsidRPr="00B84396">
        <w:rPr>
          <w:rFonts w:ascii="Arial" w:hAnsi="Arial" w:cs="Arial"/>
          <w:sz w:val="32"/>
          <w:szCs w:val="32"/>
          <w:u w:val="single"/>
        </w:rPr>
        <w:t>Ünnepnapon végzett rendkívüli munka</w:t>
      </w:r>
    </w:p>
    <w:p w:rsidR="00B84396" w:rsidRPr="00B84396" w:rsidRDefault="00B84396" w:rsidP="00B84396">
      <w:pPr>
        <w:pStyle w:val="Cmsor2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pStyle w:val="Cmsor2"/>
        <w:ind w:left="0"/>
        <w:rPr>
          <w:rFonts w:ascii="Arial" w:hAnsi="Arial" w:cs="Arial"/>
          <w:b w:val="0"/>
          <w:bCs w:val="0"/>
          <w:sz w:val="32"/>
          <w:szCs w:val="32"/>
        </w:rPr>
      </w:pPr>
      <w:r w:rsidRPr="00B84396">
        <w:rPr>
          <w:rFonts w:ascii="Arial" w:hAnsi="Arial" w:cs="Arial"/>
          <w:b w:val="0"/>
          <w:bCs w:val="0"/>
          <w:sz w:val="32"/>
          <w:szCs w:val="32"/>
        </w:rPr>
        <w:t>Ünnepnapon végzett rendkívüli munkának minősül:</w:t>
      </w:r>
    </w:p>
    <w:p w:rsidR="00B84396" w:rsidRPr="00B84396" w:rsidRDefault="00B84396" w:rsidP="00B84396">
      <w:pPr>
        <w:rPr>
          <w:lang w:eastAsia="hu-HU"/>
        </w:rPr>
      </w:pPr>
    </w:p>
    <w:p w:rsidR="00B84396" w:rsidRPr="00B84396" w:rsidRDefault="00B84396" w:rsidP="00B84396">
      <w:pPr>
        <w:pStyle w:val="Cmsor2"/>
        <w:ind w:left="708"/>
        <w:rPr>
          <w:rFonts w:ascii="Arial" w:hAnsi="Arial" w:cs="Arial"/>
          <w:b w:val="0"/>
          <w:bCs w:val="0"/>
          <w:sz w:val="32"/>
          <w:szCs w:val="32"/>
        </w:rPr>
      </w:pPr>
      <w:proofErr w:type="gramStart"/>
      <w:r>
        <w:rPr>
          <w:rFonts w:ascii="Arial" w:hAnsi="Arial" w:cs="Arial"/>
          <w:b w:val="0"/>
          <w:bCs w:val="0"/>
          <w:sz w:val="32"/>
          <w:szCs w:val="32"/>
        </w:rPr>
        <w:t>a</w:t>
      </w:r>
      <w:proofErr w:type="gramEnd"/>
      <w:r>
        <w:rPr>
          <w:rFonts w:ascii="Arial" w:hAnsi="Arial" w:cs="Arial"/>
          <w:b w:val="0"/>
          <w:bCs w:val="0"/>
          <w:sz w:val="32"/>
          <w:szCs w:val="32"/>
        </w:rPr>
        <w:t>) a</w:t>
      </w:r>
      <w:r w:rsidRPr="00B84396">
        <w:rPr>
          <w:rFonts w:ascii="Arial" w:hAnsi="Arial" w:cs="Arial"/>
          <w:b w:val="0"/>
          <w:bCs w:val="0"/>
          <w:sz w:val="32"/>
          <w:szCs w:val="32"/>
        </w:rPr>
        <w:t xml:space="preserve"> szerződés</w:t>
      </w:r>
      <w:r w:rsidRPr="00B84396">
        <w:rPr>
          <w:rFonts w:ascii="Arial" w:hAnsi="Arial" w:cs="Arial"/>
          <w:b w:val="0"/>
          <w:bCs w:val="0"/>
          <w:i/>
          <w:iCs/>
          <w:sz w:val="32"/>
          <w:szCs w:val="32"/>
        </w:rPr>
        <w:t xml:space="preserve"> </w:t>
      </w:r>
      <w:r w:rsidRPr="00B84396">
        <w:rPr>
          <w:rFonts w:ascii="Arial" w:hAnsi="Arial" w:cs="Arial"/>
          <w:b w:val="0"/>
          <w:bCs w:val="0"/>
          <w:sz w:val="32"/>
          <w:szCs w:val="32"/>
        </w:rPr>
        <w:t>szerint ünnepnapnak elismert, vasárnapokon, és egyéb napokon végzett munka, amelyet az a dolgozó végez, akinek a beosztása szerint vasárnapra esik a pihenőnapja.</w:t>
      </w:r>
    </w:p>
    <w:p w:rsidR="00B84396" w:rsidRDefault="00B84396" w:rsidP="00B84396">
      <w:pPr>
        <w:pStyle w:val="Cmsor2"/>
        <w:ind w:left="708"/>
        <w:rPr>
          <w:rFonts w:ascii="Arial" w:hAnsi="Arial" w:cs="Arial"/>
          <w:b w:val="0"/>
          <w:bCs w:val="0"/>
          <w:sz w:val="32"/>
          <w:szCs w:val="32"/>
        </w:rPr>
      </w:pPr>
      <w:r w:rsidRPr="00B84396">
        <w:rPr>
          <w:rFonts w:ascii="Arial" w:hAnsi="Arial" w:cs="Arial"/>
          <w:b w:val="0"/>
          <w:bCs w:val="0"/>
          <w:sz w:val="32"/>
          <w:szCs w:val="32"/>
        </w:rPr>
        <w:t>Minden, ünnepnapon végzett rendkívüli munkaórát 60 %</w:t>
      </w:r>
      <w:proofErr w:type="spellStart"/>
      <w:r w:rsidRPr="00B84396">
        <w:rPr>
          <w:rFonts w:ascii="Arial" w:hAnsi="Arial" w:cs="Arial"/>
          <w:b w:val="0"/>
          <w:bCs w:val="0"/>
          <w:sz w:val="32"/>
          <w:szCs w:val="32"/>
        </w:rPr>
        <w:t>-kal</w:t>
      </w:r>
      <w:proofErr w:type="spellEnd"/>
      <w:r w:rsidRPr="00B84396">
        <w:rPr>
          <w:rFonts w:ascii="Arial" w:hAnsi="Arial" w:cs="Arial"/>
          <w:b w:val="0"/>
          <w:bCs w:val="0"/>
          <w:sz w:val="32"/>
          <w:szCs w:val="32"/>
        </w:rPr>
        <w:t xml:space="preserve"> megemelt órabérrel kell ellentételezni;  </w:t>
      </w:r>
    </w:p>
    <w:p w:rsidR="00B84396" w:rsidRPr="00B84396" w:rsidRDefault="00B84396" w:rsidP="00B84396">
      <w:pPr>
        <w:pStyle w:val="Cmsor2"/>
        <w:ind w:left="708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B84396">
        <w:rPr>
          <w:rFonts w:ascii="Arial" w:hAnsi="Arial" w:cs="Arial"/>
          <w:sz w:val="32"/>
          <w:szCs w:val="32"/>
        </w:rPr>
        <w:t xml:space="preserve"> </w:t>
      </w:r>
    </w:p>
    <w:p w:rsidR="00B84396" w:rsidRPr="00B84396" w:rsidRDefault="00B84396" w:rsidP="00B84396">
      <w:pPr>
        <w:ind w:left="705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b) a m</w:t>
      </w:r>
      <w:r>
        <w:rPr>
          <w:rFonts w:ascii="Arial" w:hAnsi="Arial" w:cs="Arial"/>
          <w:sz w:val="32"/>
          <w:szCs w:val="32"/>
        </w:rPr>
        <w:t xml:space="preserve">űszak viszonylatában valamely, a szerződés </w:t>
      </w:r>
      <w:r w:rsidRPr="00B84396">
        <w:rPr>
          <w:rFonts w:ascii="Arial" w:hAnsi="Arial" w:cs="Arial"/>
          <w:sz w:val="32"/>
          <w:szCs w:val="32"/>
        </w:rPr>
        <w:t xml:space="preserve">értelmében ünnepnapnak minősülő napon végzett munka (a rendes vasárnapok kizárásával, eltekintve a húsvét vasárnaptól), ha a munkavállaló beosztása megengedi, hogy a heti pihenőnap ne vasárnapra essen. </w:t>
      </w:r>
    </w:p>
    <w:p w:rsidR="00B84396" w:rsidRPr="00B84396" w:rsidRDefault="00B84396" w:rsidP="00B84396">
      <w:pPr>
        <w:ind w:left="705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fenti, ünnepnapokon végzett munka minden óráját 60 %</w:t>
      </w:r>
      <w:proofErr w:type="spellStart"/>
      <w:r w:rsidRPr="00B84396">
        <w:rPr>
          <w:rFonts w:ascii="Arial" w:hAnsi="Arial" w:cs="Arial"/>
          <w:sz w:val="32"/>
          <w:szCs w:val="32"/>
        </w:rPr>
        <w:t>-kal</w:t>
      </w:r>
      <w:proofErr w:type="spellEnd"/>
      <w:r w:rsidRPr="00B84396">
        <w:rPr>
          <w:rFonts w:ascii="Arial" w:hAnsi="Arial" w:cs="Arial"/>
          <w:sz w:val="32"/>
          <w:szCs w:val="32"/>
        </w:rPr>
        <w:t xml:space="preserve"> megemelt órabérrel kell ellentételezni.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Szvegtrzs"/>
        <w:jc w:val="both"/>
        <w:rPr>
          <w:rFonts w:ascii="Arial" w:hAnsi="Arial" w:cs="Arial"/>
          <w:sz w:val="32"/>
          <w:szCs w:val="32"/>
          <w:u w:val="single"/>
        </w:rPr>
      </w:pPr>
      <w:r w:rsidRPr="00B84396">
        <w:rPr>
          <w:rFonts w:ascii="Arial" w:hAnsi="Arial" w:cs="Arial"/>
          <w:sz w:val="32"/>
          <w:szCs w:val="32"/>
          <w:u w:val="single"/>
        </w:rPr>
        <w:t>Éjszakai munkavégzés – rendkívüli éjszakai munkavégzés – ünnepnapokon teljesített rendkívüli éjszakai munkavégzés</w:t>
      </w:r>
    </w:p>
    <w:p w:rsidR="00B84396" w:rsidRPr="00B84396" w:rsidRDefault="00B84396" w:rsidP="00B84396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B84396" w:rsidRPr="00B84396" w:rsidRDefault="00B84396" w:rsidP="00B84396">
      <w:pPr>
        <w:pStyle w:val="Szvegtrzs2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Kizárólag a járandóság meghatározása céljából éjszakai munkának minősül az a munka, amit a dolgozó 20 és 6 óra között végez. </w:t>
      </w:r>
    </w:p>
    <w:p w:rsidR="00B84396" w:rsidRPr="00B84396" w:rsidRDefault="00B84396" w:rsidP="00B84396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Minden, nem műszakban, éjszaka végzett munkaórát, amit a dolgozó rendes munkarend szerint végez nem ünnepnapon, az óradíja 50 %</w:t>
      </w:r>
      <w:proofErr w:type="spellStart"/>
      <w:r w:rsidRPr="00B84396">
        <w:rPr>
          <w:rFonts w:ascii="Arial" w:hAnsi="Arial" w:cs="Arial"/>
          <w:sz w:val="32"/>
          <w:szCs w:val="32"/>
        </w:rPr>
        <w:t>-kal</w:t>
      </w:r>
      <w:proofErr w:type="spellEnd"/>
      <w:r w:rsidRPr="00B84396">
        <w:rPr>
          <w:rFonts w:ascii="Arial" w:hAnsi="Arial" w:cs="Arial"/>
          <w:sz w:val="32"/>
          <w:szCs w:val="32"/>
        </w:rPr>
        <w:t xml:space="preserve"> megnövelt díjazással kell ellentételezni. 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Minden, munkanapon végzett, éjszakai rendkívüli munkát a dolgozó óradíjának 60 %</w:t>
      </w:r>
      <w:proofErr w:type="spellStart"/>
      <w:r w:rsidRPr="00B84396">
        <w:rPr>
          <w:rFonts w:ascii="Arial" w:hAnsi="Arial" w:cs="Arial"/>
          <w:sz w:val="32"/>
          <w:szCs w:val="32"/>
        </w:rPr>
        <w:t>-val</w:t>
      </w:r>
      <w:proofErr w:type="spellEnd"/>
      <w:r w:rsidRPr="00B84396">
        <w:rPr>
          <w:rFonts w:ascii="Arial" w:hAnsi="Arial" w:cs="Arial"/>
          <w:sz w:val="32"/>
          <w:szCs w:val="32"/>
        </w:rPr>
        <w:t xml:space="preserve"> megnövelt díjazással kell ellentételezni. </w:t>
      </w: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Minden, ünnepnek minősített napon végzett rendkívüli éjszakai munkaórát, a dolgozó óradíjának 75 %</w:t>
      </w:r>
      <w:proofErr w:type="spellStart"/>
      <w:r w:rsidRPr="00B84396">
        <w:rPr>
          <w:rFonts w:ascii="Arial" w:hAnsi="Arial" w:cs="Arial"/>
          <w:sz w:val="32"/>
          <w:szCs w:val="32"/>
        </w:rPr>
        <w:t>-val</w:t>
      </w:r>
      <w:proofErr w:type="spellEnd"/>
      <w:r w:rsidRPr="00B84396">
        <w:rPr>
          <w:rFonts w:ascii="Arial" w:hAnsi="Arial" w:cs="Arial"/>
          <w:sz w:val="32"/>
          <w:szCs w:val="32"/>
        </w:rPr>
        <w:t xml:space="preserve"> megnövelt díjazással kell ellentételezni.</w:t>
      </w:r>
    </w:p>
    <w:p w:rsidR="00B84396" w:rsidRPr="00B84396" w:rsidRDefault="00B84396" w:rsidP="00B8439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B84396">
        <w:rPr>
          <w:rFonts w:ascii="Arial" w:hAnsi="Arial" w:cs="Arial"/>
          <w:i/>
          <w:iCs/>
          <w:sz w:val="24"/>
          <w:szCs w:val="24"/>
        </w:rPr>
        <w:t xml:space="preserve">Heti pihenőnapon végzett munka – </w:t>
      </w:r>
      <w:proofErr w:type="gramStart"/>
      <w:r w:rsidRPr="00B84396">
        <w:rPr>
          <w:rFonts w:ascii="Arial" w:hAnsi="Arial" w:cs="Arial"/>
          <w:i/>
          <w:sz w:val="24"/>
          <w:szCs w:val="24"/>
        </w:rPr>
        <w:t>A</w:t>
      </w:r>
      <w:proofErr w:type="gramEnd"/>
      <w:r w:rsidRPr="00B84396">
        <w:rPr>
          <w:rFonts w:ascii="Arial" w:hAnsi="Arial" w:cs="Arial"/>
          <w:i/>
          <w:sz w:val="24"/>
          <w:szCs w:val="24"/>
        </w:rPr>
        <w:t xml:space="preserve"> felek megegyeznek, hogy amennyiben a dolgozók a rendes heti pihenőnapjukon négy órás, vagy annál hosszabb munkavégzést folytatnak, az ellentételezés érdekében egy teljes pihenőnapra jogosultak, fenntartva, hogy a ténylegesen ledolgozott munkaórák szerint az óradíjuk 60 %</w:t>
      </w:r>
      <w:proofErr w:type="spellStart"/>
      <w:r w:rsidRPr="00B84396">
        <w:rPr>
          <w:rFonts w:ascii="Arial" w:hAnsi="Arial" w:cs="Arial"/>
          <w:i/>
          <w:sz w:val="24"/>
          <w:szCs w:val="24"/>
        </w:rPr>
        <w:t>-val</w:t>
      </w:r>
      <w:proofErr w:type="spellEnd"/>
      <w:r w:rsidRPr="00B84396">
        <w:rPr>
          <w:rFonts w:ascii="Arial" w:hAnsi="Arial" w:cs="Arial"/>
          <w:i/>
          <w:sz w:val="24"/>
          <w:szCs w:val="24"/>
        </w:rPr>
        <w:t xml:space="preserve"> (éjszakai munkavégzés esetén 75 %</w:t>
      </w:r>
      <w:proofErr w:type="spellStart"/>
      <w:r w:rsidRPr="00B84396">
        <w:rPr>
          <w:rFonts w:ascii="Arial" w:hAnsi="Arial" w:cs="Arial"/>
          <w:i/>
          <w:sz w:val="24"/>
          <w:szCs w:val="24"/>
        </w:rPr>
        <w:t>-kal</w:t>
      </w:r>
      <w:proofErr w:type="spellEnd"/>
      <w:r w:rsidRPr="00B84396">
        <w:rPr>
          <w:rFonts w:ascii="Arial" w:hAnsi="Arial" w:cs="Arial"/>
          <w:i/>
          <w:sz w:val="24"/>
          <w:szCs w:val="24"/>
        </w:rPr>
        <w:t>) megemelt díjazás illeti meg őket.</w:t>
      </w: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Franciaország:</w:t>
      </w:r>
    </w:p>
    <w:p w:rsidR="00B84396" w:rsidRDefault="00B84396" w:rsidP="00B84396">
      <w:pPr>
        <w:jc w:val="both"/>
        <w:rPr>
          <w:rFonts w:ascii="Arial" w:hAnsi="Arial" w:cs="Arial"/>
          <w:b/>
          <w:sz w:val="36"/>
          <w:szCs w:val="36"/>
        </w:rPr>
      </w:pP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 </w:t>
      </w:r>
      <w:r w:rsidRPr="00B84396">
        <w:rPr>
          <w:rFonts w:ascii="Arial" w:hAnsi="Arial" w:cs="Arial"/>
          <w:sz w:val="32"/>
          <w:szCs w:val="32"/>
          <w:u w:val="single"/>
        </w:rPr>
        <w:t>folyamatos műszakban</w:t>
      </w:r>
      <w:r w:rsidRPr="00B84396">
        <w:rPr>
          <w:rFonts w:ascii="Arial" w:hAnsi="Arial" w:cs="Arial"/>
          <w:sz w:val="32"/>
          <w:szCs w:val="32"/>
        </w:rPr>
        <w:t xml:space="preserve"> végzett munkatevékenység díjazása az alábbi </w:t>
      </w:r>
      <w:r w:rsidRPr="00B84396">
        <w:rPr>
          <w:rFonts w:ascii="Arial" w:hAnsi="Arial" w:cs="Arial"/>
          <w:sz w:val="32"/>
          <w:szCs w:val="32"/>
          <w:u w:val="single"/>
        </w:rPr>
        <w:t>pótlékok</w:t>
      </w:r>
      <w:r w:rsidRPr="00B84396">
        <w:rPr>
          <w:rFonts w:ascii="Arial" w:hAnsi="Arial" w:cs="Arial"/>
          <w:sz w:val="32"/>
          <w:szCs w:val="32"/>
        </w:rPr>
        <w:t xml:space="preserve"> szerint valósul meg: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10 </w:t>
      </w:r>
      <w:proofErr w:type="gramStart"/>
      <w:r w:rsidRPr="00B84396">
        <w:rPr>
          <w:rFonts w:ascii="Arial" w:hAnsi="Arial" w:cs="Arial"/>
          <w:sz w:val="32"/>
          <w:szCs w:val="32"/>
        </w:rPr>
        <w:t>% :</w:t>
      </w:r>
      <w:proofErr w:type="gramEnd"/>
      <w:r w:rsidRPr="00B84396">
        <w:rPr>
          <w:rFonts w:ascii="Arial" w:hAnsi="Arial" w:cs="Arial"/>
          <w:sz w:val="32"/>
          <w:szCs w:val="32"/>
        </w:rPr>
        <w:t xml:space="preserve"> hétköznap, nappali munkavégzés  (6 h - 20 h) 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30 </w:t>
      </w:r>
      <w:proofErr w:type="gramStart"/>
      <w:r w:rsidRPr="00B84396">
        <w:rPr>
          <w:rFonts w:ascii="Arial" w:hAnsi="Arial" w:cs="Arial"/>
          <w:sz w:val="32"/>
          <w:szCs w:val="32"/>
        </w:rPr>
        <w:t>% :</w:t>
      </w:r>
      <w:proofErr w:type="gramEnd"/>
      <w:r w:rsidRPr="00B84396">
        <w:rPr>
          <w:rFonts w:ascii="Arial" w:hAnsi="Arial" w:cs="Arial"/>
          <w:sz w:val="32"/>
          <w:szCs w:val="32"/>
        </w:rPr>
        <w:t xml:space="preserve"> hétköznap, éjszakai munkavégzés  (20 h - 6 h) 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50 </w:t>
      </w:r>
      <w:proofErr w:type="gramStart"/>
      <w:r w:rsidRPr="00B84396">
        <w:rPr>
          <w:rFonts w:ascii="Arial" w:hAnsi="Arial" w:cs="Arial"/>
          <w:sz w:val="32"/>
          <w:szCs w:val="32"/>
        </w:rPr>
        <w:t>% :</w:t>
      </w:r>
      <w:proofErr w:type="gramEnd"/>
      <w:r w:rsidRPr="00B84396">
        <w:rPr>
          <w:rFonts w:ascii="Arial" w:hAnsi="Arial" w:cs="Arial"/>
          <w:sz w:val="32"/>
          <w:szCs w:val="32"/>
        </w:rPr>
        <w:t xml:space="preserve"> vasárnap és munkaszüneti napok (éjszakai és nappali munkavégzés).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B84396">
        <w:rPr>
          <w:rFonts w:ascii="Arial" w:hAnsi="Arial" w:cs="Arial"/>
          <w:color w:val="000000"/>
          <w:sz w:val="32"/>
          <w:szCs w:val="32"/>
          <w:u w:val="single"/>
        </w:rPr>
        <w:t>A túlóra díjazása</w:t>
      </w:r>
      <w:r w:rsidRPr="00B84396">
        <w:rPr>
          <w:rFonts w:ascii="Arial" w:hAnsi="Arial" w:cs="Arial"/>
          <w:color w:val="000000"/>
          <w:sz w:val="32"/>
          <w:szCs w:val="32"/>
        </w:rPr>
        <w:t xml:space="preserve"> a következő pótlékok útján valósul meg: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B84396">
        <w:rPr>
          <w:rFonts w:ascii="Arial" w:hAnsi="Arial" w:cs="Arial"/>
          <w:color w:val="000000"/>
          <w:sz w:val="32"/>
          <w:szCs w:val="32"/>
        </w:rPr>
        <w:t xml:space="preserve">Nappali munkavégzés (hétköznap): 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 w:rsidRPr="00B84396">
        <w:rPr>
          <w:rFonts w:ascii="Arial" w:hAnsi="Arial" w:cs="Arial"/>
          <w:color w:val="000000"/>
          <w:sz w:val="32"/>
          <w:szCs w:val="32"/>
        </w:rPr>
        <w:t>50 %.</w:t>
      </w:r>
    </w:p>
    <w:p w:rsid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B84396">
        <w:rPr>
          <w:rFonts w:ascii="Arial" w:hAnsi="Arial" w:cs="Arial"/>
          <w:color w:val="000000"/>
          <w:sz w:val="32"/>
          <w:szCs w:val="32"/>
        </w:rPr>
        <w:t>Nappali munkavégzés (vasá</w:t>
      </w:r>
      <w:r>
        <w:rPr>
          <w:rFonts w:ascii="Arial" w:hAnsi="Arial" w:cs="Arial"/>
          <w:color w:val="000000"/>
          <w:sz w:val="32"/>
          <w:szCs w:val="32"/>
        </w:rPr>
        <w:t>rnap vagy munkaszüneti napokon)</w:t>
      </w:r>
      <w:r w:rsidRPr="00B84396">
        <w:rPr>
          <w:rFonts w:ascii="Arial" w:hAnsi="Arial" w:cs="Arial"/>
          <w:color w:val="000000"/>
          <w:sz w:val="32"/>
          <w:szCs w:val="32"/>
        </w:rPr>
        <w:t xml:space="preserve">: 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 w:rsidRPr="00B84396">
        <w:rPr>
          <w:rFonts w:ascii="Arial" w:hAnsi="Arial" w:cs="Arial"/>
          <w:color w:val="000000"/>
          <w:sz w:val="32"/>
          <w:szCs w:val="32"/>
        </w:rPr>
        <w:t>75 %.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B84396">
        <w:rPr>
          <w:rFonts w:ascii="Arial" w:hAnsi="Arial" w:cs="Arial"/>
          <w:color w:val="000000"/>
          <w:sz w:val="32"/>
          <w:szCs w:val="32"/>
        </w:rPr>
        <w:t xml:space="preserve">Éjszakai munkavégzés (hétköznap): 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 w:rsidRPr="00B84396">
        <w:rPr>
          <w:rFonts w:ascii="Arial" w:hAnsi="Arial" w:cs="Arial"/>
          <w:color w:val="000000"/>
          <w:sz w:val="32"/>
          <w:szCs w:val="32"/>
        </w:rPr>
        <w:t>100 %.</w:t>
      </w:r>
    </w:p>
    <w:p w:rsid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B84396">
        <w:rPr>
          <w:rFonts w:ascii="Arial" w:hAnsi="Arial" w:cs="Arial"/>
          <w:color w:val="000000"/>
          <w:sz w:val="32"/>
          <w:szCs w:val="32"/>
        </w:rPr>
        <w:t xml:space="preserve">Nappali munkavégzés (vasárnap vagy munkaszüneti napokon): 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br w:type="page"/>
      </w:r>
      <w:r w:rsidRPr="00B84396">
        <w:rPr>
          <w:rFonts w:ascii="Arial" w:hAnsi="Arial" w:cs="Arial"/>
          <w:color w:val="000000"/>
          <w:sz w:val="32"/>
          <w:szCs w:val="32"/>
        </w:rPr>
        <w:lastRenderedPageBreak/>
        <w:t xml:space="preserve"> 125 %.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B84396">
        <w:rPr>
          <w:rFonts w:ascii="Arial" w:hAnsi="Arial" w:cs="Arial"/>
          <w:color w:val="000000"/>
          <w:sz w:val="32"/>
          <w:szCs w:val="32"/>
        </w:rPr>
        <w:t xml:space="preserve">Éjszakai munkavégzésre kerül sor, ha a munkatevékenységet 20 óra és 06 óra között végzik. 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B84396">
        <w:rPr>
          <w:rFonts w:ascii="Arial" w:hAnsi="Arial" w:cs="Arial"/>
          <w:color w:val="000000"/>
          <w:sz w:val="32"/>
          <w:szCs w:val="32"/>
        </w:rPr>
        <w:t>A folyamatos műszakba beosztott munkavállalók törvényes munkaidőn túl végzett munkája is túlórának minősül, ám ezért a túlóra pótlék 50%-át kapják</w:t>
      </w:r>
    </w:p>
    <w:p w:rsidR="00B84396" w:rsidRPr="00B84396" w:rsidRDefault="00B84396" w:rsidP="00B843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B84396">
        <w:rPr>
          <w:rFonts w:ascii="Arial" w:hAnsi="Arial" w:cs="Arial"/>
          <w:color w:val="000000"/>
          <w:sz w:val="32"/>
          <w:szCs w:val="32"/>
        </w:rPr>
        <w:t>Az éjszakai, illetve nappali túlórákat mind szakaszos, mind a folyamatos műszakban dolgozók esetében, amennyiben az üzemeltetési feltételek megengedik, pihenőidőben kell megváltani, ennek kiszámítására a fent említett pótlékokat kell alapul venni.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B84396">
        <w:rPr>
          <w:rFonts w:ascii="Arial" w:hAnsi="Arial" w:cs="Arial"/>
          <w:sz w:val="32"/>
          <w:szCs w:val="32"/>
          <w:u w:val="single"/>
        </w:rPr>
        <w:t>Ünnepnapi pótlék: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folyamatos munkarendben dolgozó, ünnepnapon pihenőnapját töltő m</w:t>
      </w:r>
      <w:r>
        <w:rPr>
          <w:rFonts w:ascii="Arial" w:hAnsi="Arial" w:cs="Arial"/>
          <w:sz w:val="32"/>
          <w:szCs w:val="32"/>
        </w:rPr>
        <w:t xml:space="preserve">unkavállaló még egy nap, pótlék </w:t>
      </w:r>
      <w:proofErr w:type="gramStart"/>
      <w:r w:rsidRPr="00B84396">
        <w:rPr>
          <w:rFonts w:ascii="Arial" w:hAnsi="Arial" w:cs="Arial"/>
          <w:sz w:val="32"/>
          <w:szCs w:val="32"/>
        </w:rPr>
        <w:t>nélküli díjazású</w:t>
      </w:r>
      <w:proofErr w:type="gramEnd"/>
      <w:r w:rsidRPr="00B84396">
        <w:rPr>
          <w:rFonts w:ascii="Arial" w:hAnsi="Arial" w:cs="Arial"/>
          <w:sz w:val="32"/>
          <w:szCs w:val="32"/>
        </w:rPr>
        <w:t xml:space="preserve"> napra jogosult.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Az ünnepnapon tényleges munkavégzésre beosztott folyamatos munkarendben dolgozó munkavállaló</w:t>
      </w:r>
      <w:r>
        <w:rPr>
          <w:rFonts w:ascii="Arial" w:hAnsi="Arial" w:cs="Arial"/>
          <w:sz w:val="32"/>
          <w:szCs w:val="32"/>
        </w:rPr>
        <w:t>,</w:t>
      </w:r>
    </w:p>
    <w:p w:rsidR="00B84396" w:rsidRPr="00B84396" w:rsidRDefault="00B84396" w:rsidP="00B8439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nappali munkavégzés esetén besorolási órabére 1,75 szorzóval növelt,</w:t>
      </w:r>
    </w:p>
    <w:p w:rsidR="00B84396" w:rsidRPr="00B84396" w:rsidRDefault="00B84396" w:rsidP="00B8439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lastRenderedPageBreak/>
        <w:t>éjszakai munkavégzés esetén besorolási órabére 2,25</w:t>
      </w:r>
      <w:r>
        <w:rPr>
          <w:rFonts w:ascii="Arial" w:hAnsi="Arial" w:cs="Arial"/>
          <w:sz w:val="32"/>
          <w:szCs w:val="32"/>
        </w:rPr>
        <w:t xml:space="preserve"> </w:t>
      </w:r>
      <w:r w:rsidRPr="00B84396">
        <w:rPr>
          <w:rFonts w:ascii="Arial" w:hAnsi="Arial" w:cs="Arial"/>
          <w:sz w:val="32"/>
          <w:szCs w:val="32"/>
        </w:rPr>
        <w:t>szorzóval növelt pótlékra jogosult.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B8439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megállapodás aláírói megállapodt</w:t>
      </w:r>
      <w:r w:rsidRPr="00B84396">
        <w:rPr>
          <w:rFonts w:ascii="Arial" w:hAnsi="Arial" w:cs="Arial"/>
          <w:sz w:val="32"/>
          <w:szCs w:val="32"/>
        </w:rPr>
        <w:t>ak abban, hogy az éjszakai munkát folyamatos munkarendben végző munkavállalók minden évben legalább egy pihenőnapot kapnak a folyamatos munkarendhez kötődő pótlékok keretében.</w:t>
      </w: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B84396">
        <w:rPr>
          <w:rFonts w:ascii="Arial" w:hAnsi="Arial" w:cs="Arial"/>
          <w:b/>
          <w:sz w:val="36"/>
          <w:szCs w:val="36"/>
        </w:rPr>
        <w:lastRenderedPageBreak/>
        <w:t>Szlovákia: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Éjszakai pótlék: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0,94 €/ó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Délutáni pótlék több műszak esetén: </w:t>
      </w:r>
      <w:r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>0,22 €/ó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Nehéz körülmények pótléka: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>0,34 €/ó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Normál túlóra: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>25% pótlék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Kockázatos helyen végzett túlóra:</w:t>
      </w:r>
      <w:r w:rsidRPr="00B8439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>35% pótlék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Munkaszüneti napi munkavégzés:</w:t>
      </w:r>
      <w:r w:rsidRPr="00B8439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>100% pótlék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December 24-i munkavégzés: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150% pótlék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Szilveszteri </w:t>
      </w:r>
      <w:r w:rsidRPr="00B84396">
        <w:rPr>
          <w:rFonts w:ascii="Arial" w:hAnsi="Arial" w:cs="Arial"/>
          <w:sz w:val="24"/>
          <w:szCs w:val="24"/>
        </w:rPr>
        <w:t>(dec.31.14ó- jan.01.06ó</w:t>
      </w:r>
      <w:proofErr w:type="gramStart"/>
      <w:r w:rsidRPr="00B84396">
        <w:rPr>
          <w:rFonts w:ascii="Arial" w:hAnsi="Arial" w:cs="Arial"/>
          <w:sz w:val="24"/>
          <w:szCs w:val="24"/>
        </w:rPr>
        <w:t>)</w:t>
      </w:r>
      <w:r w:rsidRPr="00B84396">
        <w:rPr>
          <w:rFonts w:ascii="Arial" w:hAnsi="Arial" w:cs="Arial"/>
          <w:sz w:val="32"/>
          <w:szCs w:val="32"/>
        </w:rPr>
        <w:t xml:space="preserve"> :</w:t>
      </w:r>
      <w:proofErr w:type="gramEnd"/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150% pótlék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Szombati munkavégzés: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>0,77 €/ó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Vasárnapi munkavégzés:</w:t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</w:r>
      <w:r w:rsidRPr="00B84396">
        <w:rPr>
          <w:rFonts w:ascii="Arial" w:hAnsi="Arial" w:cs="Arial"/>
          <w:sz w:val="32"/>
          <w:szCs w:val="32"/>
        </w:rPr>
        <w:tab/>
        <w:t>0,94 €/ó</w:t>
      </w: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Magyarország:</w:t>
      </w:r>
    </w:p>
    <w:p w:rsidR="00B84396" w:rsidRP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84396">
        <w:rPr>
          <w:rFonts w:ascii="Arial" w:hAnsi="Arial" w:cs="Arial"/>
          <w:b/>
          <w:sz w:val="32"/>
          <w:szCs w:val="32"/>
        </w:rPr>
        <w:t>Bérpótlékok</w:t>
      </w:r>
    </w:p>
    <w:p w:rsidR="00B84396" w:rsidRPr="00B84396" w:rsidRDefault="00B84396" w:rsidP="00B84396">
      <w:pPr>
        <w:pStyle w:val="BodyTextIndent2"/>
        <w:suppressAutoHyphens/>
        <w:ind w:left="426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Indent2"/>
        <w:suppressAutoHyphens/>
        <w:ind w:left="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Éjszakai pótlék, műszakpótlék:</w:t>
      </w:r>
    </w:p>
    <w:p w:rsidR="00B84396" w:rsidRPr="00B84396" w:rsidRDefault="00B84396" w:rsidP="00B84396">
      <w:pPr>
        <w:suppressAutoHyphens/>
        <w:ind w:left="851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Éjszakai munkavégzés esetén (22.00-06. 00-ig) a munkavállalót 20 %</w:t>
      </w:r>
      <w:proofErr w:type="spellStart"/>
      <w:r w:rsidRPr="00B84396">
        <w:rPr>
          <w:rFonts w:ascii="Arial" w:hAnsi="Arial" w:cs="Arial"/>
          <w:sz w:val="32"/>
          <w:szCs w:val="32"/>
        </w:rPr>
        <w:t>-os</w:t>
      </w:r>
      <w:proofErr w:type="spellEnd"/>
      <w:r w:rsidRPr="00B84396">
        <w:rPr>
          <w:rFonts w:ascii="Arial" w:hAnsi="Arial" w:cs="Arial"/>
          <w:sz w:val="32"/>
          <w:szCs w:val="32"/>
        </w:rPr>
        <w:t xml:space="preserve"> bérpótlék illeti meg.</w:t>
      </w:r>
    </w:p>
    <w:p w:rsidR="00B84396" w:rsidRPr="00B84396" w:rsidRDefault="00B84396" w:rsidP="00B84396">
      <w:pPr>
        <w:suppressAutoHyphens/>
        <w:ind w:left="851"/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Többműszakos munkaidő-beosztásban dolgozóknál </w:t>
      </w:r>
    </w:p>
    <w:p w:rsidR="00B84396" w:rsidRP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 </w:t>
      </w:r>
    </w:p>
    <w:p w:rsidR="00B84396" w:rsidRPr="00B84396" w:rsidRDefault="00B84396" w:rsidP="00B84396">
      <w:pPr>
        <w:numPr>
          <w:ilvl w:val="0"/>
          <w:numId w:val="8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Délutáni munkavégzés esetén (14.00-22.00-ig) </w:t>
      </w:r>
      <w:proofErr w:type="gramStart"/>
      <w:r w:rsidRPr="00B84396">
        <w:rPr>
          <w:rFonts w:ascii="Arial" w:hAnsi="Arial" w:cs="Arial"/>
          <w:sz w:val="32"/>
          <w:szCs w:val="32"/>
        </w:rPr>
        <w:t>a</w:t>
      </w:r>
      <w:proofErr w:type="gramEnd"/>
      <w:r w:rsidRPr="00B84396">
        <w:rPr>
          <w:rFonts w:ascii="Arial" w:hAnsi="Arial" w:cs="Arial"/>
          <w:sz w:val="32"/>
          <w:szCs w:val="32"/>
        </w:rPr>
        <w:t xml:space="preserve"> műszakpótlék mértéke 20 %.</w:t>
      </w:r>
    </w:p>
    <w:p w:rsidR="00B84396" w:rsidRPr="00B84396" w:rsidRDefault="00B84396" w:rsidP="00B84396">
      <w:pPr>
        <w:numPr>
          <w:ilvl w:val="0"/>
          <w:numId w:val="8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Éjszakai munkavégzés esetén (22.00-06.00-ig) a műszakpótlék mértéke 40 %.</w:t>
      </w:r>
    </w:p>
    <w:p w:rsidR="00B84396" w:rsidRPr="00B84396" w:rsidRDefault="00B84396" w:rsidP="00B84396">
      <w:pPr>
        <w:numPr>
          <w:ilvl w:val="0"/>
          <w:numId w:val="8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megszakítás nélküli munkarendben dolgozók részére egységesen legalább 45 %</w:t>
      </w:r>
      <w:proofErr w:type="spellStart"/>
      <w:r w:rsidRPr="00B84396">
        <w:rPr>
          <w:rFonts w:ascii="Arial" w:hAnsi="Arial" w:cs="Arial"/>
          <w:sz w:val="32"/>
          <w:szCs w:val="32"/>
        </w:rPr>
        <w:t>-os</w:t>
      </w:r>
      <w:proofErr w:type="spellEnd"/>
      <w:r w:rsidRPr="00B84396">
        <w:rPr>
          <w:rFonts w:ascii="Arial" w:hAnsi="Arial" w:cs="Arial"/>
          <w:sz w:val="32"/>
          <w:szCs w:val="32"/>
        </w:rPr>
        <w:t xml:space="preserve"> műszakpótlék átalányt kell fizetni. (Műszakpótlék átalány fizetés esetében külön délutáni és éjszakai műszak után további pótlék nem számolható el.) Abban az esetben, ha nem műszakpótlék átalányt kap a munkavállaló, megilleti őt a helyi Kollektív Szerződés szerinti délutáni és éjszakai pótlék.</w:t>
      </w:r>
    </w:p>
    <w:p w:rsidR="00B84396" w:rsidRPr="00B84396" w:rsidRDefault="00B84396" w:rsidP="00B84396">
      <w:pPr>
        <w:pStyle w:val="BodyTextIndent2"/>
        <w:suppressAutoHyphens/>
        <w:ind w:left="426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Indent2"/>
        <w:suppressAutoHyphens/>
        <w:ind w:left="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Rendkívüli munkavégzés pótléka</w:t>
      </w:r>
    </w:p>
    <w:p w:rsidR="00B84396" w:rsidRPr="00B84396" w:rsidRDefault="00B84396" w:rsidP="00B84396">
      <w:pPr>
        <w:pStyle w:val="BodyTextIndent2"/>
        <w:suppressAutoHyphens/>
        <w:ind w:left="1276" w:hanging="567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Munkanapon végzett rendkívüli munkavégzés pótléka</w:t>
      </w:r>
    </w:p>
    <w:p w:rsidR="00B84396" w:rsidRP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Indent2"/>
        <w:suppressAutoHyphens/>
        <w:ind w:left="156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 munkaidő beosztás szerinti munkanapon végzett rendkívüli munkavégzésért a munkavállalót a rendes munkabérén felül bérpótlék illeti meg, amelynek mértékét a helyi Kollektív Szerződés a napi rendkívüli munkaórák számától függően vagy attól függetlenül szabályozhatja. </w:t>
      </w:r>
    </w:p>
    <w:p w:rsidR="00B84396" w:rsidRPr="00B84396" w:rsidRDefault="00B84396" w:rsidP="00B84396">
      <w:pPr>
        <w:pStyle w:val="BodyTextIndent2"/>
        <w:suppressAutoHyphens/>
        <w:ind w:left="1560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Indent2"/>
        <w:tabs>
          <w:tab w:val="left" w:pos="1996"/>
        </w:tabs>
        <w:suppressAutoHyphens/>
        <w:ind w:left="156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lastRenderedPageBreak/>
        <w:t>Napi túlórák számától függő szabályozás esetén a pótlék mértéke nem lehet kevesebb, mint:</w:t>
      </w:r>
    </w:p>
    <w:p w:rsidR="00B84396" w:rsidRPr="00B84396" w:rsidRDefault="00B84396" w:rsidP="00B84396">
      <w:pPr>
        <w:pStyle w:val="BodyTextIndent2"/>
        <w:tabs>
          <w:tab w:val="left" w:pos="1996"/>
        </w:tabs>
        <w:suppressAutoHyphens/>
        <w:ind w:left="1276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Indent2"/>
        <w:numPr>
          <w:ilvl w:val="0"/>
          <w:numId w:val="10"/>
        </w:numPr>
        <w:tabs>
          <w:tab w:val="left" w:pos="1843"/>
          <w:tab w:val="right" w:pos="9072"/>
        </w:tabs>
        <w:suppressAutoHyphens/>
        <w:ind w:left="1560" w:firstLine="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Az első 2 rendkívüli munkaóra után a személyi alapbér </w:t>
      </w:r>
      <w:r w:rsidRPr="00B84396">
        <w:rPr>
          <w:rFonts w:ascii="Arial" w:hAnsi="Arial" w:cs="Arial"/>
          <w:sz w:val="32"/>
          <w:szCs w:val="32"/>
        </w:rPr>
        <w:tab/>
        <w:t>50 %</w:t>
      </w:r>
      <w:proofErr w:type="spellStart"/>
      <w:r w:rsidRPr="00B84396">
        <w:rPr>
          <w:rFonts w:ascii="Arial" w:hAnsi="Arial" w:cs="Arial"/>
          <w:sz w:val="32"/>
          <w:szCs w:val="32"/>
        </w:rPr>
        <w:t>-</w:t>
      </w:r>
      <w:proofErr w:type="gramStart"/>
      <w:r w:rsidRPr="00B84396">
        <w:rPr>
          <w:rFonts w:ascii="Arial" w:hAnsi="Arial" w:cs="Arial"/>
          <w:sz w:val="32"/>
          <w:szCs w:val="32"/>
        </w:rPr>
        <w:t>a</w:t>
      </w:r>
      <w:proofErr w:type="spellEnd"/>
      <w:proofErr w:type="gramEnd"/>
    </w:p>
    <w:p w:rsidR="00B84396" w:rsidRPr="00B84396" w:rsidRDefault="00B84396" w:rsidP="00B84396">
      <w:pPr>
        <w:pStyle w:val="BodyTextIndent2"/>
        <w:numPr>
          <w:ilvl w:val="0"/>
          <w:numId w:val="10"/>
        </w:numPr>
        <w:tabs>
          <w:tab w:val="left" w:pos="1560"/>
          <w:tab w:val="right" w:pos="9072"/>
        </w:tabs>
        <w:suppressAutoHyphens/>
        <w:ind w:left="1560" w:firstLine="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 3-4 órában  végzett rendkívüli munka után a személyi alapbér     </w:t>
      </w:r>
      <w:r w:rsidRPr="00B84396">
        <w:rPr>
          <w:rFonts w:ascii="Arial" w:hAnsi="Arial" w:cs="Arial"/>
          <w:sz w:val="32"/>
          <w:szCs w:val="32"/>
        </w:rPr>
        <w:tab/>
        <w:t xml:space="preserve"> 70 %</w:t>
      </w:r>
      <w:proofErr w:type="spellStart"/>
      <w:r w:rsidRPr="00B84396">
        <w:rPr>
          <w:rFonts w:ascii="Arial" w:hAnsi="Arial" w:cs="Arial"/>
          <w:sz w:val="32"/>
          <w:szCs w:val="32"/>
        </w:rPr>
        <w:t>-</w:t>
      </w:r>
      <w:proofErr w:type="gramStart"/>
      <w:r w:rsidRPr="00B84396">
        <w:rPr>
          <w:rFonts w:ascii="Arial" w:hAnsi="Arial" w:cs="Arial"/>
          <w:sz w:val="32"/>
          <w:szCs w:val="32"/>
        </w:rPr>
        <w:t>a</w:t>
      </w:r>
      <w:proofErr w:type="spellEnd"/>
      <w:proofErr w:type="gramEnd"/>
    </w:p>
    <w:p w:rsidR="00B84396" w:rsidRPr="00B84396" w:rsidRDefault="00B84396" w:rsidP="00B84396">
      <w:pPr>
        <w:pStyle w:val="BodyTextIndent2"/>
        <w:numPr>
          <w:ilvl w:val="0"/>
          <w:numId w:val="10"/>
        </w:numPr>
        <w:tabs>
          <w:tab w:val="left" w:pos="1560"/>
          <w:tab w:val="left" w:pos="1701"/>
          <w:tab w:val="right" w:pos="8789"/>
        </w:tabs>
        <w:suppressAutoHyphens/>
        <w:ind w:left="1560" w:firstLine="0"/>
        <w:jc w:val="left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4 óra feletti rendkívüli munkavégzés esetén </w:t>
      </w:r>
    </w:p>
    <w:p w:rsidR="00B84396" w:rsidRPr="00B84396" w:rsidRDefault="00B84396" w:rsidP="00B84396">
      <w:pPr>
        <w:pStyle w:val="BodyTextIndent2"/>
        <w:tabs>
          <w:tab w:val="left" w:pos="1560"/>
          <w:tab w:val="left" w:pos="1701"/>
          <w:tab w:val="right" w:pos="8789"/>
        </w:tabs>
        <w:suppressAutoHyphens/>
        <w:ind w:left="1560"/>
        <w:jc w:val="left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       </w:t>
      </w:r>
      <w:proofErr w:type="gramStart"/>
      <w:r w:rsidRPr="00B84396">
        <w:rPr>
          <w:rFonts w:ascii="Arial" w:hAnsi="Arial" w:cs="Arial"/>
          <w:sz w:val="32"/>
          <w:szCs w:val="32"/>
        </w:rPr>
        <w:t>a</w:t>
      </w:r>
      <w:proofErr w:type="gramEnd"/>
      <w:r w:rsidRPr="00B84396">
        <w:rPr>
          <w:rFonts w:ascii="Arial" w:hAnsi="Arial" w:cs="Arial"/>
          <w:sz w:val="32"/>
          <w:szCs w:val="32"/>
        </w:rPr>
        <w:t xml:space="preserve"> személyi alapbér                                                                         100  %</w:t>
      </w:r>
      <w:proofErr w:type="spellStart"/>
      <w:r w:rsidRPr="00B84396">
        <w:rPr>
          <w:rFonts w:ascii="Arial" w:hAnsi="Arial" w:cs="Arial"/>
          <w:sz w:val="32"/>
          <w:szCs w:val="32"/>
        </w:rPr>
        <w:t>-a</w:t>
      </w:r>
      <w:proofErr w:type="spellEnd"/>
      <w:r w:rsidRPr="00B84396">
        <w:rPr>
          <w:rFonts w:ascii="Arial" w:hAnsi="Arial" w:cs="Arial"/>
          <w:sz w:val="32"/>
          <w:szCs w:val="32"/>
        </w:rPr>
        <w:t>.</w:t>
      </w:r>
    </w:p>
    <w:p w:rsidR="00B84396" w:rsidRPr="00B84396" w:rsidRDefault="00B84396" w:rsidP="00B84396">
      <w:pPr>
        <w:pStyle w:val="BodyTextIndent2"/>
        <w:numPr>
          <w:ilvl w:val="12"/>
          <w:numId w:val="0"/>
        </w:numPr>
        <w:tabs>
          <w:tab w:val="left" w:pos="1843"/>
          <w:tab w:val="right" w:pos="8789"/>
        </w:tabs>
        <w:suppressAutoHyphens/>
        <w:ind w:left="1418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Indent2"/>
        <w:numPr>
          <w:ilvl w:val="12"/>
          <w:numId w:val="0"/>
        </w:numPr>
        <w:tabs>
          <w:tab w:val="left" w:pos="1843"/>
          <w:tab w:val="left" w:pos="1996"/>
          <w:tab w:val="right" w:pos="8789"/>
        </w:tabs>
        <w:suppressAutoHyphens/>
        <w:ind w:left="156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A rendkívüli munkavégzés pótléka helyett a munkavállaló részére szabadidő is biztosítható a helyi Kollektív Szerződésben meghatározott feltételek szerint.</w:t>
      </w:r>
    </w:p>
    <w:p w:rsidR="00B84396" w:rsidRPr="00B84396" w:rsidRDefault="00B84396" w:rsidP="00B84396">
      <w:pPr>
        <w:pStyle w:val="BodyTextIndent2"/>
        <w:numPr>
          <w:ilvl w:val="12"/>
          <w:numId w:val="0"/>
        </w:numPr>
        <w:tabs>
          <w:tab w:val="right" w:pos="8789"/>
        </w:tabs>
        <w:suppressAutoHyphens/>
        <w:ind w:left="709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Heti pihenőnapon végzett rendkívüli munkavégzés pótléka</w:t>
      </w:r>
    </w:p>
    <w:p w:rsidR="00B84396" w:rsidRP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Indent2"/>
        <w:tabs>
          <w:tab w:val="right" w:pos="8789"/>
        </w:tabs>
        <w:suppressAutoHyphens/>
        <w:ind w:left="156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 munkaidő beosztás szerinti pihenőnapon végzett rendkívüli munka esetén a pótlék mértéke 125 %. </w:t>
      </w:r>
      <w:proofErr w:type="gramStart"/>
      <w:r w:rsidRPr="00B84396">
        <w:rPr>
          <w:rFonts w:ascii="Arial" w:hAnsi="Arial" w:cs="Arial"/>
          <w:sz w:val="32"/>
          <w:szCs w:val="32"/>
        </w:rPr>
        <w:t>A</w:t>
      </w:r>
      <w:proofErr w:type="gramEnd"/>
      <w:r w:rsidRPr="00B84396">
        <w:rPr>
          <w:rFonts w:ascii="Arial" w:hAnsi="Arial" w:cs="Arial"/>
          <w:sz w:val="32"/>
          <w:szCs w:val="32"/>
        </w:rPr>
        <w:t xml:space="preserve"> pótlék mértéke 50 %, ha a munkavállaló másik pihenőnapot (pihenőidőt) kap.</w:t>
      </w:r>
    </w:p>
    <w:p w:rsidR="00B84396" w:rsidRPr="00B84396" w:rsidRDefault="00B84396" w:rsidP="00B84396">
      <w:pPr>
        <w:pStyle w:val="BodyTextIndent2"/>
        <w:numPr>
          <w:ilvl w:val="12"/>
          <w:numId w:val="0"/>
        </w:numPr>
        <w:tabs>
          <w:tab w:val="right" w:pos="8789"/>
        </w:tabs>
        <w:suppressAutoHyphens/>
        <w:ind w:left="709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Munkaszüneti napon végzett rendkívüli munka</w:t>
      </w:r>
    </w:p>
    <w:p w:rsidR="00B84396" w:rsidRP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Indent2"/>
        <w:tabs>
          <w:tab w:val="right" w:pos="8789"/>
        </w:tabs>
        <w:suppressAutoHyphens/>
        <w:ind w:left="156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A munkaszüneti napon végzett rendkívüli munkáért a munkavállalót a rendkívüli munka idejére járó munkabérén felül </w:t>
      </w:r>
      <w:r w:rsidRPr="00B84396">
        <w:rPr>
          <w:rFonts w:ascii="Arial" w:hAnsi="Arial" w:cs="Arial"/>
          <w:bCs/>
          <w:sz w:val="32"/>
          <w:szCs w:val="32"/>
        </w:rPr>
        <w:t>távolléti díj</w:t>
      </w:r>
      <w:r>
        <w:rPr>
          <w:rFonts w:ascii="Arial" w:hAnsi="Arial" w:cs="Arial"/>
          <w:sz w:val="32"/>
          <w:szCs w:val="32"/>
        </w:rPr>
        <w:t xml:space="preserve"> és a fenti pontban leírtak is </w:t>
      </w:r>
      <w:r w:rsidRPr="00B84396">
        <w:rPr>
          <w:rFonts w:ascii="Arial" w:hAnsi="Arial" w:cs="Arial"/>
          <w:sz w:val="32"/>
          <w:szCs w:val="32"/>
        </w:rPr>
        <w:t>megilletik.</w:t>
      </w:r>
    </w:p>
    <w:p w:rsidR="00B84396" w:rsidRPr="00B84396" w:rsidRDefault="00B84396" w:rsidP="00B84396">
      <w:pPr>
        <w:pStyle w:val="BodyTextIndent2"/>
        <w:numPr>
          <w:ilvl w:val="12"/>
          <w:numId w:val="0"/>
        </w:numPr>
        <w:suppressAutoHyphens/>
        <w:ind w:left="1418" w:hanging="567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Indent2"/>
        <w:suppressAutoHyphens/>
        <w:ind w:left="0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 xml:space="preserve">Készenléti, ügyeleti díj  </w:t>
      </w:r>
    </w:p>
    <w:p w:rsidR="00B84396" w:rsidRPr="00B84396" w:rsidRDefault="00B84396" w:rsidP="00B84396">
      <w:pPr>
        <w:pStyle w:val="BodyTextIndent2"/>
        <w:suppressAutoHyphens/>
        <w:ind w:left="426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Készenléti díj</w:t>
      </w:r>
    </w:p>
    <w:p w:rsidR="00B84396" w:rsidRPr="00B84396" w:rsidRDefault="00B84396" w:rsidP="00B8439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munkanapokon 25 %</w:t>
      </w:r>
    </w:p>
    <w:p w:rsidR="00B84396" w:rsidRPr="00B84396" w:rsidRDefault="00B84396" w:rsidP="00B8439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pihenő- és munkaszüneti napon 30 %</w:t>
      </w:r>
    </w:p>
    <w:p w:rsidR="00B84396" w:rsidRDefault="00B84396" w:rsidP="00B84396">
      <w:pPr>
        <w:suppressAutoHyphens/>
        <w:ind w:left="1418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suppressAutoHyphens/>
        <w:ind w:left="1418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lastRenderedPageBreak/>
        <w:t>Ügyeleti díj</w:t>
      </w:r>
    </w:p>
    <w:p w:rsidR="00B84396" w:rsidRPr="00B84396" w:rsidRDefault="00B84396" w:rsidP="00B8439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munkanapokon 40</w:t>
      </w:r>
      <w:r w:rsidRPr="00B84396">
        <w:rPr>
          <w:rFonts w:ascii="Arial" w:hAnsi="Arial" w:cs="Arial"/>
          <w:b/>
          <w:sz w:val="32"/>
          <w:szCs w:val="32"/>
        </w:rPr>
        <w:t xml:space="preserve"> </w:t>
      </w:r>
      <w:r w:rsidRPr="00B84396">
        <w:rPr>
          <w:rFonts w:ascii="Arial" w:hAnsi="Arial" w:cs="Arial"/>
          <w:sz w:val="32"/>
          <w:szCs w:val="32"/>
        </w:rPr>
        <w:t>%</w:t>
      </w:r>
    </w:p>
    <w:p w:rsidR="00B84396" w:rsidRPr="00B84396" w:rsidRDefault="00B84396" w:rsidP="00B8439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pihenő- és munkaszüneti napokon 45</w:t>
      </w:r>
      <w:r w:rsidRPr="00B84396">
        <w:rPr>
          <w:rFonts w:ascii="Arial" w:hAnsi="Arial" w:cs="Arial"/>
          <w:b/>
          <w:sz w:val="32"/>
          <w:szCs w:val="32"/>
        </w:rPr>
        <w:t xml:space="preserve"> </w:t>
      </w:r>
      <w:r w:rsidRPr="00B84396">
        <w:rPr>
          <w:rFonts w:ascii="Arial" w:hAnsi="Arial" w:cs="Arial"/>
          <w:sz w:val="32"/>
          <w:szCs w:val="32"/>
        </w:rPr>
        <w:t>%</w:t>
      </w:r>
    </w:p>
    <w:p w:rsidR="00B84396" w:rsidRPr="00B84396" w:rsidRDefault="00B84396" w:rsidP="00B84396">
      <w:pPr>
        <w:suppressAutoHyphens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numPr>
          <w:ilvl w:val="12"/>
          <w:numId w:val="0"/>
        </w:numPr>
        <w:suppressAutoHyphens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84396">
        <w:rPr>
          <w:rFonts w:ascii="Arial" w:hAnsi="Arial" w:cs="Arial"/>
          <w:b/>
          <w:sz w:val="32"/>
          <w:szCs w:val="32"/>
        </w:rPr>
        <w:t>Munkaszüneti napi pótlék</w:t>
      </w:r>
    </w:p>
    <w:p w:rsidR="00B84396" w:rsidRPr="00B84396" w:rsidRDefault="00B84396" w:rsidP="00B84396">
      <w:pPr>
        <w:suppressAutoHyphens/>
        <w:ind w:left="284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BodyText2"/>
        <w:numPr>
          <w:ilvl w:val="12"/>
          <w:numId w:val="0"/>
        </w:numPr>
        <w:suppressAutoHyphens/>
        <w:ind w:left="426"/>
        <w:rPr>
          <w:rFonts w:ascii="Arial" w:hAnsi="Arial" w:cs="Arial"/>
          <w:sz w:val="32"/>
          <w:szCs w:val="32"/>
        </w:rPr>
      </w:pPr>
      <w:r w:rsidRPr="00B84396">
        <w:rPr>
          <w:rFonts w:ascii="Arial" w:hAnsi="Arial" w:cs="Arial"/>
          <w:sz w:val="32"/>
          <w:szCs w:val="32"/>
        </w:rPr>
        <w:t>Munkaszüneti napon</w:t>
      </w:r>
      <w:r>
        <w:rPr>
          <w:rFonts w:ascii="Arial" w:hAnsi="Arial" w:cs="Arial"/>
          <w:sz w:val="32"/>
          <w:szCs w:val="32"/>
        </w:rPr>
        <w:t>,</w:t>
      </w:r>
      <w:r w:rsidRPr="00B84396">
        <w:rPr>
          <w:rFonts w:ascii="Arial" w:hAnsi="Arial" w:cs="Arial"/>
          <w:sz w:val="32"/>
          <w:szCs w:val="32"/>
        </w:rPr>
        <w:t xml:space="preserve"> a munkaidő-beosztás alapján munkát végző havidíjas munkavállalót a havi munkabéren felül </w:t>
      </w:r>
      <w:r w:rsidRPr="00B84396">
        <w:rPr>
          <w:rFonts w:ascii="Arial" w:hAnsi="Arial" w:cs="Arial"/>
          <w:bCs/>
          <w:sz w:val="32"/>
          <w:szCs w:val="32"/>
        </w:rPr>
        <w:t>távolléti díj és – ha műszakpótlékban (pótlékátalányban) nem</w:t>
      </w:r>
      <w:r w:rsidRPr="00B8439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84396">
        <w:rPr>
          <w:rFonts w:ascii="Arial" w:hAnsi="Arial" w:cs="Arial"/>
          <w:sz w:val="32"/>
          <w:szCs w:val="32"/>
        </w:rPr>
        <w:t>részesül</w:t>
      </w:r>
      <w:r w:rsidRPr="00B84396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B84396">
        <w:rPr>
          <w:rFonts w:ascii="Arial" w:hAnsi="Arial" w:cs="Arial"/>
          <w:sz w:val="32"/>
          <w:szCs w:val="32"/>
        </w:rPr>
        <w:t>50 %</w:t>
      </w:r>
      <w:proofErr w:type="spellStart"/>
      <w:r w:rsidRPr="00B84396">
        <w:rPr>
          <w:rFonts w:ascii="Arial" w:hAnsi="Arial" w:cs="Arial"/>
          <w:sz w:val="32"/>
          <w:szCs w:val="32"/>
        </w:rPr>
        <w:t>-os</w:t>
      </w:r>
      <w:proofErr w:type="spellEnd"/>
      <w:r w:rsidRPr="00B84396">
        <w:rPr>
          <w:rFonts w:ascii="Arial" w:hAnsi="Arial" w:cs="Arial"/>
          <w:sz w:val="32"/>
          <w:szCs w:val="32"/>
        </w:rPr>
        <w:t xml:space="preserve"> pótlék illeti meg.</w:t>
      </w: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b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Default="00B84396" w:rsidP="00B84396">
      <w:pPr>
        <w:jc w:val="both"/>
        <w:rPr>
          <w:rFonts w:ascii="Arial" w:hAnsi="Arial" w:cs="Arial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pStyle w:val="Lista3"/>
        <w:spacing w:before="120"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B84396" w:rsidRPr="00B84396" w:rsidRDefault="00B84396" w:rsidP="00B84396">
      <w:pPr>
        <w:jc w:val="both"/>
        <w:rPr>
          <w:rFonts w:ascii="Arial" w:hAnsi="Arial" w:cs="Arial"/>
          <w:sz w:val="32"/>
          <w:szCs w:val="32"/>
        </w:rPr>
      </w:pPr>
    </w:p>
    <w:sectPr w:rsidR="00B84396" w:rsidRPr="00B84396" w:rsidSect="00E3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1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6F0ADE"/>
    <w:multiLevelType w:val="hybridMultilevel"/>
    <w:tmpl w:val="B88E9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6675A"/>
    <w:multiLevelType w:val="multilevel"/>
    <w:tmpl w:val="9F54FC6E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077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C4421D"/>
    <w:multiLevelType w:val="multilevel"/>
    <w:tmpl w:val="683E7C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077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2C1DD1"/>
    <w:multiLevelType w:val="hybridMultilevel"/>
    <w:tmpl w:val="A6C09AEA"/>
    <w:lvl w:ilvl="0" w:tplc="30B03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5F83"/>
    <w:multiLevelType w:val="hybridMultilevel"/>
    <w:tmpl w:val="8B3ABA8C"/>
    <w:lvl w:ilvl="0" w:tplc="1E10AD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C076A"/>
    <w:multiLevelType w:val="multilevel"/>
    <w:tmpl w:val="8732EC1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077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2086147"/>
    <w:multiLevelType w:val="multilevel"/>
    <w:tmpl w:val="890ACC8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077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443865"/>
    <w:multiLevelType w:val="hybridMultilevel"/>
    <w:tmpl w:val="2CC6F2AE"/>
    <w:lvl w:ilvl="0" w:tplc="8466A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8890A16E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F21A5"/>
    <w:multiLevelType w:val="singleLevel"/>
    <w:tmpl w:val="E2A215C0"/>
    <w:lvl w:ilvl="0">
      <w:start w:val="1"/>
      <w:numFmt w:val="lowerLetter"/>
      <w:lvlText w:val="%1)"/>
      <w:legacy w:legacy="1" w:legacySpace="120" w:legacyIndent="360"/>
      <w:lvlJc w:val="left"/>
      <w:pPr>
        <w:ind w:left="206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1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396"/>
    <w:rsid w:val="00233A8D"/>
    <w:rsid w:val="007767CF"/>
    <w:rsid w:val="00B84396"/>
    <w:rsid w:val="00E3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1B1"/>
  </w:style>
  <w:style w:type="paragraph" w:styleId="Cmsor2">
    <w:name w:val="heading 2"/>
    <w:basedOn w:val="Norml"/>
    <w:next w:val="Norml"/>
    <w:link w:val="Cmsor2Char"/>
    <w:semiHidden/>
    <w:unhideWhenUsed/>
    <w:qFormat/>
    <w:rsid w:val="00B84396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B843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folytatsa">
    <w:name w:val="List Continue"/>
    <w:basedOn w:val="Norml"/>
    <w:semiHidden/>
    <w:unhideWhenUsed/>
    <w:rsid w:val="00B8439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B84396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B84396"/>
    <w:pPr>
      <w:ind w:left="849" w:hanging="283"/>
      <w:contextualSpacing/>
    </w:pPr>
  </w:style>
  <w:style w:type="paragraph" w:styleId="Listaszerbekezds">
    <w:name w:val="List Paragraph"/>
    <w:basedOn w:val="Norml"/>
    <w:uiPriority w:val="34"/>
    <w:qFormat/>
    <w:rsid w:val="00B8439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B8439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8439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8439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B843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B8439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BodyText2">
    <w:name w:val="Body Text 2"/>
    <w:basedOn w:val="Norml"/>
    <w:rsid w:val="00B84396"/>
    <w:p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Indent2">
    <w:name w:val="Body Text Indent 2"/>
    <w:basedOn w:val="Norml"/>
    <w:rsid w:val="00B8439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D11A-65A4-4E32-8E6C-AA411B06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1560</Words>
  <Characters>10767</Characters>
  <Application>Microsoft Office Word</Application>
  <DocSecurity>0</DocSecurity>
  <Lines>89</Lines>
  <Paragraphs>24</Paragraphs>
  <ScaleCrop>false</ScaleCrop>
  <Company>WXPEE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Mihály</dc:creator>
  <cp:keywords/>
  <dc:description/>
  <cp:lastModifiedBy>Kiss Mihály</cp:lastModifiedBy>
  <cp:revision>2</cp:revision>
  <dcterms:created xsi:type="dcterms:W3CDTF">2010-04-22T11:30:00Z</dcterms:created>
  <dcterms:modified xsi:type="dcterms:W3CDTF">2010-04-22T11:30:00Z</dcterms:modified>
</cp:coreProperties>
</file>